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353" w:rsidRDefault="00965081" w:rsidP="005B15DC">
      <w:pPr>
        <w:rPr>
          <w:b/>
          <w:u w:val="single"/>
        </w:rPr>
      </w:pPr>
      <w:r>
        <w:rPr>
          <w:b/>
          <w:noProof/>
          <w:u w:val="single"/>
          <w:lang w:val="nl-BE" w:eastAsia="nl-BE"/>
        </w:rPr>
        <w:drawing>
          <wp:inline distT="0" distB="0" distL="0" distR="0">
            <wp:extent cx="4279392" cy="1725168"/>
            <wp:effectExtent l="19050" t="0" r="6858" b="0"/>
            <wp:docPr id="2" name="Afbeelding 1" descr="Dilsen-Stokkem_ocmw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lsen-Stokkem_ocmw_RGB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392" cy="172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353" w:rsidRDefault="00050353" w:rsidP="005B15DC">
      <w:pPr>
        <w:rPr>
          <w:b/>
          <w:u w:val="single"/>
        </w:rPr>
      </w:pPr>
    </w:p>
    <w:p w:rsidR="00050353" w:rsidRDefault="00050353" w:rsidP="005B15DC">
      <w:pPr>
        <w:rPr>
          <w:b/>
          <w:u w:val="single"/>
        </w:rPr>
      </w:pPr>
    </w:p>
    <w:p w:rsidR="005B15DC" w:rsidRDefault="005B15DC" w:rsidP="005B15DC">
      <w:pPr>
        <w:rPr>
          <w:b/>
          <w:u w:val="single"/>
        </w:rPr>
      </w:pPr>
      <w:r>
        <w:rPr>
          <w:b/>
          <w:u w:val="single"/>
        </w:rPr>
        <w:t>FUNCTIEBESCHRIJVING</w:t>
      </w:r>
    </w:p>
    <w:p w:rsidR="005B15DC" w:rsidRDefault="005B15DC" w:rsidP="005B15DC">
      <w:pPr>
        <w:rPr>
          <w:b/>
          <w:u w:val="single"/>
        </w:rPr>
      </w:pPr>
    </w:p>
    <w:p w:rsidR="005B15DC" w:rsidRDefault="005B15DC" w:rsidP="005B15DC">
      <w:pPr>
        <w:rPr>
          <w:u w:val="single"/>
        </w:rPr>
      </w:pPr>
      <w:r>
        <w:rPr>
          <w:u w:val="single"/>
        </w:rPr>
        <w:t>FUNCTIEBENAMING</w:t>
      </w:r>
    </w:p>
    <w:p w:rsidR="005B15DC" w:rsidRDefault="00D7016F" w:rsidP="005B15DC">
      <w:r>
        <w:t>Maatschappelijk assistent</w:t>
      </w:r>
      <w:r w:rsidR="00676346">
        <w:t xml:space="preserve"> </w:t>
      </w:r>
      <w:r w:rsidR="00404757">
        <w:t xml:space="preserve">wonen en </w:t>
      </w:r>
      <w:r w:rsidR="0092726D">
        <w:t>z</w:t>
      </w:r>
      <w:r w:rsidR="00FA54A3">
        <w:t xml:space="preserve">org voor </w:t>
      </w:r>
      <w:r w:rsidR="0092726D">
        <w:t>o</w:t>
      </w:r>
      <w:r w:rsidR="00FA54A3">
        <w:t>uderen</w:t>
      </w:r>
    </w:p>
    <w:p w:rsidR="004F63AD" w:rsidRDefault="004F63AD" w:rsidP="005B15DC"/>
    <w:p w:rsidR="005B15DC" w:rsidRDefault="005B15DC" w:rsidP="005B15DC">
      <w:pPr>
        <w:rPr>
          <w:u w:val="single"/>
        </w:rPr>
      </w:pPr>
      <w:r>
        <w:rPr>
          <w:u w:val="single"/>
        </w:rPr>
        <w:t>GRAAD</w:t>
      </w:r>
    </w:p>
    <w:p w:rsidR="005B15DC" w:rsidRDefault="00701D59" w:rsidP="005B15DC">
      <w:r>
        <w:t>Bachelor B1 - 3</w:t>
      </w:r>
    </w:p>
    <w:p w:rsidR="005B15DC" w:rsidRDefault="005B15DC" w:rsidP="005B15DC"/>
    <w:p w:rsidR="005B15DC" w:rsidRDefault="005B15DC" w:rsidP="005B15DC">
      <w:r>
        <w:rPr>
          <w:u w:val="single"/>
        </w:rPr>
        <w:t>FUNCTIEGROEP</w:t>
      </w:r>
    </w:p>
    <w:p w:rsidR="005B15DC" w:rsidRDefault="00D671FF" w:rsidP="005B15DC">
      <w:r>
        <w:t>Begeleidend/dienst- en hulpverlenend</w:t>
      </w:r>
    </w:p>
    <w:p w:rsidR="005B15DC" w:rsidRDefault="005B15DC" w:rsidP="005B15DC"/>
    <w:p w:rsidR="005B15DC" w:rsidRPr="006828AD" w:rsidRDefault="005B15DC" w:rsidP="005B15DC">
      <w:pPr>
        <w:rPr>
          <w:u w:val="single"/>
        </w:rPr>
      </w:pPr>
      <w:r w:rsidRPr="006828AD">
        <w:rPr>
          <w:u w:val="single"/>
        </w:rPr>
        <w:t>SITUERING FUNCTIE IN ORGANISATIE</w:t>
      </w:r>
    </w:p>
    <w:p w:rsidR="00404757" w:rsidRDefault="00404757" w:rsidP="00404757">
      <w:r>
        <w:t>Afdeling Zorg - Wonen en zorg voor Ouderen</w:t>
      </w:r>
    </w:p>
    <w:p w:rsidR="004F63AD" w:rsidRDefault="004F63AD" w:rsidP="005B15DC"/>
    <w:p w:rsidR="005B15DC" w:rsidRDefault="005B15DC" w:rsidP="005B15DC">
      <w:r>
        <w:rPr>
          <w:u w:val="single"/>
        </w:rPr>
        <w:t>MANAGEMENTTEAM/BUDGETHOUDERSCHAP</w:t>
      </w:r>
    </w:p>
    <w:p w:rsidR="005B15DC" w:rsidRDefault="005B15DC" w:rsidP="005B15DC">
      <w:r>
        <w:t>Neen</w:t>
      </w:r>
    </w:p>
    <w:p w:rsidR="005B15DC" w:rsidRDefault="005B15DC" w:rsidP="005B15DC"/>
    <w:p w:rsidR="005B15DC" w:rsidRDefault="005B15DC" w:rsidP="005B15DC">
      <w:pPr>
        <w:rPr>
          <w:u w:val="single"/>
        </w:rPr>
      </w:pPr>
      <w:r>
        <w:rPr>
          <w:u w:val="single"/>
        </w:rPr>
        <w:t>ALGEMENE FUNCTIEOMSCHRIJVING</w:t>
      </w:r>
    </w:p>
    <w:p w:rsidR="005B15DC" w:rsidRDefault="00EA0DE3" w:rsidP="0026137B">
      <w:pPr>
        <w:jc w:val="both"/>
      </w:pPr>
      <w:r>
        <w:t xml:space="preserve">De </w:t>
      </w:r>
      <w:r w:rsidR="00D7016F">
        <w:t>maatschappelijk assistent</w:t>
      </w:r>
      <w:r>
        <w:t xml:space="preserve"> </w:t>
      </w:r>
      <w:r w:rsidR="009F008C">
        <w:t xml:space="preserve">wonen en zorg voor ouderen </w:t>
      </w:r>
      <w:r>
        <w:t xml:space="preserve">staat in voor de begeleiding van </w:t>
      </w:r>
      <w:r w:rsidR="003D4296">
        <w:t xml:space="preserve">ouderen en hun </w:t>
      </w:r>
      <w:r>
        <w:t>familie v</w:t>
      </w:r>
      <w:r>
        <w:rPr>
          <w:rFonts w:cs="Arial"/>
        </w:rPr>
        <w:t>óó</w:t>
      </w:r>
      <w:r>
        <w:t xml:space="preserve">r, tijdens en na de opname in een </w:t>
      </w:r>
      <w:r w:rsidR="003D4296">
        <w:t>(semi-)</w:t>
      </w:r>
      <w:r>
        <w:t>residentiële voorziening met het oog op een optima</w:t>
      </w:r>
      <w:r w:rsidR="003D4296">
        <w:t>a</w:t>
      </w:r>
      <w:r>
        <w:t>l o</w:t>
      </w:r>
      <w:r w:rsidR="003D4296">
        <w:t>nthaal en v</w:t>
      </w:r>
      <w:r>
        <w:t xml:space="preserve">erblijf van de bewoner in zijn/haar nieuwe </w:t>
      </w:r>
      <w:r w:rsidR="003D4296">
        <w:t xml:space="preserve">woon- en </w:t>
      </w:r>
      <w:r>
        <w:t>leefomgeving</w:t>
      </w:r>
      <w:r w:rsidR="003D4296">
        <w:t xml:space="preserve"> met oog voor alle facetten van het dagelijks leven</w:t>
      </w:r>
      <w:r>
        <w:t xml:space="preserve">. Je fungeert als contactpersoon tussen de instelling </w:t>
      </w:r>
      <w:r w:rsidR="00647DA1">
        <w:t xml:space="preserve">en </w:t>
      </w:r>
      <w:r w:rsidR="003D4296">
        <w:t xml:space="preserve">de </w:t>
      </w:r>
      <w:r w:rsidR="00647DA1">
        <w:t>(kandidaat</w:t>
      </w:r>
      <w:r w:rsidR="003D4296">
        <w:t>-</w:t>
      </w:r>
      <w:r w:rsidR="00647DA1">
        <w:t>)</w:t>
      </w:r>
      <w:r w:rsidRPr="005E0C7B">
        <w:t xml:space="preserve">resident en diens familieleden </w:t>
      </w:r>
      <w:r w:rsidR="003D4296">
        <w:t xml:space="preserve">voor, tijdens en na de opname op </w:t>
      </w:r>
      <w:r w:rsidRPr="005E0C7B">
        <w:t>psychosociaal, administratief</w:t>
      </w:r>
      <w:r w:rsidR="003D4296">
        <w:t xml:space="preserve"> en</w:t>
      </w:r>
      <w:r w:rsidRPr="005E0C7B">
        <w:t xml:space="preserve"> financieel</w:t>
      </w:r>
      <w:r w:rsidR="003D4296">
        <w:t xml:space="preserve"> vlak</w:t>
      </w:r>
      <w:r w:rsidRPr="005E0C7B">
        <w:t>.</w:t>
      </w:r>
      <w:r w:rsidR="003D4296">
        <w:t xml:space="preserve"> Je levert samen met de andere disciplines een bijdrage aan de multidisciplinaire en belevingsgerichte zorg in de voorziening.</w:t>
      </w:r>
      <w:r w:rsidR="00E02482">
        <w:t xml:space="preserve"> Je </w:t>
      </w:r>
      <w:r>
        <w:t>signaleert noden, behoeften en tekorten op materieel of immaterieel vlak</w:t>
      </w:r>
      <w:r w:rsidR="003D4296">
        <w:t xml:space="preserve">, </w:t>
      </w:r>
      <w:r>
        <w:t xml:space="preserve">formuleert voorstellen om deze noden en behoeften te lenigen en in de toekomst te voorkomen en verricht beleidsondersteunend werk </w:t>
      </w:r>
      <w:proofErr w:type="spellStart"/>
      <w:r>
        <w:t>terzake</w:t>
      </w:r>
      <w:proofErr w:type="spellEnd"/>
      <w:r>
        <w:t>.</w:t>
      </w:r>
      <w:r w:rsidR="0010215E">
        <w:t xml:space="preserve"> Je werkt onder de leiding van en rapporteert aan de </w:t>
      </w:r>
      <w:r w:rsidR="00404757">
        <w:t>verantwoordelijke wonen en zorg voor ouderen</w:t>
      </w:r>
      <w:r w:rsidR="0010215E">
        <w:t>.</w:t>
      </w:r>
    </w:p>
    <w:p w:rsidR="00D671FF" w:rsidRDefault="00D671FF"/>
    <w:p w:rsidR="00C17799" w:rsidRDefault="00C17799" w:rsidP="00C17799"/>
    <w:p w:rsidR="00C17799" w:rsidRDefault="00C17799" w:rsidP="00C17799">
      <w:pPr>
        <w:rPr>
          <w:u w:val="single"/>
        </w:rPr>
      </w:pPr>
      <w:r>
        <w:rPr>
          <w:u w:val="single"/>
        </w:rPr>
        <w:lastRenderedPageBreak/>
        <w:t>OPDRACHTS- EN RESULTAATSGEBIEDEN</w:t>
      </w:r>
    </w:p>
    <w:p w:rsidR="00C17799" w:rsidRDefault="00C17799" w:rsidP="00C17799">
      <w:pPr>
        <w:rPr>
          <w:u w:val="single"/>
        </w:rPr>
      </w:pPr>
    </w:p>
    <w:p w:rsidR="00647DA1" w:rsidRDefault="00647DA1"/>
    <w:tbl>
      <w:tblPr>
        <w:tblpPr w:leftFromText="141" w:rightFromText="141" w:vertAnchor="page" w:horzAnchor="margin" w:tblpY="2176"/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5"/>
        <w:gridCol w:w="3118"/>
        <w:gridCol w:w="4644"/>
      </w:tblGrid>
      <w:tr w:rsidR="00197A64" w:rsidRPr="00197A64" w:rsidTr="00C17799">
        <w:trPr>
          <w:trHeight w:val="708"/>
        </w:trPr>
        <w:tc>
          <w:tcPr>
            <w:tcW w:w="1843" w:type="dxa"/>
          </w:tcPr>
          <w:p w:rsidR="00197A64" w:rsidRPr="00197A64" w:rsidRDefault="00197A64" w:rsidP="00C17799">
            <w:pPr>
              <w:rPr>
                <w:rFonts w:eastAsia="Calibri" w:cs="Arial"/>
                <w:b/>
                <w:i/>
                <w:szCs w:val="20"/>
              </w:rPr>
            </w:pPr>
          </w:p>
          <w:p w:rsidR="00197A64" w:rsidRPr="00197A64" w:rsidRDefault="00197A64" w:rsidP="00C17799">
            <w:pPr>
              <w:rPr>
                <w:rFonts w:eastAsia="Calibri" w:cs="Arial"/>
                <w:b/>
                <w:i/>
                <w:szCs w:val="20"/>
              </w:rPr>
            </w:pPr>
            <w:r w:rsidRPr="00197A64">
              <w:rPr>
                <w:rFonts w:eastAsia="Calibri" w:cs="Arial"/>
                <w:b/>
                <w:i/>
                <w:szCs w:val="20"/>
              </w:rPr>
              <w:t>FUNCTIEGROEP</w:t>
            </w:r>
          </w:p>
          <w:p w:rsidR="00197A64" w:rsidRPr="00197A64" w:rsidRDefault="00197A64" w:rsidP="00C17799">
            <w:pPr>
              <w:rPr>
                <w:rFonts w:eastAsia="Calibri" w:cs="Arial"/>
                <w:szCs w:val="20"/>
              </w:rPr>
            </w:pPr>
          </w:p>
        </w:tc>
        <w:tc>
          <w:tcPr>
            <w:tcW w:w="4395" w:type="dxa"/>
          </w:tcPr>
          <w:p w:rsidR="00197A64" w:rsidRPr="00197A64" w:rsidRDefault="00197A64" w:rsidP="00C17799">
            <w:pPr>
              <w:rPr>
                <w:rFonts w:eastAsia="Calibri" w:cs="Arial"/>
                <w:b/>
                <w:i/>
                <w:szCs w:val="20"/>
              </w:rPr>
            </w:pPr>
          </w:p>
          <w:p w:rsidR="00197A64" w:rsidRPr="00197A64" w:rsidRDefault="00197A64" w:rsidP="00C17799">
            <w:pPr>
              <w:rPr>
                <w:rFonts w:eastAsia="Calibri" w:cs="Arial"/>
                <w:b/>
                <w:i/>
                <w:szCs w:val="20"/>
              </w:rPr>
            </w:pPr>
            <w:r w:rsidRPr="00197A64">
              <w:rPr>
                <w:rFonts w:eastAsia="Calibri" w:cs="Arial"/>
                <w:b/>
                <w:i/>
                <w:szCs w:val="20"/>
              </w:rPr>
              <w:t xml:space="preserve">OPDRACHTS- EN RESULTAATSGEBIEDEN </w:t>
            </w:r>
            <w:proofErr w:type="spellStart"/>
            <w:r w:rsidRPr="00197A64">
              <w:rPr>
                <w:rFonts w:eastAsia="Calibri" w:cs="Arial"/>
                <w:b/>
                <w:i/>
                <w:szCs w:val="20"/>
              </w:rPr>
              <w:t>ifv</w:t>
            </w:r>
            <w:proofErr w:type="spellEnd"/>
            <w:r w:rsidRPr="00197A64">
              <w:rPr>
                <w:rFonts w:eastAsia="Calibri" w:cs="Arial"/>
                <w:b/>
                <w:i/>
                <w:szCs w:val="20"/>
              </w:rPr>
              <w:t xml:space="preserve"> FUNCTIEGROEP</w:t>
            </w:r>
          </w:p>
          <w:p w:rsidR="00197A64" w:rsidRPr="00197A64" w:rsidRDefault="00197A64" w:rsidP="00C17799">
            <w:pPr>
              <w:rPr>
                <w:rFonts w:eastAsia="Calibri" w:cs="Arial"/>
                <w:b/>
                <w:i/>
                <w:szCs w:val="20"/>
              </w:rPr>
            </w:pPr>
          </w:p>
        </w:tc>
        <w:tc>
          <w:tcPr>
            <w:tcW w:w="3118" w:type="dxa"/>
          </w:tcPr>
          <w:p w:rsidR="00197A64" w:rsidRPr="00197A64" w:rsidRDefault="00197A64" w:rsidP="00C17799">
            <w:pPr>
              <w:rPr>
                <w:rFonts w:eastAsia="Calibri" w:cs="Arial"/>
                <w:b/>
                <w:i/>
                <w:szCs w:val="20"/>
              </w:rPr>
            </w:pPr>
          </w:p>
          <w:p w:rsidR="00197A64" w:rsidRPr="00197A64" w:rsidRDefault="00197A64" w:rsidP="00C17799">
            <w:pPr>
              <w:rPr>
                <w:rFonts w:eastAsia="Calibri" w:cs="Arial"/>
                <w:b/>
                <w:i/>
                <w:szCs w:val="20"/>
              </w:rPr>
            </w:pPr>
            <w:r w:rsidRPr="00197A64">
              <w:rPr>
                <w:rFonts w:eastAsia="Calibri" w:cs="Arial"/>
                <w:b/>
                <w:i/>
                <w:szCs w:val="20"/>
              </w:rPr>
              <w:t>FUNCTIE en ORGANISATIEONDERDEEL</w:t>
            </w:r>
          </w:p>
          <w:p w:rsidR="00197A64" w:rsidRPr="00197A64" w:rsidRDefault="00197A64" w:rsidP="00C17799">
            <w:pPr>
              <w:rPr>
                <w:rFonts w:eastAsia="Calibri" w:cs="Arial"/>
                <w:b/>
                <w:i/>
                <w:szCs w:val="20"/>
              </w:rPr>
            </w:pPr>
          </w:p>
        </w:tc>
        <w:tc>
          <w:tcPr>
            <w:tcW w:w="4644" w:type="dxa"/>
          </w:tcPr>
          <w:p w:rsidR="00197A64" w:rsidRPr="00197A64" w:rsidRDefault="00197A64" w:rsidP="00C17799">
            <w:pPr>
              <w:rPr>
                <w:rFonts w:eastAsia="Calibri" w:cs="Arial"/>
                <w:b/>
                <w:i/>
                <w:szCs w:val="20"/>
              </w:rPr>
            </w:pPr>
          </w:p>
          <w:p w:rsidR="00197A64" w:rsidRPr="00197A64" w:rsidRDefault="00197A64" w:rsidP="00C17799">
            <w:pPr>
              <w:rPr>
                <w:rFonts w:eastAsia="Calibri" w:cs="Arial"/>
                <w:b/>
                <w:i/>
                <w:szCs w:val="20"/>
              </w:rPr>
            </w:pPr>
            <w:r w:rsidRPr="00197A64">
              <w:rPr>
                <w:rFonts w:eastAsia="Calibri" w:cs="Arial"/>
                <w:b/>
                <w:i/>
                <w:szCs w:val="20"/>
              </w:rPr>
              <w:t xml:space="preserve">OPDRACHTS- EN RESULTAATSGEBIEDEN </w:t>
            </w:r>
            <w:proofErr w:type="spellStart"/>
            <w:r w:rsidRPr="00197A64">
              <w:rPr>
                <w:rFonts w:eastAsia="Calibri" w:cs="Arial"/>
                <w:b/>
                <w:i/>
                <w:szCs w:val="20"/>
              </w:rPr>
              <w:t>ifv</w:t>
            </w:r>
            <w:proofErr w:type="spellEnd"/>
            <w:r w:rsidRPr="00197A64">
              <w:rPr>
                <w:rFonts w:eastAsia="Calibri" w:cs="Arial"/>
                <w:b/>
                <w:i/>
                <w:szCs w:val="20"/>
              </w:rPr>
              <w:t xml:space="preserve"> FUNCTIE en ORGANISATIEONDERDEEL</w:t>
            </w:r>
          </w:p>
          <w:p w:rsidR="00197A64" w:rsidRPr="00197A64" w:rsidRDefault="00197A64" w:rsidP="00C17799">
            <w:pPr>
              <w:rPr>
                <w:rFonts w:eastAsia="Calibri" w:cs="Arial"/>
                <w:b/>
                <w:i/>
                <w:szCs w:val="20"/>
              </w:rPr>
            </w:pPr>
          </w:p>
        </w:tc>
      </w:tr>
      <w:tr w:rsidR="00197A64" w:rsidRPr="00197A64" w:rsidTr="00A94025">
        <w:trPr>
          <w:trHeight w:val="5297"/>
        </w:trPr>
        <w:tc>
          <w:tcPr>
            <w:tcW w:w="1843" w:type="dxa"/>
          </w:tcPr>
          <w:p w:rsidR="00197A64" w:rsidRPr="00197A64" w:rsidRDefault="00197A64" w:rsidP="00C17799">
            <w:pPr>
              <w:rPr>
                <w:rFonts w:eastAsia="Calibri" w:cs="Arial"/>
                <w:i/>
                <w:szCs w:val="20"/>
              </w:rPr>
            </w:pPr>
          </w:p>
          <w:p w:rsidR="00197A64" w:rsidRPr="00197A64" w:rsidRDefault="00197A64" w:rsidP="00C17799">
            <w:pPr>
              <w:rPr>
                <w:rFonts w:eastAsia="Calibri" w:cs="Arial"/>
                <w:i/>
                <w:szCs w:val="20"/>
              </w:rPr>
            </w:pPr>
            <w:r w:rsidRPr="00197A64">
              <w:rPr>
                <w:rFonts w:eastAsia="Calibri" w:cs="Arial"/>
                <w:i/>
                <w:szCs w:val="20"/>
              </w:rPr>
              <w:t>Begeleidend/</w:t>
            </w:r>
          </w:p>
          <w:p w:rsidR="00197A64" w:rsidRPr="00197A64" w:rsidRDefault="00197A64" w:rsidP="00C17799">
            <w:pPr>
              <w:rPr>
                <w:rFonts w:eastAsia="Calibri" w:cs="Arial"/>
                <w:szCs w:val="20"/>
              </w:rPr>
            </w:pPr>
            <w:r w:rsidRPr="00197A64">
              <w:rPr>
                <w:rFonts w:eastAsia="Calibri" w:cs="Arial"/>
                <w:i/>
                <w:szCs w:val="20"/>
              </w:rPr>
              <w:t>dienst- en hulpverlenend</w:t>
            </w:r>
            <w:r w:rsidRPr="00197A64">
              <w:rPr>
                <w:rFonts w:eastAsia="Calibri" w:cs="Arial"/>
                <w:szCs w:val="20"/>
              </w:rPr>
              <w:t xml:space="preserve"> </w:t>
            </w:r>
          </w:p>
          <w:p w:rsidR="00197A64" w:rsidRPr="00197A64" w:rsidRDefault="00197A64" w:rsidP="00C17799">
            <w:pPr>
              <w:rPr>
                <w:rFonts w:eastAsia="Calibri" w:cs="Arial"/>
                <w:szCs w:val="20"/>
              </w:rPr>
            </w:pPr>
          </w:p>
        </w:tc>
        <w:tc>
          <w:tcPr>
            <w:tcW w:w="4395" w:type="dxa"/>
          </w:tcPr>
          <w:p w:rsidR="00197A64" w:rsidRPr="00197A64" w:rsidRDefault="00197A64" w:rsidP="00C17799">
            <w:pPr>
              <w:rPr>
                <w:rFonts w:eastAsia="Calibri" w:cs="Arial"/>
                <w:szCs w:val="20"/>
              </w:rPr>
            </w:pPr>
          </w:p>
          <w:p w:rsidR="00750FB1" w:rsidRPr="00E22C3F" w:rsidRDefault="00750FB1" w:rsidP="00C17799">
            <w:pPr>
              <w:rPr>
                <w:rFonts w:eastAsia="Calibri" w:cs="Arial"/>
                <w:szCs w:val="20"/>
              </w:rPr>
            </w:pPr>
            <w:r w:rsidRPr="00E22C3F">
              <w:rPr>
                <w:rFonts w:eastAsia="Calibri" w:cs="Arial"/>
                <w:szCs w:val="20"/>
              </w:rPr>
              <w:t xml:space="preserve">Je </w:t>
            </w:r>
            <w:r w:rsidRPr="00E22C3F">
              <w:rPr>
                <w:rFonts w:eastAsia="Calibri" w:cs="Arial"/>
                <w:szCs w:val="20"/>
                <w:u w:val="single"/>
              </w:rPr>
              <w:t>antwoordt begrijpbaar, vlot en vriendelijk</w:t>
            </w:r>
            <w:r w:rsidRPr="00E22C3F">
              <w:rPr>
                <w:rFonts w:eastAsia="Calibri" w:cs="Arial"/>
                <w:szCs w:val="20"/>
              </w:rPr>
              <w:t xml:space="preserve"> op vragen van klanten en kan </w:t>
            </w:r>
            <w:r w:rsidRPr="00E22C3F">
              <w:rPr>
                <w:rFonts w:eastAsia="Calibri" w:cs="Arial"/>
                <w:szCs w:val="20"/>
                <w:u w:val="single"/>
              </w:rPr>
              <w:t>assertief optreden</w:t>
            </w:r>
            <w:r w:rsidRPr="00E22C3F">
              <w:rPr>
                <w:rFonts w:eastAsia="Calibri" w:cs="Arial"/>
                <w:szCs w:val="20"/>
              </w:rPr>
              <w:t xml:space="preserve"> wanneer de situatie dit vereist. </w:t>
            </w:r>
          </w:p>
          <w:p w:rsidR="00750FB1" w:rsidRPr="00C55202" w:rsidRDefault="00750FB1" w:rsidP="00C17799">
            <w:pPr>
              <w:rPr>
                <w:rFonts w:eastAsia="Calibri" w:cs="Arial"/>
                <w:szCs w:val="20"/>
              </w:rPr>
            </w:pPr>
            <w:r w:rsidRPr="00C55202">
              <w:rPr>
                <w:rFonts w:eastAsia="Calibri" w:cs="Arial"/>
                <w:szCs w:val="20"/>
              </w:rPr>
              <w:t xml:space="preserve">Je laat steeds een </w:t>
            </w:r>
            <w:r w:rsidRPr="00C55202">
              <w:rPr>
                <w:rFonts w:eastAsia="Calibri" w:cs="Arial"/>
                <w:szCs w:val="20"/>
                <w:u w:val="single"/>
              </w:rPr>
              <w:t>verzorgde, professionele en geloofwaardige indruk</w:t>
            </w:r>
            <w:r w:rsidRPr="00C55202">
              <w:rPr>
                <w:rFonts w:eastAsia="Calibri" w:cs="Arial"/>
                <w:szCs w:val="20"/>
              </w:rPr>
              <w:t xml:space="preserve"> na bij klanten.</w:t>
            </w:r>
          </w:p>
          <w:p w:rsidR="00750FB1" w:rsidRPr="00C55202" w:rsidRDefault="00750FB1" w:rsidP="00C17799">
            <w:pPr>
              <w:rPr>
                <w:rFonts w:eastAsia="Calibri" w:cs="Arial"/>
                <w:szCs w:val="20"/>
              </w:rPr>
            </w:pPr>
            <w:r w:rsidRPr="00C55202">
              <w:rPr>
                <w:rFonts w:eastAsia="Calibri" w:cs="Arial"/>
                <w:szCs w:val="20"/>
              </w:rPr>
              <w:t xml:space="preserve">Dankzij je gespecialiseerde kennis maak je eenvoudige en gestructureerde </w:t>
            </w:r>
            <w:r w:rsidRPr="00C55202">
              <w:rPr>
                <w:rFonts w:eastAsia="Calibri" w:cs="Arial"/>
                <w:szCs w:val="20"/>
                <w:u w:val="single"/>
              </w:rPr>
              <w:t>analyses</w:t>
            </w:r>
            <w:r w:rsidRPr="00C55202">
              <w:rPr>
                <w:rFonts w:eastAsia="Calibri" w:cs="Arial"/>
                <w:szCs w:val="20"/>
              </w:rPr>
              <w:t xml:space="preserve"> van complexe dossiers met daarin duidelijke </w:t>
            </w:r>
            <w:r w:rsidRPr="00C55202">
              <w:rPr>
                <w:rFonts w:eastAsia="Calibri" w:cs="Arial"/>
                <w:szCs w:val="20"/>
                <w:u w:val="single"/>
              </w:rPr>
              <w:t>standpunten</w:t>
            </w:r>
            <w:r w:rsidRPr="00C55202">
              <w:rPr>
                <w:rFonts w:eastAsia="Calibri" w:cs="Arial"/>
                <w:szCs w:val="20"/>
              </w:rPr>
              <w:t xml:space="preserve">. </w:t>
            </w:r>
          </w:p>
          <w:p w:rsidR="00750FB1" w:rsidRPr="00C55202" w:rsidRDefault="00750FB1" w:rsidP="00C17799">
            <w:pPr>
              <w:rPr>
                <w:rFonts w:eastAsia="Calibri" w:cs="Arial"/>
                <w:szCs w:val="20"/>
              </w:rPr>
            </w:pPr>
            <w:r w:rsidRPr="00C55202">
              <w:rPr>
                <w:rFonts w:eastAsia="Calibri" w:cs="Arial"/>
                <w:szCs w:val="20"/>
              </w:rPr>
              <w:t xml:space="preserve">Je groot </w:t>
            </w:r>
            <w:r w:rsidRPr="00C55202">
              <w:rPr>
                <w:rFonts w:eastAsia="Calibri" w:cs="Arial"/>
                <w:szCs w:val="20"/>
                <w:u w:val="single"/>
              </w:rPr>
              <w:t>organisatietalent</w:t>
            </w:r>
            <w:r w:rsidRPr="00C55202">
              <w:rPr>
                <w:rFonts w:eastAsia="Calibri" w:cs="Arial"/>
                <w:szCs w:val="20"/>
              </w:rPr>
              <w:t xml:space="preserve"> zorgt ervoor dat je</w:t>
            </w:r>
            <w:r w:rsidRPr="00C55202">
              <w:rPr>
                <w:rFonts w:eastAsia="Calibri" w:cs="Arial"/>
                <w:i/>
                <w:iCs/>
                <w:szCs w:val="20"/>
              </w:rPr>
              <w:t xml:space="preserve"> </w:t>
            </w:r>
            <w:r w:rsidRPr="00C55202">
              <w:rPr>
                <w:rFonts w:eastAsia="Calibri" w:cs="Arial"/>
                <w:szCs w:val="20"/>
              </w:rPr>
              <w:t>onderzoeken of gespecialiseerde taken probleemloos plant en efficiënt uitvoert.</w:t>
            </w:r>
            <w:r w:rsidRPr="00C55202">
              <w:rPr>
                <w:rFonts w:eastAsia="Calibri" w:cs="Arial"/>
                <w:szCs w:val="20"/>
                <w:u w:val="single"/>
              </w:rPr>
              <w:t xml:space="preserve"> </w:t>
            </w:r>
          </w:p>
          <w:p w:rsidR="00750FB1" w:rsidRDefault="00750FB1" w:rsidP="00C17799">
            <w:pPr>
              <w:rPr>
                <w:rFonts w:eastAsia="Calibri" w:cs="Arial"/>
                <w:szCs w:val="20"/>
              </w:rPr>
            </w:pPr>
            <w:r w:rsidRPr="00C55202">
              <w:rPr>
                <w:rFonts w:eastAsia="Calibri" w:cs="Arial"/>
                <w:szCs w:val="20"/>
                <w:u w:val="single"/>
              </w:rPr>
              <w:t>Je stimuleert en helpt anderen</w:t>
            </w:r>
            <w:r w:rsidRPr="00C55202">
              <w:rPr>
                <w:rFonts w:eastAsia="Calibri" w:cs="Arial"/>
                <w:szCs w:val="20"/>
              </w:rPr>
              <w:t xml:space="preserve"> in het vinden van de beste oplossing door je eigen kennis en ervaring aan hen door te geven. </w:t>
            </w:r>
          </w:p>
          <w:p w:rsidR="00750FB1" w:rsidRPr="00E22C3F" w:rsidRDefault="00750FB1" w:rsidP="00C17799">
            <w:pPr>
              <w:rPr>
                <w:rFonts w:eastAsia="Calibri" w:cs="Arial"/>
                <w:szCs w:val="20"/>
              </w:rPr>
            </w:pPr>
            <w:r w:rsidRPr="00E22C3F">
              <w:rPr>
                <w:rFonts w:eastAsia="Calibri" w:cs="Arial"/>
                <w:szCs w:val="20"/>
              </w:rPr>
              <w:t xml:space="preserve">Je beheerst </w:t>
            </w:r>
            <w:r w:rsidRPr="00E22C3F">
              <w:rPr>
                <w:rFonts w:eastAsia="Calibri" w:cs="Arial"/>
                <w:szCs w:val="20"/>
                <w:u w:val="single"/>
              </w:rPr>
              <w:t>diverse eigentijdse methoden</w:t>
            </w:r>
            <w:r w:rsidRPr="00E22C3F">
              <w:rPr>
                <w:rFonts w:eastAsia="Calibri" w:cs="Arial"/>
                <w:szCs w:val="20"/>
              </w:rPr>
              <w:t xml:space="preserve"> van het maatschappelijk werk, en kan die in de praktijk gericht toepassen.</w:t>
            </w:r>
          </w:p>
          <w:p w:rsidR="00750FB1" w:rsidRPr="00E22C3F" w:rsidRDefault="00750FB1" w:rsidP="00C17799">
            <w:pPr>
              <w:rPr>
                <w:rFonts w:eastAsia="Calibri" w:cs="Arial"/>
                <w:szCs w:val="20"/>
              </w:rPr>
            </w:pPr>
            <w:r w:rsidRPr="00E22C3F">
              <w:rPr>
                <w:rFonts w:eastAsia="Calibri" w:cs="Arial"/>
                <w:szCs w:val="20"/>
              </w:rPr>
              <w:t xml:space="preserve">Je kent je </w:t>
            </w:r>
            <w:r w:rsidRPr="00E22C3F">
              <w:rPr>
                <w:rFonts w:eastAsia="Calibri" w:cs="Arial"/>
                <w:szCs w:val="20"/>
                <w:u w:val="single"/>
              </w:rPr>
              <w:t>sociale kaart</w:t>
            </w:r>
            <w:r w:rsidRPr="00E22C3F">
              <w:rPr>
                <w:rFonts w:eastAsia="Calibri" w:cs="Arial"/>
                <w:szCs w:val="20"/>
              </w:rPr>
              <w:t xml:space="preserve"> en de </w:t>
            </w:r>
            <w:r w:rsidRPr="00E22C3F">
              <w:rPr>
                <w:rFonts w:eastAsia="Calibri" w:cs="Arial"/>
                <w:szCs w:val="20"/>
                <w:u w:val="single"/>
              </w:rPr>
              <w:t>relevante wetgeving</w:t>
            </w:r>
            <w:r w:rsidRPr="00E22C3F">
              <w:rPr>
                <w:rFonts w:eastAsia="Calibri" w:cs="Arial"/>
                <w:szCs w:val="20"/>
              </w:rPr>
              <w:t>.</w:t>
            </w:r>
          </w:p>
          <w:p w:rsidR="00197A64" w:rsidRPr="00197A64" w:rsidRDefault="00197A64" w:rsidP="00C17799">
            <w:pPr>
              <w:rPr>
                <w:rFonts w:eastAsia="Calibri" w:cs="Arial"/>
                <w:szCs w:val="20"/>
              </w:rPr>
            </w:pPr>
          </w:p>
        </w:tc>
        <w:tc>
          <w:tcPr>
            <w:tcW w:w="3118" w:type="dxa"/>
          </w:tcPr>
          <w:p w:rsidR="00197A64" w:rsidRPr="00197A64" w:rsidRDefault="00197A64" w:rsidP="00C17799">
            <w:pPr>
              <w:rPr>
                <w:rFonts w:eastAsia="Calibri" w:cs="Arial"/>
                <w:szCs w:val="20"/>
              </w:rPr>
            </w:pPr>
          </w:p>
          <w:p w:rsidR="00A94025" w:rsidRDefault="00A94025" w:rsidP="00C17799">
            <w:pPr>
              <w:rPr>
                <w:rFonts w:eastAsia="Calibri" w:cs="Arial"/>
                <w:szCs w:val="20"/>
              </w:rPr>
            </w:pPr>
            <w:r>
              <w:rPr>
                <w:rFonts w:eastAsia="Calibri" w:cs="Arial"/>
                <w:szCs w:val="20"/>
              </w:rPr>
              <w:t xml:space="preserve">Maatschappelijk assistent  </w:t>
            </w:r>
            <w:r w:rsidR="00404757">
              <w:rPr>
                <w:rFonts w:eastAsia="Calibri" w:cs="Arial"/>
                <w:szCs w:val="20"/>
              </w:rPr>
              <w:t>/</w:t>
            </w:r>
            <w:r w:rsidR="00EE447C">
              <w:rPr>
                <w:rFonts w:eastAsia="Calibri" w:cs="Arial"/>
                <w:szCs w:val="20"/>
              </w:rPr>
              <w:t xml:space="preserve"> Afdeling Zorg /</w:t>
            </w:r>
          </w:p>
          <w:p w:rsidR="00197A64" w:rsidRPr="00197A64" w:rsidRDefault="00A94025" w:rsidP="00C17799">
            <w:pPr>
              <w:rPr>
                <w:rFonts w:eastAsia="Calibri" w:cs="Arial"/>
                <w:szCs w:val="20"/>
              </w:rPr>
            </w:pPr>
            <w:r>
              <w:rPr>
                <w:rFonts w:eastAsia="Calibri" w:cs="Arial"/>
                <w:szCs w:val="20"/>
              </w:rPr>
              <w:t>W</w:t>
            </w:r>
            <w:r w:rsidR="00197A64" w:rsidRPr="00197A64">
              <w:rPr>
                <w:rFonts w:eastAsia="Calibri" w:cs="Arial"/>
                <w:szCs w:val="20"/>
              </w:rPr>
              <w:t xml:space="preserve">onen </w:t>
            </w:r>
            <w:r w:rsidR="00404757">
              <w:rPr>
                <w:rFonts w:eastAsia="Calibri" w:cs="Arial"/>
                <w:szCs w:val="20"/>
              </w:rPr>
              <w:t xml:space="preserve">en zorg </w:t>
            </w:r>
            <w:r w:rsidR="00197A64" w:rsidRPr="00197A64">
              <w:rPr>
                <w:rFonts w:eastAsia="Calibri" w:cs="Arial"/>
                <w:szCs w:val="20"/>
              </w:rPr>
              <w:t xml:space="preserve">voor </w:t>
            </w:r>
            <w:r>
              <w:rPr>
                <w:rFonts w:eastAsia="Calibri" w:cs="Arial"/>
                <w:szCs w:val="20"/>
              </w:rPr>
              <w:t>O</w:t>
            </w:r>
            <w:r w:rsidR="00197A64" w:rsidRPr="00197A64">
              <w:rPr>
                <w:rFonts w:eastAsia="Calibri" w:cs="Arial"/>
                <w:szCs w:val="20"/>
              </w:rPr>
              <w:t>uderen</w:t>
            </w:r>
          </w:p>
          <w:p w:rsidR="00197A64" w:rsidRPr="00197A64" w:rsidRDefault="00197A64" w:rsidP="00C17799">
            <w:pPr>
              <w:rPr>
                <w:rFonts w:eastAsia="Calibri" w:cs="Arial"/>
                <w:szCs w:val="20"/>
              </w:rPr>
            </w:pPr>
            <w:bookmarkStart w:id="0" w:name="_GoBack"/>
            <w:bookmarkEnd w:id="0"/>
          </w:p>
        </w:tc>
        <w:tc>
          <w:tcPr>
            <w:tcW w:w="4644" w:type="dxa"/>
          </w:tcPr>
          <w:p w:rsidR="00197A64" w:rsidRDefault="00197A64" w:rsidP="00C17799">
            <w:pPr>
              <w:ind w:left="175" w:hanging="175"/>
              <w:rPr>
                <w:rFonts w:eastAsia="Calibri" w:cs="Arial"/>
                <w:szCs w:val="20"/>
              </w:rPr>
            </w:pPr>
          </w:p>
          <w:p w:rsidR="00C17799" w:rsidRDefault="00C17799" w:rsidP="00C17799">
            <w:pPr>
              <w:pStyle w:val="Lijstalinea"/>
              <w:numPr>
                <w:ilvl w:val="0"/>
                <w:numId w:val="6"/>
              </w:numPr>
              <w:ind w:left="176" w:hanging="142"/>
              <w:rPr>
                <w:rFonts w:eastAsia="Calibri" w:cs="Arial"/>
                <w:szCs w:val="20"/>
              </w:rPr>
            </w:pPr>
            <w:r w:rsidRPr="00FF2E49">
              <w:rPr>
                <w:rFonts w:eastAsia="Calibri" w:cs="Arial"/>
                <w:szCs w:val="20"/>
              </w:rPr>
              <w:t>analyseren van complexe dossiers of probleemsituaties om de efficiënte uitvoering ervan te verzekeren</w:t>
            </w:r>
          </w:p>
          <w:p w:rsidR="00C17799" w:rsidRDefault="00C17799" w:rsidP="00C17799">
            <w:pPr>
              <w:pStyle w:val="Lijstalinea"/>
              <w:numPr>
                <w:ilvl w:val="0"/>
                <w:numId w:val="6"/>
              </w:numPr>
              <w:ind w:left="176" w:hanging="142"/>
              <w:rPr>
                <w:rFonts w:eastAsia="Calibri" w:cs="Arial"/>
                <w:szCs w:val="20"/>
              </w:rPr>
            </w:pPr>
            <w:r w:rsidRPr="00FF2E49">
              <w:rPr>
                <w:rFonts w:eastAsia="Calibri" w:cs="Arial"/>
                <w:szCs w:val="20"/>
              </w:rPr>
              <w:t>beschikbaar stellen van de eigen deskundigheid in de dienst om de dienst optimaal te ondersteunen</w:t>
            </w:r>
          </w:p>
          <w:p w:rsidR="00C17799" w:rsidRDefault="00C17799" w:rsidP="00C17799">
            <w:pPr>
              <w:pStyle w:val="Lijstalinea"/>
              <w:numPr>
                <w:ilvl w:val="0"/>
                <w:numId w:val="6"/>
              </w:numPr>
              <w:ind w:left="176" w:hanging="142"/>
              <w:rPr>
                <w:rFonts w:eastAsia="Calibri" w:cs="Arial"/>
                <w:szCs w:val="20"/>
              </w:rPr>
            </w:pPr>
            <w:r w:rsidRPr="00FF2E49">
              <w:rPr>
                <w:rFonts w:eastAsia="Calibri" w:cs="Arial"/>
                <w:szCs w:val="20"/>
              </w:rPr>
              <w:t>uitvoeren van onderzoeken of gespecialiseerde taken om de interne doelstellingen te behalen</w:t>
            </w:r>
          </w:p>
          <w:p w:rsidR="00C17799" w:rsidRDefault="00C17799" w:rsidP="00C17799">
            <w:pPr>
              <w:pStyle w:val="Lijstalinea"/>
              <w:numPr>
                <w:ilvl w:val="0"/>
                <w:numId w:val="6"/>
              </w:numPr>
              <w:ind w:left="176" w:hanging="142"/>
              <w:rPr>
                <w:rFonts w:eastAsia="Calibri" w:cs="Arial"/>
                <w:szCs w:val="20"/>
              </w:rPr>
            </w:pPr>
            <w:r w:rsidRPr="00FF2E49">
              <w:rPr>
                <w:rFonts w:eastAsia="Calibri" w:cs="Arial"/>
                <w:szCs w:val="20"/>
              </w:rPr>
              <w:t>initiëren van verbeteracties om de interne doelstellingen te behalen</w:t>
            </w:r>
          </w:p>
          <w:p w:rsidR="00C17799" w:rsidRDefault="00C17799" w:rsidP="00C17799">
            <w:pPr>
              <w:pStyle w:val="Lijstalinea"/>
              <w:numPr>
                <w:ilvl w:val="0"/>
                <w:numId w:val="6"/>
              </w:numPr>
              <w:ind w:left="176" w:hanging="142"/>
              <w:rPr>
                <w:rFonts w:eastAsia="Calibri" w:cs="Arial"/>
                <w:szCs w:val="20"/>
              </w:rPr>
            </w:pPr>
            <w:r w:rsidRPr="00FF2E49">
              <w:rPr>
                <w:rFonts w:eastAsia="Calibri" w:cs="Arial"/>
                <w:szCs w:val="20"/>
              </w:rPr>
              <w:t>opvolgen van taken en/of werken om de goede uitvoering ervan te verzekeren</w:t>
            </w:r>
          </w:p>
          <w:p w:rsidR="00C17799" w:rsidRDefault="00C17799" w:rsidP="00C17799">
            <w:pPr>
              <w:pStyle w:val="Lijstalinea"/>
              <w:numPr>
                <w:ilvl w:val="0"/>
                <w:numId w:val="6"/>
              </w:numPr>
              <w:ind w:left="176" w:hanging="142"/>
              <w:rPr>
                <w:rFonts w:eastAsia="Calibri" w:cs="Arial"/>
                <w:szCs w:val="20"/>
              </w:rPr>
            </w:pPr>
            <w:r w:rsidRPr="00FF2E49">
              <w:rPr>
                <w:rFonts w:eastAsia="Calibri" w:cs="Arial"/>
                <w:szCs w:val="20"/>
              </w:rPr>
              <w:t>ondernemen van acties om de dienstverlening naar burgers/klanten te optimaliseren</w:t>
            </w:r>
          </w:p>
          <w:p w:rsidR="00C17799" w:rsidRPr="00E22C3F" w:rsidRDefault="00C17799" w:rsidP="00C17799">
            <w:pPr>
              <w:pStyle w:val="Lijstalinea"/>
              <w:numPr>
                <w:ilvl w:val="0"/>
                <w:numId w:val="6"/>
              </w:numPr>
              <w:ind w:left="176" w:hanging="142"/>
              <w:rPr>
                <w:rFonts w:eastAsia="Calibri" w:cs="Arial"/>
                <w:szCs w:val="20"/>
              </w:rPr>
            </w:pPr>
            <w:r w:rsidRPr="00E22C3F">
              <w:rPr>
                <w:rFonts w:eastAsia="Calibri" w:cs="Arial"/>
                <w:szCs w:val="20"/>
              </w:rPr>
              <w:t>Begeleiden van mensen en het oplossen van probleemsituaties waarvoor ze zich geplaatst weten.</w:t>
            </w:r>
          </w:p>
          <w:p w:rsidR="00C17799" w:rsidRPr="00E22C3F" w:rsidRDefault="00C17799" w:rsidP="00C17799">
            <w:pPr>
              <w:pStyle w:val="Lijstalinea"/>
              <w:numPr>
                <w:ilvl w:val="0"/>
                <w:numId w:val="6"/>
              </w:numPr>
              <w:ind w:left="176" w:hanging="142"/>
              <w:rPr>
                <w:rFonts w:eastAsia="Calibri" w:cs="Arial"/>
                <w:szCs w:val="20"/>
              </w:rPr>
            </w:pPr>
            <w:r w:rsidRPr="00E22C3F">
              <w:rPr>
                <w:rFonts w:eastAsia="Calibri" w:cs="Arial"/>
                <w:szCs w:val="20"/>
              </w:rPr>
              <w:t>Flexibel zijn in optreden naar de interne en externe klant</w:t>
            </w:r>
          </w:p>
          <w:p w:rsidR="00C17799" w:rsidRDefault="00C17799" w:rsidP="00C17799">
            <w:pPr>
              <w:ind w:left="175" w:hanging="175"/>
              <w:rPr>
                <w:rFonts w:eastAsia="Calibri" w:cs="Arial"/>
                <w:szCs w:val="20"/>
              </w:rPr>
            </w:pPr>
          </w:p>
          <w:p w:rsidR="00197A64" w:rsidRPr="00197A64" w:rsidRDefault="00197A64" w:rsidP="00C17799">
            <w:pPr>
              <w:spacing w:after="200" w:line="276" w:lineRule="auto"/>
              <w:ind w:left="176"/>
              <w:contextualSpacing/>
              <w:rPr>
                <w:rFonts w:eastAsia="Calibri" w:cs="Arial"/>
                <w:szCs w:val="20"/>
              </w:rPr>
            </w:pPr>
          </w:p>
        </w:tc>
      </w:tr>
    </w:tbl>
    <w:p w:rsidR="005B15DC" w:rsidRDefault="005B15DC" w:rsidP="005B15DC">
      <w:r>
        <w:rPr>
          <w:u w:val="single"/>
        </w:rPr>
        <w:t>OMPETENTIEPROFIEL</w:t>
      </w:r>
    </w:p>
    <w:p w:rsidR="005B15DC" w:rsidRDefault="005B15DC" w:rsidP="005B15DC"/>
    <w:p w:rsidR="00A94025" w:rsidRDefault="00A94025" w:rsidP="005B15DC"/>
    <w:p w:rsidR="00A94025" w:rsidRDefault="00A94025" w:rsidP="005B15DC"/>
    <w:p w:rsidR="00A94025" w:rsidRDefault="00A94025" w:rsidP="005B15DC"/>
    <w:p w:rsidR="00A94025" w:rsidRDefault="00A94025" w:rsidP="005B15DC"/>
    <w:p w:rsidR="00A94025" w:rsidRDefault="00A94025" w:rsidP="005B15DC"/>
    <w:p w:rsidR="00A94025" w:rsidRDefault="00A94025" w:rsidP="005B15DC"/>
    <w:p w:rsidR="00A94025" w:rsidRDefault="00A94025" w:rsidP="005B15DC"/>
    <w:p w:rsidR="00A94025" w:rsidRDefault="00A94025" w:rsidP="005B15DC"/>
    <w:p w:rsidR="00A94025" w:rsidRDefault="00A94025" w:rsidP="005B15DC"/>
    <w:p w:rsidR="005B15DC" w:rsidRDefault="005B15DC" w:rsidP="005B15DC">
      <w:pPr>
        <w:pStyle w:val="Lijstalinea"/>
        <w:numPr>
          <w:ilvl w:val="0"/>
          <w:numId w:val="1"/>
        </w:numPr>
      </w:pPr>
      <w:r>
        <w:lastRenderedPageBreak/>
        <w:t>KERNCOMPETENTIES</w:t>
      </w:r>
    </w:p>
    <w:p w:rsidR="00D671FF" w:rsidRDefault="00D671FF" w:rsidP="00D671FF"/>
    <w:tbl>
      <w:tblPr>
        <w:tblStyle w:val="Opmaakprofiel1"/>
        <w:tblW w:w="14000" w:type="dxa"/>
        <w:tblBorders>
          <w:top w:val="single" w:sz="4" w:space="0" w:color="5D5644"/>
          <w:left w:val="single" w:sz="4" w:space="0" w:color="5D5644"/>
          <w:bottom w:val="single" w:sz="18" w:space="0" w:color="0092A1"/>
          <w:right w:val="single" w:sz="18" w:space="0" w:color="0092A1"/>
          <w:insideH w:val="single" w:sz="4" w:space="0" w:color="5D5644"/>
          <w:insideV w:val="single" w:sz="4" w:space="0" w:color="5D5644"/>
        </w:tblBorders>
        <w:tblLook w:val="04A0" w:firstRow="1" w:lastRow="0" w:firstColumn="1" w:lastColumn="0" w:noHBand="0" w:noVBand="1"/>
      </w:tblPr>
      <w:tblGrid>
        <w:gridCol w:w="3510"/>
        <w:gridCol w:w="10490"/>
      </w:tblGrid>
      <w:tr w:rsidR="0060443F" w:rsidTr="0060443F">
        <w:tc>
          <w:tcPr>
            <w:tcW w:w="3510" w:type="dxa"/>
          </w:tcPr>
          <w:p w:rsidR="0060443F" w:rsidRDefault="0060443F" w:rsidP="0060443F">
            <w:pPr>
              <w:rPr>
                <w:rFonts w:cs="Arial"/>
              </w:rPr>
            </w:pPr>
          </w:p>
          <w:p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Klantgerichtheid</w:t>
            </w:r>
          </w:p>
          <w:p w:rsidR="0060443F" w:rsidRDefault="0060443F" w:rsidP="0060443F">
            <w:pPr>
              <w:rPr>
                <w:rFonts w:cs="Arial"/>
              </w:rPr>
            </w:pPr>
          </w:p>
        </w:tc>
        <w:tc>
          <w:tcPr>
            <w:tcW w:w="10490" w:type="dxa"/>
          </w:tcPr>
          <w:p w:rsidR="0060443F" w:rsidRDefault="0060443F" w:rsidP="0060443F">
            <w:pPr>
              <w:rPr>
                <w:rFonts w:cs="Arial"/>
              </w:rPr>
            </w:pPr>
          </w:p>
          <w:p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De medewerker streeft ernaar om de noden en behoeften van de klant te achterhalen en ze efficiënt, effectief, kwalitatief en met de nodige discretie te behandelen.</w:t>
            </w:r>
          </w:p>
          <w:p w:rsidR="0060443F" w:rsidRDefault="0060443F" w:rsidP="0060443F">
            <w:pPr>
              <w:rPr>
                <w:rFonts w:cs="Arial"/>
              </w:rPr>
            </w:pPr>
          </w:p>
        </w:tc>
      </w:tr>
      <w:tr w:rsidR="0060443F" w:rsidTr="0060443F">
        <w:tc>
          <w:tcPr>
            <w:tcW w:w="3510" w:type="dxa"/>
          </w:tcPr>
          <w:p w:rsidR="0060443F" w:rsidRDefault="0060443F" w:rsidP="0060443F">
            <w:pPr>
              <w:rPr>
                <w:rFonts w:cs="Arial"/>
              </w:rPr>
            </w:pPr>
          </w:p>
          <w:p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Zin voor kwaliteit</w:t>
            </w:r>
          </w:p>
        </w:tc>
        <w:tc>
          <w:tcPr>
            <w:tcW w:w="10490" w:type="dxa"/>
          </w:tcPr>
          <w:p w:rsidR="0060443F" w:rsidRDefault="0060443F" w:rsidP="0060443F">
            <w:pPr>
              <w:rPr>
                <w:rFonts w:cs="Arial"/>
              </w:rPr>
            </w:pPr>
          </w:p>
          <w:p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Steeds streven naar optimale kwaliteit binnen de afgesproken tijdslimiet, zowel op het vlak van taakuitvoering, het resultaat en de werkwijze.</w:t>
            </w:r>
          </w:p>
          <w:p w:rsidR="0060443F" w:rsidRDefault="0060443F" w:rsidP="0060443F">
            <w:pPr>
              <w:rPr>
                <w:rFonts w:cs="Arial"/>
              </w:rPr>
            </w:pPr>
          </w:p>
        </w:tc>
      </w:tr>
      <w:tr w:rsidR="0060443F" w:rsidTr="0060443F">
        <w:tc>
          <w:tcPr>
            <w:tcW w:w="3510" w:type="dxa"/>
          </w:tcPr>
          <w:p w:rsidR="0060443F" w:rsidRDefault="0060443F" w:rsidP="0060443F">
            <w:pPr>
              <w:rPr>
                <w:rFonts w:cs="Arial"/>
              </w:rPr>
            </w:pPr>
          </w:p>
          <w:p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Samenwerken</w:t>
            </w:r>
          </w:p>
        </w:tc>
        <w:tc>
          <w:tcPr>
            <w:tcW w:w="10490" w:type="dxa"/>
          </w:tcPr>
          <w:p w:rsidR="0060443F" w:rsidRDefault="0060443F" w:rsidP="0060443F">
            <w:pPr>
              <w:rPr>
                <w:rFonts w:cs="Arial"/>
              </w:rPr>
            </w:pPr>
          </w:p>
          <w:p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Actief, constructief en gemotiveerd samenwerken met anderen, rekening houdend met ieders talent, cultuur en inzicht om tot een gezamenlijk beter resultaat te komen.</w:t>
            </w:r>
          </w:p>
          <w:p w:rsidR="0060443F" w:rsidRDefault="0060443F" w:rsidP="0060443F">
            <w:pPr>
              <w:rPr>
                <w:rFonts w:cs="Arial"/>
              </w:rPr>
            </w:pPr>
          </w:p>
        </w:tc>
      </w:tr>
      <w:tr w:rsidR="0060443F" w:rsidTr="0060443F">
        <w:tc>
          <w:tcPr>
            <w:tcW w:w="3510" w:type="dxa"/>
          </w:tcPr>
          <w:p w:rsidR="0060443F" w:rsidRDefault="0060443F" w:rsidP="0060443F">
            <w:pPr>
              <w:rPr>
                <w:rFonts w:cs="Arial"/>
              </w:rPr>
            </w:pPr>
          </w:p>
          <w:p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Veranderingsbereidheid</w:t>
            </w:r>
          </w:p>
        </w:tc>
        <w:tc>
          <w:tcPr>
            <w:tcW w:w="10490" w:type="dxa"/>
          </w:tcPr>
          <w:p w:rsidR="0060443F" w:rsidRDefault="0060443F" w:rsidP="0060443F">
            <w:pPr>
              <w:rPr>
                <w:rFonts w:cs="Arial"/>
              </w:rPr>
            </w:pPr>
          </w:p>
          <w:p w:rsidR="0060443F" w:rsidRDefault="0060443F" w:rsidP="0060443F">
            <w:pPr>
              <w:rPr>
                <w:rFonts w:cs="Arial"/>
              </w:rPr>
            </w:pPr>
            <w:r>
              <w:rPr>
                <w:rFonts w:cs="Arial"/>
              </w:rPr>
              <w:t>Open staan voor veranderingen met het oog op verbetering binnen zijn/haar verantwoordelijkheid en zich effectief aanpassen aan nieuwe denkkaders.</w:t>
            </w:r>
          </w:p>
          <w:p w:rsidR="0060443F" w:rsidRDefault="0060443F" w:rsidP="0060443F">
            <w:pPr>
              <w:rPr>
                <w:rFonts w:cs="Arial"/>
              </w:rPr>
            </w:pPr>
          </w:p>
        </w:tc>
      </w:tr>
    </w:tbl>
    <w:p w:rsidR="0060443F" w:rsidRDefault="0060443F" w:rsidP="00B2446C"/>
    <w:p w:rsidR="00A94025" w:rsidRDefault="00A94025" w:rsidP="00B2446C"/>
    <w:p w:rsidR="00D671FF" w:rsidRDefault="00D671FF" w:rsidP="00B2446C"/>
    <w:p w:rsidR="005B15DC" w:rsidRDefault="005B15DC" w:rsidP="005B15DC">
      <w:pPr>
        <w:pStyle w:val="Lijstalinea"/>
        <w:numPr>
          <w:ilvl w:val="0"/>
          <w:numId w:val="1"/>
        </w:numPr>
      </w:pPr>
      <w:r>
        <w:t>COMPETENTIES FUNCTIEGROEP</w:t>
      </w:r>
    </w:p>
    <w:p w:rsidR="00D671FF" w:rsidRDefault="00D671FF" w:rsidP="00D671FF"/>
    <w:p w:rsidR="00C521C9" w:rsidRDefault="00C521C9" w:rsidP="00D671FF"/>
    <w:tbl>
      <w:tblPr>
        <w:tblStyle w:val="Opmaakprofiel1"/>
        <w:tblW w:w="14000" w:type="dxa"/>
        <w:tblBorders>
          <w:top w:val="single" w:sz="4" w:space="0" w:color="5D5644"/>
          <w:left w:val="single" w:sz="4" w:space="0" w:color="5D5644"/>
          <w:bottom w:val="single" w:sz="18" w:space="0" w:color="0092A1"/>
          <w:right w:val="single" w:sz="18" w:space="0" w:color="0092A1"/>
          <w:insideH w:val="single" w:sz="4" w:space="0" w:color="5D5644"/>
          <w:insideV w:val="single" w:sz="4" w:space="0" w:color="5D5644"/>
        </w:tblBorders>
        <w:tblLook w:val="04A0" w:firstRow="1" w:lastRow="0" w:firstColumn="1" w:lastColumn="0" w:noHBand="0" w:noVBand="1"/>
      </w:tblPr>
      <w:tblGrid>
        <w:gridCol w:w="3510"/>
        <w:gridCol w:w="10490"/>
      </w:tblGrid>
      <w:tr w:rsidR="00C55202" w:rsidTr="00C55202">
        <w:tc>
          <w:tcPr>
            <w:tcW w:w="3510" w:type="dxa"/>
            <w:tcBorders>
              <w:bottom w:val="single" w:sz="4" w:space="0" w:color="5D5644"/>
            </w:tcBorders>
          </w:tcPr>
          <w:p w:rsidR="00C55202" w:rsidRDefault="00C55202" w:rsidP="00B815A5">
            <w:pPr>
              <w:rPr>
                <w:rFonts w:cs="Arial"/>
              </w:rPr>
            </w:pPr>
          </w:p>
          <w:p w:rsidR="00C55202" w:rsidRDefault="00C55202" w:rsidP="00B815A5">
            <w:pPr>
              <w:rPr>
                <w:rFonts w:cs="Arial"/>
              </w:rPr>
            </w:pPr>
            <w:r>
              <w:rPr>
                <w:rFonts w:cs="Arial"/>
              </w:rPr>
              <w:t>Een goede en geloofwaardige indruk maken</w:t>
            </w:r>
          </w:p>
          <w:p w:rsidR="00C55202" w:rsidRDefault="00C55202" w:rsidP="00B815A5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bottom w:val="single" w:sz="4" w:space="0" w:color="5D5644"/>
            </w:tcBorders>
          </w:tcPr>
          <w:p w:rsidR="00C55202" w:rsidRDefault="00C55202" w:rsidP="00B815A5">
            <w:pPr>
              <w:rPr>
                <w:rFonts w:cs="Arial"/>
              </w:rPr>
            </w:pPr>
          </w:p>
          <w:p w:rsidR="00C55202" w:rsidRDefault="00C55202" w:rsidP="00B815A5">
            <w:pPr>
              <w:rPr>
                <w:rFonts w:cs="Arial"/>
              </w:rPr>
            </w:pPr>
            <w:r>
              <w:rPr>
                <w:rFonts w:cs="Arial"/>
              </w:rPr>
              <w:t>Je maakt in verschillende situaties een goede en geloofwaardige indruk.</w:t>
            </w:r>
          </w:p>
        </w:tc>
      </w:tr>
      <w:tr w:rsidR="00C55202" w:rsidTr="00C55202">
        <w:tblPrEx>
          <w:tblBorders>
            <w:top w:val="single" w:sz="4" w:space="0" w:color="0092A2"/>
            <w:left w:val="single" w:sz="4" w:space="0" w:color="0092A2"/>
            <w:bottom w:val="single" w:sz="4" w:space="0" w:color="0092A2"/>
            <w:right w:val="single" w:sz="4" w:space="0" w:color="0092A2"/>
            <w:insideH w:val="single" w:sz="4" w:space="0" w:color="0092A2"/>
            <w:insideV w:val="single" w:sz="4" w:space="0" w:color="0092A2"/>
          </w:tblBorders>
        </w:tblPrEx>
        <w:tc>
          <w:tcPr>
            <w:tcW w:w="351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4" w:space="0" w:color="5D5644"/>
            </w:tcBorders>
          </w:tcPr>
          <w:p w:rsidR="00C55202" w:rsidRDefault="00C55202" w:rsidP="00B815A5">
            <w:pPr>
              <w:rPr>
                <w:rFonts w:cs="Arial"/>
              </w:rPr>
            </w:pPr>
          </w:p>
          <w:p w:rsidR="00C55202" w:rsidRDefault="00C55202" w:rsidP="00B815A5">
            <w:pPr>
              <w:rPr>
                <w:rFonts w:cs="Arial"/>
              </w:rPr>
            </w:pPr>
            <w:r>
              <w:rPr>
                <w:rFonts w:cs="Arial"/>
              </w:rPr>
              <w:t>Assertiviteit</w:t>
            </w:r>
          </w:p>
          <w:p w:rsidR="00C55202" w:rsidRDefault="00C55202" w:rsidP="00B815A5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18" w:space="0" w:color="0092A2"/>
            </w:tcBorders>
          </w:tcPr>
          <w:p w:rsidR="00C55202" w:rsidRDefault="00C55202" w:rsidP="00B815A5">
            <w:pPr>
              <w:rPr>
                <w:rFonts w:cs="Arial"/>
              </w:rPr>
            </w:pPr>
          </w:p>
          <w:p w:rsidR="00C55202" w:rsidRDefault="00C55202" w:rsidP="00B815A5">
            <w:pPr>
              <w:rPr>
                <w:rFonts w:cs="Arial"/>
              </w:rPr>
            </w:pPr>
            <w:r>
              <w:rPr>
                <w:rFonts w:cs="Arial"/>
              </w:rPr>
              <w:t>Voor meningen en belangen opkomen met respect voor anderen</w:t>
            </w:r>
          </w:p>
        </w:tc>
      </w:tr>
      <w:tr w:rsidR="00C55202" w:rsidTr="00C55202">
        <w:tblPrEx>
          <w:tblBorders>
            <w:top w:val="single" w:sz="4" w:space="0" w:color="0092A2"/>
            <w:left w:val="single" w:sz="4" w:space="0" w:color="0092A2"/>
            <w:bottom w:val="single" w:sz="4" w:space="0" w:color="0092A2"/>
            <w:right w:val="single" w:sz="4" w:space="0" w:color="0092A2"/>
            <w:insideH w:val="single" w:sz="4" w:space="0" w:color="0092A2"/>
            <w:insideV w:val="single" w:sz="4" w:space="0" w:color="0092A2"/>
          </w:tblBorders>
        </w:tblPrEx>
        <w:tc>
          <w:tcPr>
            <w:tcW w:w="351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4" w:space="0" w:color="5D5644"/>
            </w:tcBorders>
          </w:tcPr>
          <w:p w:rsidR="00C55202" w:rsidRDefault="00C55202" w:rsidP="00B815A5">
            <w:pPr>
              <w:rPr>
                <w:rFonts w:cs="Arial"/>
              </w:rPr>
            </w:pPr>
          </w:p>
          <w:p w:rsidR="00C55202" w:rsidRDefault="00C55202" w:rsidP="00B815A5">
            <w:pPr>
              <w:rPr>
                <w:rFonts w:cs="Arial"/>
              </w:rPr>
            </w:pPr>
            <w:r>
              <w:rPr>
                <w:rFonts w:cs="Arial"/>
              </w:rPr>
              <w:t>Probleemanalyse</w:t>
            </w:r>
          </w:p>
          <w:p w:rsidR="00C55202" w:rsidRDefault="00C55202" w:rsidP="00B815A5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18" w:space="0" w:color="0092A2"/>
            </w:tcBorders>
          </w:tcPr>
          <w:p w:rsidR="00C55202" w:rsidRDefault="00C55202" w:rsidP="00B815A5">
            <w:pPr>
              <w:rPr>
                <w:rFonts w:cs="Arial"/>
              </w:rPr>
            </w:pPr>
          </w:p>
          <w:p w:rsidR="00C55202" w:rsidRDefault="00C55202" w:rsidP="00B815A5">
            <w:pPr>
              <w:rPr>
                <w:rFonts w:cs="Arial"/>
              </w:rPr>
            </w:pPr>
            <w:r>
              <w:rPr>
                <w:rFonts w:cs="Arial"/>
              </w:rPr>
              <w:t>Op een efficiënte wijze op zoek gaan naar bijkomende en relevante informatie en problemen in hun verband plaatsen</w:t>
            </w:r>
          </w:p>
          <w:p w:rsidR="00C55202" w:rsidRDefault="00C55202" w:rsidP="00B815A5">
            <w:pPr>
              <w:rPr>
                <w:rFonts w:cs="Arial"/>
              </w:rPr>
            </w:pPr>
          </w:p>
        </w:tc>
      </w:tr>
      <w:tr w:rsidR="00C55202" w:rsidTr="00C55202">
        <w:tblPrEx>
          <w:tblBorders>
            <w:top w:val="single" w:sz="4" w:space="0" w:color="0092A2"/>
            <w:left w:val="single" w:sz="4" w:space="0" w:color="0092A2"/>
            <w:bottom w:val="single" w:sz="4" w:space="0" w:color="0092A2"/>
            <w:right w:val="single" w:sz="4" w:space="0" w:color="0092A2"/>
            <w:insideH w:val="single" w:sz="4" w:space="0" w:color="0092A2"/>
            <w:insideV w:val="single" w:sz="4" w:space="0" w:color="0092A2"/>
          </w:tblBorders>
        </w:tblPrEx>
        <w:tc>
          <w:tcPr>
            <w:tcW w:w="351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4" w:space="0" w:color="5D5644"/>
            </w:tcBorders>
          </w:tcPr>
          <w:p w:rsidR="00C55202" w:rsidRDefault="00C55202" w:rsidP="00B815A5">
            <w:pPr>
              <w:rPr>
                <w:rFonts w:cs="Arial"/>
              </w:rPr>
            </w:pPr>
          </w:p>
          <w:p w:rsidR="00C55202" w:rsidRDefault="00C55202" w:rsidP="00B815A5">
            <w:pPr>
              <w:rPr>
                <w:rFonts w:cs="Arial"/>
              </w:rPr>
            </w:pPr>
            <w:r>
              <w:rPr>
                <w:rFonts w:cs="Arial"/>
              </w:rPr>
              <w:t>360 ° inlevingsvermogen</w:t>
            </w:r>
          </w:p>
          <w:p w:rsidR="00C55202" w:rsidRDefault="00C55202" w:rsidP="00B815A5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18" w:space="0" w:color="0092A2"/>
            </w:tcBorders>
          </w:tcPr>
          <w:p w:rsidR="00C55202" w:rsidRDefault="00C55202" w:rsidP="00B815A5">
            <w:pPr>
              <w:rPr>
                <w:rFonts w:cs="Arial"/>
              </w:rPr>
            </w:pPr>
          </w:p>
          <w:p w:rsidR="00C55202" w:rsidRDefault="00C55202" w:rsidP="00B815A5">
            <w:pPr>
              <w:rPr>
                <w:rFonts w:cs="Arial"/>
              </w:rPr>
            </w:pPr>
            <w:r>
              <w:rPr>
                <w:rFonts w:cs="Arial"/>
              </w:rPr>
              <w:t>Het vermogen om informatie op te pikken en gepast daarop te reageren en dit ten aanzien van iedereen.</w:t>
            </w:r>
          </w:p>
        </w:tc>
      </w:tr>
      <w:tr w:rsidR="00C55202" w:rsidTr="00C55202">
        <w:tblPrEx>
          <w:tblBorders>
            <w:top w:val="single" w:sz="4" w:space="0" w:color="0092A2"/>
            <w:left w:val="single" w:sz="4" w:space="0" w:color="0092A2"/>
            <w:bottom w:val="single" w:sz="4" w:space="0" w:color="0092A2"/>
            <w:right w:val="single" w:sz="4" w:space="0" w:color="0092A2"/>
            <w:insideH w:val="single" w:sz="4" w:space="0" w:color="0092A2"/>
            <w:insideV w:val="single" w:sz="4" w:space="0" w:color="0092A2"/>
          </w:tblBorders>
        </w:tblPrEx>
        <w:tc>
          <w:tcPr>
            <w:tcW w:w="351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4" w:space="0" w:color="5D5644"/>
            </w:tcBorders>
          </w:tcPr>
          <w:p w:rsidR="00C55202" w:rsidRDefault="00C55202" w:rsidP="00B815A5">
            <w:pPr>
              <w:rPr>
                <w:rFonts w:cs="Arial"/>
              </w:rPr>
            </w:pPr>
          </w:p>
          <w:p w:rsidR="00C55202" w:rsidRDefault="00C55202" w:rsidP="00B815A5">
            <w:pPr>
              <w:rPr>
                <w:rFonts w:cs="Arial"/>
              </w:rPr>
            </w:pPr>
            <w:r>
              <w:rPr>
                <w:rFonts w:cs="Arial"/>
              </w:rPr>
              <w:t>Flexibel gedrag</w:t>
            </w:r>
          </w:p>
          <w:p w:rsidR="00C55202" w:rsidRDefault="00C55202" w:rsidP="00B815A5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18" w:space="0" w:color="0092A2"/>
            </w:tcBorders>
          </w:tcPr>
          <w:p w:rsidR="00C55202" w:rsidRDefault="00C55202" w:rsidP="00B815A5">
            <w:pPr>
              <w:rPr>
                <w:rFonts w:cs="Arial"/>
              </w:rPr>
            </w:pPr>
          </w:p>
          <w:p w:rsidR="00C55202" w:rsidRDefault="00C55202" w:rsidP="00B815A5">
            <w:pPr>
              <w:rPr>
                <w:rFonts w:cs="Arial"/>
              </w:rPr>
            </w:pPr>
            <w:r>
              <w:rPr>
                <w:rFonts w:cs="Arial"/>
              </w:rPr>
              <w:t>Aanpassen van gedrag en handelwijze in functie van situaties om een bepaald doel te bereiken.</w:t>
            </w:r>
          </w:p>
          <w:p w:rsidR="00C55202" w:rsidRDefault="00C55202" w:rsidP="00B815A5">
            <w:pPr>
              <w:rPr>
                <w:rFonts w:cs="Arial"/>
              </w:rPr>
            </w:pPr>
          </w:p>
        </w:tc>
      </w:tr>
      <w:tr w:rsidR="00C55202" w:rsidTr="00C55202">
        <w:tblPrEx>
          <w:tblBorders>
            <w:top w:val="single" w:sz="4" w:space="0" w:color="0092A2"/>
            <w:left w:val="single" w:sz="4" w:space="0" w:color="0092A2"/>
            <w:bottom w:val="single" w:sz="4" w:space="0" w:color="0092A2"/>
            <w:right w:val="single" w:sz="4" w:space="0" w:color="0092A2"/>
            <w:insideH w:val="single" w:sz="4" w:space="0" w:color="0092A2"/>
            <w:insideV w:val="single" w:sz="4" w:space="0" w:color="0092A2"/>
          </w:tblBorders>
        </w:tblPrEx>
        <w:tc>
          <w:tcPr>
            <w:tcW w:w="351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4" w:space="0" w:color="5D5644"/>
            </w:tcBorders>
          </w:tcPr>
          <w:p w:rsidR="00C55202" w:rsidRDefault="00C55202" w:rsidP="00B815A5">
            <w:pPr>
              <w:rPr>
                <w:rFonts w:cs="Arial"/>
              </w:rPr>
            </w:pPr>
          </w:p>
          <w:p w:rsidR="00C55202" w:rsidRDefault="00C55202" w:rsidP="00B815A5">
            <w:pPr>
              <w:rPr>
                <w:rFonts w:cs="Arial"/>
              </w:rPr>
            </w:pPr>
            <w:r>
              <w:rPr>
                <w:rFonts w:cs="Arial"/>
              </w:rPr>
              <w:t>Nauwgezetheid</w:t>
            </w:r>
          </w:p>
          <w:p w:rsidR="00C55202" w:rsidRDefault="00C55202" w:rsidP="00B815A5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18" w:space="0" w:color="0092A2"/>
            </w:tcBorders>
          </w:tcPr>
          <w:p w:rsidR="00C55202" w:rsidRDefault="00C55202" w:rsidP="00B815A5">
            <w:pPr>
              <w:rPr>
                <w:rFonts w:cs="Arial"/>
              </w:rPr>
            </w:pPr>
          </w:p>
          <w:p w:rsidR="00C55202" w:rsidRDefault="00C55202" w:rsidP="00B815A5">
            <w:pPr>
              <w:rPr>
                <w:rFonts w:cs="Arial"/>
              </w:rPr>
            </w:pPr>
            <w:r>
              <w:rPr>
                <w:rFonts w:cs="Arial"/>
              </w:rPr>
              <w:t>Taken nauwgezet en met zin voor detail volbrengen. Gepast omgaan met materialen.</w:t>
            </w:r>
          </w:p>
        </w:tc>
      </w:tr>
      <w:tr w:rsidR="00C55202" w:rsidTr="00C55202">
        <w:tblPrEx>
          <w:tblBorders>
            <w:top w:val="single" w:sz="4" w:space="0" w:color="0092A2"/>
            <w:left w:val="single" w:sz="4" w:space="0" w:color="0092A2"/>
            <w:bottom w:val="single" w:sz="4" w:space="0" w:color="0092A2"/>
            <w:right w:val="single" w:sz="4" w:space="0" w:color="0092A2"/>
            <w:insideH w:val="single" w:sz="4" w:space="0" w:color="0092A2"/>
            <w:insideV w:val="single" w:sz="4" w:space="0" w:color="0092A2"/>
          </w:tblBorders>
        </w:tblPrEx>
        <w:tc>
          <w:tcPr>
            <w:tcW w:w="3510" w:type="dxa"/>
            <w:tcBorders>
              <w:top w:val="single" w:sz="4" w:space="0" w:color="5D5644"/>
              <w:left w:val="single" w:sz="4" w:space="0" w:color="5D5644"/>
              <w:bottom w:val="single" w:sz="18" w:space="0" w:color="0092A2"/>
              <w:right w:val="single" w:sz="4" w:space="0" w:color="5D5644"/>
            </w:tcBorders>
          </w:tcPr>
          <w:p w:rsidR="00C55202" w:rsidRDefault="00C55202" w:rsidP="00B815A5">
            <w:pPr>
              <w:rPr>
                <w:rFonts w:cs="Arial"/>
              </w:rPr>
            </w:pPr>
          </w:p>
          <w:p w:rsidR="00C55202" w:rsidRDefault="00C55202" w:rsidP="00B815A5">
            <w:pPr>
              <w:rPr>
                <w:rFonts w:cs="Arial"/>
              </w:rPr>
            </w:pPr>
            <w:r>
              <w:rPr>
                <w:rFonts w:cs="Arial"/>
              </w:rPr>
              <w:t>Plannen en organiseren</w:t>
            </w:r>
          </w:p>
          <w:p w:rsidR="00C55202" w:rsidRDefault="00C55202" w:rsidP="00B815A5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top w:val="single" w:sz="4" w:space="0" w:color="5D5644"/>
              <w:left w:val="single" w:sz="4" w:space="0" w:color="5D5644"/>
              <w:bottom w:val="single" w:sz="18" w:space="0" w:color="0092A2"/>
              <w:right w:val="single" w:sz="18" w:space="0" w:color="0092A2"/>
            </w:tcBorders>
          </w:tcPr>
          <w:p w:rsidR="00C55202" w:rsidRDefault="00C55202" w:rsidP="00B815A5">
            <w:pPr>
              <w:rPr>
                <w:rFonts w:cs="Arial"/>
              </w:rPr>
            </w:pPr>
          </w:p>
          <w:p w:rsidR="00C55202" w:rsidRDefault="00C55202" w:rsidP="00B815A5">
            <w:pPr>
              <w:rPr>
                <w:rFonts w:cs="Arial"/>
              </w:rPr>
            </w:pPr>
            <w:r>
              <w:rPr>
                <w:rFonts w:cs="Arial"/>
              </w:rPr>
              <w:t>Structuur aanbrengen in tijd en ruimte. Prioriteiten stellen bij het aanpakken van problemen. Volgt de voortgang in tijd, de kwaliteit van eigen processen en of die van collega’s op.</w:t>
            </w:r>
          </w:p>
          <w:p w:rsidR="00C55202" w:rsidRDefault="00C55202" w:rsidP="00B815A5">
            <w:pPr>
              <w:rPr>
                <w:rFonts w:cs="Arial"/>
              </w:rPr>
            </w:pPr>
          </w:p>
        </w:tc>
      </w:tr>
    </w:tbl>
    <w:p w:rsidR="005B15DC" w:rsidRDefault="005B15DC" w:rsidP="00C55202"/>
    <w:p w:rsidR="00466862" w:rsidRDefault="00466862" w:rsidP="00C55202"/>
    <w:p w:rsidR="00E40D93" w:rsidRDefault="00E40D93" w:rsidP="00E40D93">
      <w:pPr>
        <w:pStyle w:val="Lijstalinea"/>
        <w:numPr>
          <w:ilvl w:val="0"/>
          <w:numId w:val="1"/>
        </w:numPr>
      </w:pPr>
      <w:r>
        <w:t>FUNCTIESPECIFIEKE KENNIS- EN VAKINHOUDELIJKE COMPETENTIES</w:t>
      </w:r>
    </w:p>
    <w:p w:rsidR="00334F67" w:rsidRDefault="00334F67" w:rsidP="00C55202"/>
    <w:tbl>
      <w:tblPr>
        <w:tblStyle w:val="Opmaakprofiel1"/>
        <w:tblW w:w="14000" w:type="dxa"/>
        <w:tblBorders>
          <w:top w:val="single" w:sz="4" w:space="0" w:color="5D5644"/>
          <w:left w:val="single" w:sz="4" w:space="0" w:color="5D5644"/>
          <w:bottom w:val="single" w:sz="18" w:space="0" w:color="0092A1"/>
          <w:right w:val="single" w:sz="18" w:space="0" w:color="0092A1"/>
          <w:insideH w:val="single" w:sz="4" w:space="0" w:color="5D5644"/>
          <w:insideV w:val="single" w:sz="4" w:space="0" w:color="5D5644"/>
        </w:tblBorders>
        <w:tblLook w:val="04A0" w:firstRow="1" w:lastRow="0" w:firstColumn="1" w:lastColumn="0" w:noHBand="0" w:noVBand="1"/>
      </w:tblPr>
      <w:tblGrid>
        <w:gridCol w:w="3510"/>
        <w:gridCol w:w="10490"/>
      </w:tblGrid>
      <w:tr w:rsidR="00B815A5" w:rsidTr="00B815A5">
        <w:tc>
          <w:tcPr>
            <w:tcW w:w="3510" w:type="dxa"/>
            <w:tcBorders>
              <w:bottom w:val="single" w:sz="4" w:space="0" w:color="5D5644"/>
            </w:tcBorders>
          </w:tcPr>
          <w:p w:rsidR="00B815A5" w:rsidRDefault="00B815A5" w:rsidP="00B815A5">
            <w:pPr>
              <w:rPr>
                <w:rFonts w:cs="Arial"/>
              </w:rPr>
            </w:pPr>
          </w:p>
          <w:p w:rsidR="00B815A5" w:rsidRDefault="00B815A5" w:rsidP="00B815A5">
            <w:pPr>
              <w:rPr>
                <w:rFonts w:cs="Arial"/>
              </w:rPr>
            </w:pPr>
            <w:r>
              <w:rPr>
                <w:rFonts w:cs="Arial"/>
              </w:rPr>
              <w:t>Mondelinge uitdrukkingsvaardigheid</w:t>
            </w:r>
          </w:p>
          <w:p w:rsidR="00B815A5" w:rsidRDefault="00B815A5" w:rsidP="00B815A5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bottom w:val="single" w:sz="4" w:space="0" w:color="5D5644"/>
            </w:tcBorders>
          </w:tcPr>
          <w:p w:rsidR="00B815A5" w:rsidRDefault="00B815A5" w:rsidP="00B815A5">
            <w:pPr>
              <w:rPr>
                <w:rFonts w:cs="Arial"/>
              </w:rPr>
            </w:pPr>
          </w:p>
          <w:p w:rsidR="00B815A5" w:rsidRDefault="00B815A5" w:rsidP="00B815A5">
            <w:pPr>
              <w:rPr>
                <w:rFonts w:cs="Arial"/>
              </w:rPr>
            </w:pPr>
            <w:r>
              <w:rPr>
                <w:rFonts w:cs="Arial"/>
              </w:rPr>
              <w:t>Kan een mondelinge boodschap zodanig overbrengen dat het publie</w:t>
            </w:r>
            <w:r w:rsidR="009F008C">
              <w:rPr>
                <w:rFonts w:cs="Arial"/>
              </w:rPr>
              <w:t>k, voor wie de boodschap bedoeld</w:t>
            </w:r>
            <w:r>
              <w:rPr>
                <w:rFonts w:cs="Arial"/>
              </w:rPr>
              <w:t xml:space="preserve"> is, deze begrijpt.</w:t>
            </w:r>
          </w:p>
          <w:p w:rsidR="00B815A5" w:rsidRDefault="00B815A5" w:rsidP="00B815A5">
            <w:pPr>
              <w:rPr>
                <w:rFonts w:cs="Arial"/>
              </w:rPr>
            </w:pPr>
          </w:p>
        </w:tc>
      </w:tr>
      <w:tr w:rsidR="00B815A5" w:rsidTr="00B815A5">
        <w:tblPrEx>
          <w:tblBorders>
            <w:top w:val="single" w:sz="4" w:space="0" w:color="0092A2"/>
            <w:left w:val="single" w:sz="4" w:space="0" w:color="0092A2"/>
            <w:bottom w:val="single" w:sz="4" w:space="0" w:color="0092A2"/>
            <w:right w:val="single" w:sz="4" w:space="0" w:color="0092A2"/>
            <w:insideH w:val="single" w:sz="4" w:space="0" w:color="0092A2"/>
            <w:insideV w:val="single" w:sz="4" w:space="0" w:color="0092A2"/>
          </w:tblBorders>
        </w:tblPrEx>
        <w:tc>
          <w:tcPr>
            <w:tcW w:w="351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4" w:space="0" w:color="5D5644"/>
            </w:tcBorders>
          </w:tcPr>
          <w:p w:rsidR="00B815A5" w:rsidRDefault="00B815A5" w:rsidP="00B815A5">
            <w:pPr>
              <w:rPr>
                <w:rFonts w:cs="Arial"/>
              </w:rPr>
            </w:pPr>
          </w:p>
          <w:p w:rsidR="00B815A5" w:rsidRDefault="00B815A5" w:rsidP="00B815A5">
            <w:pPr>
              <w:rPr>
                <w:rFonts w:cs="Arial"/>
              </w:rPr>
            </w:pPr>
            <w:r>
              <w:rPr>
                <w:rFonts w:cs="Arial"/>
              </w:rPr>
              <w:t>Redactionele uitdrukkingsvaardigheid</w:t>
            </w:r>
          </w:p>
          <w:p w:rsidR="00B815A5" w:rsidRDefault="00B815A5" w:rsidP="00B815A5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12" w:space="0" w:color="0092A1"/>
            </w:tcBorders>
          </w:tcPr>
          <w:p w:rsidR="00B815A5" w:rsidRDefault="00B815A5" w:rsidP="00B815A5">
            <w:pPr>
              <w:rPr>
                <w:rFonts w:cs="Arial"/>
              </w:rPr>
            </w:pPr>
          </w:p>
          <w:p w:rsidR="00B815A5" w:rsidRDefault="00B815A5" w:rsidP="00B815A5">
            <w:pPr>
              <w:rPr>
                <w:rFonts w:cs="Arial"/>
              </w:rPr>
            </w:pPr>
            <w:r>
              <w:rPr>
                <w:rFonts w:cs="Arial"/>
              </w:rPr>
              <w:t>Een schrijfstijl hanteren die past bij de boodschap en de doelgroep.</w:t>
            </w:r>
          </w:p>
        </w:tc>
      </w:tr>
      <w:tr w:rsidR="00B815A5" w:rsidTr="00B815A5">
        <w:tblPrEx>
          <w:tblBorders>
            <w:top w:val="single" w:sz="4" w:space="0" w:color="0092A2"/>
            <w:left w:val="single" w:sz="4" w:space="0" w:color="0092A2"/>
            <w:bottom w:val="single" w:sz="4" w:space="0" w:color="0092A2"/>
            <w:right w:val="single" w:sz="4" w:space="0" w:color="0092A2"/>
            <w:insideH w:val="single" w:sz="4" w:space="0" w:color="0092A2"/>
            <w:insideV w:val="single" w:sz="4" w:space="0" w:color="0092A2"/>
          </w:tblBorders>
        </w:tblPrEx>
        <w:tc>
          <w:tcPr>
            <w:tcW w:w="351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4" w:space="0" w:color="5D5644"/>
            </w:tcBorders>
          </w:tcPr>
          <w:p w:rsidR="00B815A5" w:rsidRDefault="00B815A5" w:rsidP="00B815A5">
            <w:pPr>
              <w:rPr>
                <w:rFonts w:cs="Arial"/>
              </w:rPr>
            </w:pPr>
          </w:p>
          <w:p w:rsidR="00B815A5" w:rsidRDefault="00B815A5" w:rsidP="00B815A5">
            <w:pPr>
              <w:rPr>
                <w:rFonts w:cs="Arial"/>
              </w:rPr>
            </w:pPr>
            <w:r>
              <w:rPr>
                <w:rFonts w:cs="Arial"/>
              </w:rPr>
              <w:t>Kennis wet- en regelgeving</w:t>
            </w:r>
          </w:p>
          <w:p w:rsidR="00B815A5" w:rsidRDefault="00B815A5" w:rsidP="00B815A5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top w:val="single" w:sz="4" w:space="0" w:color="5D5644"/>
              <w:left w:val="single" w:sz="4" w:space="0" w:color="5D5644"/>
              <w:bottom w:val="single" w:sz="4" w:space="0" w:color="5D5644"/>
              <w:right w:val="single" w:sz="12" w:space="0" w:color="0092A1"/>
            </w:tcBorders>
          </w:tcPr>
          <w:p w:rsidR="00B815A5" w:rsidRDefault="00B815A5" w:rsidP="00B815A5">
            <w:pPr>
              <w:rPr>
                <w:rFonts w:cs="Arial"/>
              </w:rPr>
            </w:pPr>
          </w:p>
          <w:p w:rsidR="00466862" w:rsidRDefault="003A2AB7" w:rsidP="00B815A5">
            <w:pPr>
              <w:rPr>
                <w:rFonts w:cs="Arial"/>
              </w:rPr>
            </w:pPr>
            <w:r>
              <w:rPr>
                <w:rFonts w:cs="Arial"/>
              </w:rPr>
              <w:t xml:space="preserve">Basiskennis </w:t>
            </w:r>
            <w:r w:rsidR="00456850">
              <w:rPr>
                <w:rFonts w:cs="Arial"/>
              </w:rPr>
              <w:t xml:space="preserve">wet- en </w:t>
            </w:r>
            <w:r>
              <w:rPr>
                <w:rFonts w:cs="Arial"/>
              </w:rPr>
              <w:t>reg</w:t>
            </w:r>
            <w:r w:rsidR="00456850">
              <w:rPr>
                <w:rFonts w:cs="Arial"/>
              </w:rPr>
              <w:t>e</w:t>
            </w:r>
            <w:r>
              <w:rPr>
                <w:rFonts w:cs="Arial"/>
              </w:rPr>
              <w:t>l</w:t>
            </w:r>
            <w:r w:rsidR="00456850">
              <w:rPr>
                <w:rFonts w:cs="Arial"/>
              </w:rPr>
              <w:t xml:space="preserve">geving met betrekking tot </w:t>
            </w:r>
            <w:r>
              <w:rPr>
                <w:rFonts w:cs="Arial"/>
              </w:rPr>
              <w:t>OCMW</w:t>
            </w:r>
            <w:r w:rsidR="00456850">
              <w:rPr>
                <w:rFonts w:cs="Arial"/>
              </w:rPr>
              <w:t>-werking en met betrekking tot ouderenzorg</w:t>
            </w:r>
            <w:r w:rsidR="00466862">
              <w:rPr>
                <w:rFonts w:cs="Arial"/>
              </w:rPr>
              <w:t>.</w:t>
            </w:r>
          </w:p>
          <w:p w:rsidR="00B815A5" w:rsidRDefault="00466862" w:rsidP="000C5BFE">
            <w:pPr>
              <w:rPr>
                <w:rFonts w:cs="Arial"/>
              </w:rPr>
            </w:pPr>
            <w:r>
              <w:rPr>
                <w:rFonts w:cs="Arial"/>
              </w:rPr>
              <w:t>Kennis sociale wetgeving</w:t>
            </w:r>
            <w:r w:rsidR="000C5BFE">
              <w:rPr>
                <w:rFonts w:cs="Arial"/>
              </w:rPr>
              <w:t>, inzonderheid met betrekking tot ouderen</w:t>
            </w:r>
            <w:r w:rsidR="00DF5A6F">
              <w:rPr>
                <w:rFonts w:cs="Arial"/>
              </w:rPr>
              <w:t>.</w:t>
            </w:r>
          </w:p>
          <w:p w:rsidR="000C5BFE" w:rsidRDefault="000C5BFE" w:rsidP="000C5BFE">
            <w:pPr>
              <w:rPr>
                <w:rFonts w:cs="Arial"/>
              </w:rPr>
            </w:pPr>
          </w:p>
        </w:tc>
      </w:tr>
      <w:tr w:rsidR="00B815A5" w:rsidTr="00B815A5">
        <w:tblPrEx>
          <w:tblBorders>
            <w:top w:val="single" w:sz="4" w:space="0" w:color="0092A2"/>
            <w:left w:val="single" w:sz="4" w:space="0" w:color="0092A2"/>
            <w:bottom w:val="single" w:sz="4" w:space="0" w:color="0092A2"/>
            <w:right w:val="single" w:sz="4" w:space="0" w:color="0092A2"/>
            <w:insideH w:val="single" w:sz="4" w:space="0" w:color="0092A2"/>
            <w:insideV w:val="single" w:sz="4" w:space="0" w:color="0092A2"/>
          </w:tblBorders>
        </w:tblPrEx>
        <w:tc>
          <w:tcPr>
            <w:tcW w:w="3510" w:type="dxa"/>
            <w:tcBorders>
              <w:top w:val="single" w:sz="4" w:space="0" w:color="5D5644"/>
              <w:left w:val="single" w:sz="4" w:space="0" w:color="5D5644"/>
              <w:bottom w:val="single" w:sz="12" w:space="0" w:color="0092A1"/>
              <w:right w:val="single" w:sz="4" w:space="0" w:color="5D5644"/>
            </w:tcBorders>
          </w:tcPr>
          <w:p w:rsidR="00B815A5" w:rsidRDefault="00B815A5" w:rsidP="00B815A5">
            <w:pPr>
              <w:rPr>
                <w:rFonts w:cs="Arial"/>
              </w:rPr>
            </w:pPr>
          </w:p>
          <w:p w:rsidR="00B815A5" w:rsidRDefault="00B815A5" w:rsidP="00B815A5">
            <w:pPr>
              <w:rPr>
                <w:rFonts w:cs="Arial"/>
              </w:rPr>
            </w:pPr>
            <w:r>
              <w:rPr>
                <w:rFonts w:cs="Arial"/>
              </w:rPr>
              <w:t>Specifieke vaardigheden</w:t>
            </w:r>
          </w:p>
          <w:p w:rsidR="00B815A5" w:rsidRDefault="00B815A5" w:rsidP="00B815A5">
            <w:pPr>
              <w:rPr>
                <w:rFonts w:cs="Arial"/>
              </w:rPr>
            </w:pPr>
          </w:p>
        </w:tc>
        <w:tc>
          <w:tcPr>
            <w:tcW w:w="10490" w:type="dxa"/>
            <w:tcBorders>
              <w:top w:val="single" w:sz="4" w:space="0" w:color="5D5644"/>
              <w:left w:val="single" w:sz="4" w:space="0" w:color="5D5644"/>
              <w:bottom w:val="single" w:sz="12" w:space="0" w:color="0092A1"/>
              <w:right w:val="single" w:sz="12" w:space="0" w:color="0092A1"/>
            </w:tcBorders>
          </w:tcPr>
          <w:p w:rsidR="00B815A5" w:rsidRDefault="00B815A5" w:rsidP="00B815A5">
            <w:pPr>
              <w:rPr>
                <w:rFonts w:cs="Arial"/>
              </w:rPr>
            </w:pPr>
          </w:p>
          <w:p w:rsidR="00B815A5" w:rsidRDefault="00B815A5" w:rsidP="00B815A5">
            <w:pPr>
              <w:rPr>
                <w:rFonts w:cs="Arial"/>
              </w:rPr>
            </w:pPr>
            <w:r>
              <w:rPr>
                <w:rFonts w:cs="Arial"/>
              </w:rPr>
              <w:t>Tact, discretie en respect voor het beroepsgeheim.</w:t>
            </w:r>
          </w:p>
          <w:p w:rsidR="00B815A5" w:rsidRDefault="00B815A5" w:rsidP="00B815A5">
            <w:pPr>
              <w:rPr>
                <w:rFonts w:cs="Arial"/>
              </w:rPr>
            </w:pPr>
            <w:r>
              <w:rPr>
                <w:rFonts w:cs="Arial"/>
              </w:rPr>
              <w:t>Praktische informaticakennis.</w:t>
            </w:r>
          </w:p>
          <w:p w:rsidR="00B815A5" w:rsidRDefault="00B815A5" w:rsidP="00B815A5">
            <w:pPr>
              <w:rPr>
                <w:rFonts w:cs="Arial"/>
              </w:rPr>
            </w:pPr>
            <w:r>
              <w:rPr>
                <w:rFonts w:cs="Arial"/>
              </w:rPr>
              <w:t>Aangepaste methoden van het maatschappelijk werk.</w:t>
            </w:r>
          </w:p>
          <w:p w:rsidR="00B815A5" w:rsidRDefault="00B815A5" w:rsidP="00B815A5">
            <w:pPr>
              <w:rPr>
                <w:rFonts w:cs="Arial"/>
              </w:rPr>
            </w:pPr>
            <w:r>
              <w:rPr>
                <w:rFonts w:cs="Arial"/>
              </w:rPr>
              <w:t>Kennis sociale kaart.</w:t>
            </w:r>
          </w:p>
          <w:p w:rsidR="00B815A5" w:rsidRDefault="00B815A5" w:rsidP="00434F48">
            <w:pPr>
              <w:rPr>
                <w:rFonts w:cs="Arial"/>
              </w:rPr>
            </w:pPr>
          </w:p>
        </w:tc>
      </w:tr>
    </w:tbl>
    <w:p w:rsidR="005B15DC" w:rsidRDefault="005B15DC" w:rsidP="00C55202"/>
    <w:p w:rsidR="005B15DC" w:rsidRDefault="005B15DC" w:rsidP="005B15DC"/>
    <w:p w:rsidR="005B15DC" w:rsidRDefault="005B15DC" w:rsidP="005B15DC">
      <w:pPr>
        <w:rPr>
          <w:u w:val="single"/>
        </w:rPr>
      </w:pPr>
      <w:r>
        <w:rPr>
          <w:u w:val="single"/>
        </w:rPr>
        <w:t>WERVINGS- EN BEVORDERINGSVOORWAARDEN</w:t>
      </w:r>
    </w:p>
    <w:p w:rsidR="005B15DC" w:rsidRDefault="005B15DC" w:rsidP="005B15DC"/>
    <w:p w:rsidR="00404757" w:rsidRDefault="00404757" w:rsidP="005B15DC"/>
    <w:p w:rsidR="00404757" w:rsidRDefault="00404757" w:rsidP="00404757">
      <w:pPr>
        <w:pStyle w:val="Lijstalinea"/>
        <w:numPr>
          <w:ilvl w:val="0"/>
          <w:numId w:val="1"/>
        </w:numPr>
      </w:pPr>
      <w:r>
        <w:t>AANWERVING</w:t>
      </w:r>
    </w:p>
    <w:p w:rsidR="00404757" w:rsidRDefault="00404757" w:rsidP="00404757">
      <w:proofErr w:type="spellStart"/>
      <w:r>
        <w:t>Cfr</w:t>
      </w:r>
      <w:proofErr w:type="spellEnd"/>
      <w:r>
        <w:t xml:space="preserve">. Art 5 tot en met art 9 RPR </w:t>
      </w:r>
    </w:p>
    <w:p w:rsidR="00404757" w:rsidRDefault="00404757" w:rsidP="00404757"/>
    <w:p w:rsidR="00404757" w:rsidRDefault="00404757" w:rsidP="00404757">
      <w:pPr>
        <w:pStyle w:val="Lijstalinea"/>
        <w:numPr>
          <w:ilvl w:val="0"/>
          <w:numId w:val="1"/>
        </w:numPr>
      </w:pPr>
      <w:r>
        <w:t>BEVORDERING</w:t>
      </w:r>
    </w:p>
    <w:p w:rsidR="00404757" w:rsidRPr="00595FF3" w:rsidRDefault="00404757" w:rsidP="00404757">
      <w:pPr>
        <w:rPr>
          <w:lang w:val="en-US"/>
        </w:rPr>
      </w:pPr>
      <w:r w:rsidRPr="00595FF3">
        <w:rPr>
          <w:lang w:val="en-US"/>
        </w:rPr>
        <w:t xml:space="preserve"> </w:t>
      </w:r>
      <w:proofErr w:type="spellStart"/>
      <w:r w:rsidRPr="00595FF3">
        <w:rPr>
          <w:lang w:val="en-US"/>
        </w:rPr>
        <w:t>Cfr</w:t>
      </w:r>
      <w:proofErr w:type="spellEnd"/>
      <w:r w:rsidRPr="00595FF3">
        <w:rPr>
          <w:lang w:val="en-US"/>
        </w:rPr>
        <w:t>. Art 122 t/m 13</w:t>
      </w:r>
      <w:r>
        <w:rPr>
          <w:lang w:val="en-US"/>
        </w:rPr>
        <w:t>1</w:t>
      </w:r>
      <w:r w:rsidRPr="00595FF3">
        <w:rPr>
          <w:lang w:val="en-US"/>
        </w:rPr>
        <w:t xml:space="preserve">, Art. 134 </w:t>
      </w:r>
      <w:r>
        <w:rPr>
          <w:lang w:val="en-US"/>
        </w:rPr>
        <w:t>1°</w:t>
      </w:r>
      <w:r w:rsidRPr="00595FF3">
        <w:rPr>
          <w:lang w:val="en-US"/>
        </w:rPr>
        <w:t xml:space="preserve"> RPR</w:t>
      </w:r>
    </w:p>
    <w:p w:rsidR="00404757" w:rsidRDefault="00404757" w:rsidP="00404757"/>
    <w:p w:rsidR="00404757" w:rsidRDefault="00404757" w:rsidP="005B15DC"/>
    <w:sectPr w:rsidR="00404757" w:rsidSect="00292ECA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65ACA"/>
    <w:multiLevelType w:val="hybridMultilevel"/>
    <w:tmpl w:val="9C6C612C"/>
    <w:lvl w:ilvl="0" w:tplc="572A7456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491221"/>
    <w:multiLevelType w:val="hybridMultilevel"/>
    <w:tmpl w:val="BE7AF678"/>
    <w:lvl w:ilvl="0" w:tplc="3A960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5A08FA"/>
    <w:multiLevelType w:val="hybridMultilevel"/>
    <w:tmpl w:val="ED8A4B96"/>
    <w:lvl w:ilvl="0" w:tplc="34DAECB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D3535E"/>
    <w:multiLevelType w:val="hybridMultilevel"/>
    <w:tmpl w:val="F3D0F85C"/>
    <w:lvl w:ilvl="0" w:tplc="2206B72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520" w:hanging="360"/>
      </w:pPr>
    </w:lvl>
    <w:lvl w:ilvl="2" w:tplc="0413001B" w:tentative="1">
      <w:start w:val="1"/>
      <w:numFmt w:val="lowerRoman"/>
      <w:lvlText w:val="%3."/>
      <w:lvlJc w:val="right"/>
      <w:pPr>
        <w:ind w:left="3240" w:hanging="180"/>
      </w:pPr>
    </w:lvl>
    <w:lvl w:ilvl="3" w:tplc="0413000F" w:tentative="1">
      <w:start w:val="1"/>
      <w:numFmt w:val="decimal"/>
      <w:lvlText w:val="%4."/>
      <w:lvlJc w:val="left"/>
      <w:pPr>
        <w:ind w:left="3960" w:hanging="360"/>
      </w:pPr>
    </w:lvl>
    <w:lvl w:ilvl="4" w:tplc="04130019" w:tentative="1">
      <w:start w:val="1"/>
      <w:numFmt w:val="lowerLetter"/>
      <w:lvlText w:val="%5."/>
      <w:lvlJc w:val="left"/>
      <w:pPr>
        <w:ind w:left="4680" w:hanging="360"/>
      </w:pPr>
    </w:lvl>
    <w:lvl w:ilvl="5" w:tplc="0413001B" w:tentative="1">
      <w:start w:val="1"/>
      <w:numFmt w:val="lowerRoman"/>
      <w:lvlText w:val="%6."/>
      <w:lvlJc w:val="right"/>
      <w:pPr>
        <w:ind w:left="5400" w:hanging="180"/>
      </w:pPr>
    </w:lvl>
    <w:lvl w:ilvl="6" w:tplc="0413000F" w:tentative="1">
      <w:start w:val="1"/>
      <w:numFmt w:val="decimal"/>
      <w:lvlText w:val="%7."/>
      <w:lvlJc w:val="left"/>
      <w:pPr>
        <w:ind w:left="6120" w:hanging="360"/>
      </w:pPr>
    </w:lvl>
    <w:lvl w:ilvl="7" w:tplc="04130019" w:tentative="1">
      <w:start w:val="1"/>
      <w:numFmt w:val="lowerLetter"/>
      <w:lvlText w:val="%8."/>
      <w:lvlJc w:val="left"/>
      <w:pPr>
        <w:ind w:left="6840" w:hanging="360"/>
      </w:pPr>
    </w:lvl>
    <w:lvl w:ilvl="8" w:tplc="0413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614863DD"/>
    <w:multiLevelType w:val="hybridMultilevel"/>
    <w:tmpl w:val="878CA204"/>
    <w:lvl w:ilvl="0" w:tplc="A1B8A2F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520" w:hanging="360"/>
      </w:pPr>
    </w:lvl>
    <w:lvl w:ilvl="2" w:tplc="0413001B" w:tentative="1">
      <w:start w:val="1"/>
      <w:numFmt w:val="lowerRoman"/>
      <w:lvlText w:val="%3."/>
      <w:lvlJc w:val="right"/>
      <w:pPr>
        <w:ind w:left="3240" w:hanging="180"/>
      </w:pPr>
    </w:lvl>
    <w:lvl w:ilvl="3" w:tplc="0413000F" w:tentative="1">
      <w:start w:val="1"/>
      <w:numFmt w:val="decimal"/>
      <w:lvlText w:val="%4."/>
      <w:lvlJc w:val="left"/>
      <w:pPr>
        <w:ind w:left="3960" w:hanging="360"/>
      </w:pPr>
    </w:lvl>
    <w:lvl w:ilvl="4" w:tplc="04130019" w:tentative="1">
      <w:start w:val="1"/>
      <w:numFmt w:val="lowerLetter"/>
      <w:lvlText w:val="%5."/>
      <w:lvlJc w:val="left"/>
      <w:pPr>
        <w:ind w:left="4680" w:hanging="360"/>
      </w:pPr>
    </w:lvl>
    <w:lvl w:ilvl="5" w:tplc="0413001B" w:tentative="1">
      <w:start w:val="1"/>
      <w:numFmt w:val="lowerRoman"/>
      <w:lvlText w:val="%6."/>
      <w:lvlJc w:val="right"/>
      <w:pPr>
        <w:ind w:left="5400" w:hanging="180"/>
      </w:pPr>
    </w:lvl>
    <w:lvl w:ilvl="6" w:tplc="0413000F" w:tentative="1">
      <w:start w:val="1"/>
      <w:numFmt w:val="decimal"/>
      <w:lvlText w:val="%7."/>
      <w:lvlJc w:val="left"/>
      <w:pPr>
        <w:ind w:left="6120" w:hanging="360"/>
      </w:pPr>
    </w:lvl>
    <w:lvl w:ilvl="7" w:tplc="04130019" w:tentative="1">
      <w:start w:val="1"/>
      <w:numFmt w:val="lowerLetter"/>
      <w:lvlText w:val="%8."/>
      <w:lvlJc w:val="left"/>
      <w:pPr>
        <w:ind w:left="6840" w:hanging="360"/>
      </w:pPr>
    </w:lvl>
    <w:lvl w:ilvl="8" w:tplc="0413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2F15549"/>
    <w:multiLevelType w:val="hybridMultilevel"/>
    <w:tmpl w:val="2F66AF92"/>
    <w:lvl w:ilvl="0" w:tplc="2BF228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B15DC"/>
    <w:rsid w:val="00037BAE"/>
    <w:rsid w:val="00050353"/>
    <w:rsid w:val="00052537"/>
    <w:rsid w:val="00062401"/>
    <w:rsid w:val="000C5BFE"/>
    <w:rsid w:val="000E08C0"/>
    <w:rsid w:val="0010215E"/>
    <w:rsid w:val="0019178D"/>
    <w:rsid w:val="00197A64"/>
    <w:rsid w:val="002005A3"/>
    <w:rsid w:val="002172F3"/>
    <w:rsid w:val="0022175C"/>
    <w:rsid w:val="0026137B"/>
    <w:rsid w:val="00292ECA"/>
    <w:rsid w:val="002B6C10"/>
    <w:rsid w:val="003027E3"/>
    <w:rsid w:val="00334F67"/>
    <w:rsid w:val="003A2AB7"/>
    <w:rsid w:val="003C3937"/>
    <w:rsid w:val="003D4296"/>
    <w:rsid w:val="003F02B8"/>
    <w:rsid w:val="00404757"/>
    <w:rsid w:val="00420885"/>
    <w:rsid w:val="00434F48"/>
    <w:rsid w:val="00456850"/>
    <w:rsid w:val="00466862"/>
    <w:rsid w:val="00496BDC"/>
    <w:rsid w:val="004F63AD"/>
    <w:rsid w:val="00521D2E"/>
    <w:rsid w:val="005255C9"/>
    <w:rsid w:val="005B15DC"/>
    <w:rsid w:val="005C3E7B"/>
    <w:rsid w:val="005E0C7B"/>
    <w:rsid w:val="0060443F"/>
    <w:rsid w:val="00615A7F"/>
    <w:rsid w:val="00647DA1"/>
    <w:rsid w:val="00655C04"/>
    <w:rsid w:val="00655FDA"/>
    <w:rsid w:val="00666BE7"/>
    <w:rsid w:val="00676346"/>
    <w:rsid w:val="006A6E88"/>
    <w:rsid w:val="00701D59"/>
    <w:rsid w:val="0071170A"/>
    <w:rsid w:val="00750FB1"/>
    <w:rsid w:val="0082540A"/>
    <w:rsid w:val="00882099"/>
    <w:rsid w:val="008C7DD2"/>
    <w:rsid w:val="008D0BFC"/>
    <w:rsid w:val="0092726D"/>
    <w:rsid w:val="00965081"/>
    <w:rsid w:val="009F008C"/>
    <w:rsid w:val="009F4911"/>
    <w:rsid w:val="00A23CF5"/>
    <w:rsid w:val="00A461FA"/>
    <w:rsid w:val="00A94025"/>
    <w:rsid w:val="00A97A2B"/>
    <w:rsid w:val="00AE7667"/>
    <w:rsid w:val="00B2446C"/>
    <w:rsid w:val="00B371B3"/>
    <w:rsid w:val="00B815A5"/>
    <w:rsid w:val="00BB5CD8"/>
    <w:rsid w:val="00BD4DE6"/>
    <w:rsid w:val="00BF4C3D"/>
    <w:rsid w:val="00C17799"/>
    <w:rsid w:val="00C27352"/>
    <w:rsid w:val="00C521C9"/>
    <w:rsid w:val="00C55202"/>
    <w:rsid w:val="00D04C98"/>
    <w:rsid w:val="00D671FF"/>
    <w:rsid w:val="00D7016F"/>
    <w:rsid w:val="00DF46EA"/>
    <w:rsid w:val="00DF5A6F"/>
    <w:rsid w:val="00E02482"/>
    <w:rsid w:val="00E15AB4"/>
    <w:rsid w:val="00E204D1"/>
    <w:rsid w:val="00E40D93"/>
    <w:rsid w:val="00EA0DE3"/>
    <w:rsid w:val="00EA212A"/>
    <w:rsid w:val="00EA62F9"/>
    <w:rsid w:val="00EB6FBB"/>
    <w:rsid w:val="00EE447C"/>
    <w:rsid w:val="00F832EB"/>
    <w:rsid w:val="00FA54A3"/>
    <w:rsid w:val="00FF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E1488"/>
  <w15:docId w15:val="{16DCD921-1928-4732-A34D-4C5ACD8BA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B15D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B15DC"/>
    <w:pPr>
      <w:ind w:left="720"/>
      <w:contextualSpacing/>
    </w:pPr>
  </w:style>
  <w:style w:type="table" w:customStyle="1" w:styleId="Opmaakprofiel1">
    <w:name w:val="Opmaakprofiel1"/>
    <w:basedOn w:val="Standaardtabel"/>
    <w:uiPriority w:val="99"/>
    <w:qFormat/>
    <w:rsid w:val="0060443F"/>
    <w:rPr>
      <w:rFonts w:eastAsia="Times New Roman" w:cs="Times New Roman"/>
      <w:szCs w:val="20"/>
      <w:lang w:eastAsia="nl-NL"/>
    </w:rPr>
    <w:tblPr>
      <w:tblBorders>
        <w:top w:val="single" w:sz="4" w:space="0" w:color="0092A2"/>
        <w:left w:val="single" w:sz="4" w:space="0" w:color="0092A2"/>
        <w:bottom w:val="single" w:sz="4" w:space="0" w:color="0092A2"/>
        <w:right w:val="single" w:sz="4" w:space="0" w:color="0092A2"/>
        <w:insideH w:val="single" w:sz="4" w:space="0" w:color="0092A2"/>
        <w:insideV w:val="single" w:sz="4" w:space="0" w:color="0092A2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05035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503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856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</dc:creator>
  <cp:lastModifiedBy>examen SHD</cp:lastModifiedBy>
  <cp:revision>5</cp:revision>
  <cp:lastPrinted>2014-06-20T08:53:00Z</cp:lastPrinted>
  <dcterms:created xsi:type="dcterms:W3CDTF">2014-06-20T08:54:00Z</dcterms:created>
  <dcterms:modified xsi:type="dcterms:W3CDTF">2018-10-17T12:31:00Z</dcterms:modified>
</cp:coreProperties>
</file>