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95E8D" w14:textId="64003AC2" w:rsidR="00177A52" w:rsidRPr="008B734D" w:rsidRDefault="001A0374" w:rsidP="00177A52">
      <w:pPr>
        <w:pStyle w:val="Kop1"/>
        <w:spacing w:before="0" w:after="0" w:line="240" w:lineRule="auto"/>
        <w:jc w:val="center"/>
        <w:rPr>
          <w:rFonts w:asciiTheme="minorHAnsi" w:hAnsiTheme="minorHAnsi" w:cstheme="minorHAnsi"/>
          <w:b/>
          <w:caps/>
          <w:color w:val="549594"/>
          <w:sz w:val="36"/>
          <w:szCs w:val="36"/>
        </w:rPr>
      </w:pPr>
      <w:r w:rsidRPr="008B734D">
        <w:rPr>
          <w:rFonts w:asciiTheme="minorHAnsi" w:hAnsiTheme="minorHAnsi" w:cstheme="minorHAnsi"/>
          <w:b/>
          <w:caps/>
          <w:color w:val="549594"/>
          <w:sz w:val="36"/>
          <w:szCs w:val="36"/>
        </w:rPr>
        <w:t>Centrummanager</w:t>
      </w:r>
    </w:p>
    <w:p w14:paraId="2CFD2376" w14:textId="0453A3CD" w:rsidR="00177A52" w:rsidRPr="008B734D" w:rsidRDefault="00177A52" w:rsidP="00177A52">
      <w:pPr>
        <w:pStyle w:val="Kop1"/>
        <w:spacing w:before="0" w:after="0" w:line="240" w:lineRule="auto"/>
        <w:jc w:val="center"/>
        <w:rPr>
          <w:rFonts w:asciiTheme="minorHAnsi" w:hAnsiTheme="minorHAnsi" w:cstheme="minorHAnsi"/>
          <w:b/>
          <w:caps/>
          <w:color w:val="549594"/>
          <w:sz w:val="28"/>
          <w:szCs w:val="28"/>
        </w:rPr>
      </w:pPr>
      <w:r w:rsidRPr="008B734D">
        <w:rPr>
          <w:rFonts w:asciiTheme="minorHAnsi" w:hAnsiTheme="minorHAnsi" w:cstheme="minorHAnsi"/>
          <w:b/>
          <w:caps/>
          <w:color w:val="549594"/>
          <w:sz w:val="28"/>
          <w:szCs w:val="28"/>
        </w:rPr>
        <w:t xml:space="preserve">Functieprofiel </w:t>
      </w:r>
    </w:p>
    <w:p w14:paraId="572605B0" w14:textId="77777777" w:rsidR="007A5636" w:rsidRPr="008B734D" w:rsidRDefault="007A5636" w:rsidP="007A5636">
      <w:pPr>
        <w:rPr>
          <w:rFonts w:asciiTheme="minorHAnsi" w:hAnsiTheme="minorHAnsi" w:cstheme="minorHAnsi"/>
          <w:b/>
          <w:sz w:val="22"/>
          <w:szCs w:val="22"/>
          <w:lang w:val="nl-BE"/>
        </w:rPr>
      </w:pPr>
    </w:p>
    <w:p w14:paraId="51A1CA0B" w14:textId="77777777" w:rsidR="001D5F8E" w:rsidRPr="008B734D" w:rsidRDefault="001D5F8E" w:rsidP="001B0128">
      <w:pPr>
        <w:ind w:left="3540" w:hanging="3540"/>
        <w:jc w:val="both"/>
        <w:rPr>
          <w:rFonts w:asciiTheme="minorHAnsi" w:hAnsiTheme="minorHAnsi" w:cstheme="minorHAnsi"/>
          <w:b/>
          <w:sz w:val="22"/>
          <w:szCs w:val="22"/>
          <w:lang w:val="nl-BE"/>
        </w:rPr>
      </w:pPr>
    </w:p>
    <w:p w14:paraId="46D0DD57" w14:textId="059D67A1" w:rsidR="001D1E00" w:rsidRPr="008B734D" w:rsidRDefault="00F14E07" w:rsidP="001B0128">
      <w:pPr>
        <w:ind w:left="3540" w:hanging="3540"/>
        <w:jc w:val="both"/>
        <w:rPr>
          <w:rFonts w:asciiTheme="minorHAnsi" w:hAnsiTheme="minorHAnsi" w:cstheme="minorHAnsi"/>
          <w:b/>
          <w:sz w:val="22"/>
          <w:szCs w:val="22"/>
          <w:lang w:val="nl-BE"/>
        </w:rPr>
      </w:pPr>
      <w:r w:rsidRPr="008B734D">
        <w:rPr>
          <w:rFonts w:asciiTheme="minorHAnsi" w:hAnsiTheme="minorHAnsi" w:cstheme="minorHAnsi"/>
          <w:b/>
          <w:sz w:val="22"/>
          <w:szCs w:val="22"/>
          <w:lang w:val="nl-BE"/>
        </w:rPr>
        <w:t>Functietitel</w:t>
      </w:r>
      <w:r w:rsidR="001D1E00" w:rsidRPr="008B734D">
        <w:rPr>
          <w:rFonts w:asciiTheme="minorHAnsi" w:hAnsiTheme="minorHAnsi" w:cstheme="minorHAnsi"/>
          <w:b/>
          <w:sz w:val="22"/>
          <w:szCs w:val="22"/>
          <w:lang w:val="nl-BE"/>
        </w:rPr>
        <w:tab/>
      </w:r>
      <w:r w:rsidR="001A0374" w:rsidRPr="008B734D">
        <w:rPr>
          <w:rFonts w:asciiTheme="minorHAnsi" w:hAnsiTheme="minorHAnsi" w:cstheme="minorHAnsi"/>
          <w:b/>
          <w:sz w:val="22"/>
          <w:szCs w:val="22"/>
          <w:lang w:val="nl-BE"/>
        </w:rPr>
        <w:t>Centrummanager</w:t>
      </w:r>
    </w:p>
    <w:p w14:paraId="55C8282C" w14:textId="26F87601" w:rsidR="001D1E00" w:rsidRPr="008B734D" w:rsidRDefault="003C7091" w:rsidP="001B0128">
      <w:pPr>
        <w:ind w:left="3540" w:hanging="3540"/>
        <w:jc w:val="both"/>
        <w:rPr>
          <w:rFonts w:asciiTheme="minorHAnsi" w:hAnsiTheme="minorHAnsi" w:cstheme="minorHAnsi"/>
          <w:b/>
          <w:sz w:val="22"/>
          <w:szCs w:val="22"/>
          <w:lang w:val="nl-BE"/>
        </w:rPr>
      </w:pPr>
      <w:r w:rsidRPr="008B734D">
        <w:rPr>
          <w:rFonts w:asciiTheme="minorHAnsi" w:hAnsiTheme="minorHAnsi" w:cstheme="minorHAnsi"/>
          <w:b/>
          <w:sz w:val="22"/>
          <w:szCs w:val="22"/>
          <w:lang w:val="nl-BE"/>
        </w:rPr>
        <w:t>Afdeling</w:t>
      </w:r>
      <w:r w:rsidR="00CD5E66" w:rsidRPr="008B734D">
        <w:rPr>
          <w:rFonts w:asciiTheme="minorHAnsi" w:hAnsiTheme="minorHAnsi" w:cstheme="minorHAnsi"/>
          <w:b/>
          <w:sz w:val="22"/>
          <w:szCs w:val="22"/>
          <w:lang w:val="nl-BE"/>
        </w:rPr>
        <w:tab/>
      </w:r>
      <w:r w:rsidR="001A0374" w:rsidRPr="008B734D">
        <w:rPr>
          <w:rFonts w:asciiTheme="minorHAnsi" w:hAnsiTheme="minorHAnsi" w:cstheme="minorHAnsi"/>
          <w:b/>
          <w:sz w:val="22"/>
          <w:szCs w:val="22"/>
          <w:lang w:val="nl-BE"/>
        </w:rPr>
        <w:t>Lokale economie</w:t>
      </w:r>
    </w:p>
    <w:p w14:paraId="7ABA0A74" w14:textId="26AB92F5" w:rsidR="001D1E00" w:rsidRPr="008B734D" w:rsidRDefault="003C7091" w:rsidP="001B0128">
      <w:pPr>
        <w:ind w:left="3540" w:hanging="3540"/>
        <w:jc w:val="both"/>
        <w:rPr>
          <w:rFonts w:asciiTheme="minorHAnsi" w:hAnsiTheme="minorHAnsi" w:cstheme="minorHAnsi"/>
          <w:b/>
          <w:sz w:val="22"/>
          <w:szCs w:val="22"/>
          <w:lang w:val="nl-BE"/>
        </w:rPr>
      </w:pPr>
      <w:r w:rsidRPr="008B734D">
        <w:rPr>
          <w:rFonts w:asciiTheme="minorHAnsi" w:hAnsiTheme="minorHAnsi" w:cstheme="minorHAnsi"/>
          <w:b/>
          <w:sz w:val="22"/>
          <w:szCs w:val="22"/>
          <w:lang w:val="nl-BE"/>
        </w:rPr>
        <w:t>D</w:t>
      </w:r>
      <w:r w:rsidR="00F14E07" w:rsidRPr="008B734D">
        <w:rPr>
          <w:rFonts w:asciiTheme="minorHAnsi" w:hAnsiTheme="minorHAnsi" w:cstheme="minorHAnsi"/>
          <w:b/>
          <w:sz w:val="22"/>
          <w:szCs w:val="22"/>
          <w:lang w:val="nl-BE"/>
        </w:rPr>
        <w:t>ienst</w:t>
      </w:r>
      <w:r w:rsidR="00F14E07" w:rsidRPr="008B734D">
        <w:rPr>
          <w:rFonts w:asciiTheme="minorHAnsi" w:hAnsiTheme="minorHAnsi" w:cstheme="minorHAnsi"/>
          <w:b/>
          <w:sz w:val="22"/>
          <w:szCs w:val="22"/>
          <w:lang w:val="nl-BE"/>
        </w:rPr>
        <w:tab/>
      </w:r>
      <w:r w:rsidR="001A0374" w:rsidRPr="008B734D">
        <w:rPr>
          <w:rFonts w:asciiTheme="minorHAnsi" w:hAnsiTheme="minorHAnsi" w:cstheme="minorHAnsi"/>
          <w:b/>
          <w:sz w:val="22"/>
          <w:szCs w:val="22"/>
        </w:rPr>
        <w:t>Lokale economie</w:t>
      </w:r>
    </w:p>
    <w:p w14:paraId="55CC7144" w14:textId="0ED9D11F" w:rsidR="00101D54" w:rsidRPr="008B734D" w:rsidRDefault="00F14E07" w:rsidP="00EE5BDD">
      <w:pPr>
        <w:ind w:left="3540" w:hanging="3540"/>
        <w:jc w:val="both"/>
        <w:rPr>
          <w:rFonts w:asciiTheme="minorHAnsi" w:hAnsiTheme="minorHAnsi" w:cstheme="minorHAnsi"/>
          <w:b/>
          <w:sz w:val="22"/>
          <w:szCs w:val="22"/>
          <w:lang w:val="nl-BE"/>
        </w:rPr>
      </w:pPr>
      <w:r w:rsidRPr="008B734D">
        <w:rPr>
          <w:rFonts w:asciiTheme="minorHAnsi" w:hAnsiTheme="minorHAnsi" w:cstheme="minorHAnsi"/>
          <w:b/>
          <w:sz w:val="22"/>
          <w:szCs w:val="22"/>
          <w:lang w:val="nl-BE"/>
        </w:rPr>
        <w:t>Niveau</w:t>
      </w:r>
      <w:r w:rsidR="001D1E00" w:rsidRPr="008B734D">
        <w:rPr>
          <w:rFonts w:asciiTheme="minorHAnsi" w:hAnsiTheme="minorHAnsi" w:cstheme="minorHAnsi"/>
          <w:b/>
          <w:sz w:val="22"/>
          <w:szCs w:val="22"/>
          <w:lang w:val="nl-BE"/>
        </w:rPr>
        <w:tab/>
      </w:r>
      <w:r w:rsidR="00607674" w:rsidRPr="008B734D">
        <w:rPr>
          <w:rFonts w:asciiTheme="minorHAnsi" w:hAnsiTheme="minorHAnsi" w:cstheme="minorHAnsi"/>
          <w:b/>
          <w:sz w:val="22"/>
          <w:szCs w:val="22"/>
          <w:lang w:val="nl-BE"/>
        </w:rPr>
        <w:t>B</w:t>
      </w:r>
      <w:r w:rsidR="001A0374" w:rsidRPr="008B734D">
        <w:rPr>
          <w:rFonts w:asciiTheme="minorHAnsi" w:hAnsiTheme="minorHAnsi" w:cstheme="minorHAnsi"/>
          <w:b/>
          <w:sz w:val="22"/>
          <w:szCs w:val="22"/>
          <w:lang w:val="nl-BE"/>
        </w:rPr>
        <w:t>4-B5</w:t>
      </w:r>
    </w:p>
    <w:p w14:paraId="285A4482" w14:textId="335D3124" w:rsidR="00177A52" w:rsidRPr="008B734D" w:rsidRDefault="001D1E00" w:rsidP="00766A2A">
      <w:pPr>
        <w:jc w:val="both"/>
        <w:rPr>
          <w:rFonts w:asciiTheme="minorHAnsi" w:hAnsiTheme="minorHAnsi" w:cstheme="minorHAnsi"/>
          <w:b/>
          <w:bCs/>
          <w:sz w:val="22"/>
          <w:szCs w:val="22"/>
          <w:lang w:val="nl-BE"/>
        </w:rPr>
      </w:pPr>
      <w:r w:rsidRPr="008B734D">
        <w:rPr>
          <w:rFonts w:asciiTheme="minorHAnsi" w:hAnsiTheme="minorHAnsi" w:cstheme="minorHAnsi"/>
          <w:b/>
          <w:bCs/>
          <w:sz w:val="22"/>
          <w:szCs w:val="22"/>
          <w:lang w:val="nl-BE"/>
        </w:rPr>
        <w:t xml:space="preserve">Rapporteert </w:t>
      </w:r>
      <w:r w:rsidR="00CB4CAA" w:rsidRPr="008B734D">
        <w:rPr>
          <w:rFonts w:asciiTheme="minorHAnsi" w:hAnsiTheme="minorHAnsi" w:cstheme="minorHAnsi"/>
          <w:b/>
          <w:bCs/>
          <w:sz w:val="22"/>
          <w:szCs w:val="22"/>
          <w:lang w:val="nl-BE"/>
        </w:rPr>
        <w:t xml:space="preserve">rechtstreeks </w:t>
      </w:r>
      <w:r w:rsidRPr="008B734D">
        <w:rPr>
          <w:rFonts w:asciiTheme="minorHAnsi" w:hAnsiTheme="minorHAnsi" w:cstheme="minorHAnsi"/>
          <w:b/>
          <w:bCs/>
          <w:sz w:val="22"/>
          <w:szCs w:val="22"/>
          <w:lang w:val="nl-BE"/>
        </w:rPr>
        <w:t xml:space="preserve">aan </w:t>
      </w:r>
      <w:r w:rsidRPr="008B734D">
        <w:rPr>
          <w:rFonts w:asciiTheme="minorHAnsi" w:hAnsiTheme="minorHAnsi" w:cstheme="minorHAnsi"/>
          <w:b/>
          <w:bCs/>
          <w:sz w:val="22"/>
          <w:szCs w:val="22"/>
          <w:lang w:val="nl-BE"/>
        </w:rPr>
        <w:tab/>
      </w:r>
      <w:r w:rsidR="009E03B8" w:rsidRPr="008B734D">
        <w:rPr>
          <w:rFonts w:asciiTheme="minorHAnsi" w:hAnsiTheme="minorHAnsi" w:cstheme="minorHAnsi"/>
          <w:b/>
          <w:bCs/>
          <w:sz w:val="22"/>
          <w:szCs w:val="22"/>
          <w:lang w:val="nl-BE"/>
        </w:rPr>
        <w:tab/>
      </w:r>
      <w:r w:rsidR="003C79D8" w:rsidRPr="008B734D">
        <w:rPr>
          <w:rFonts w:asciiTheme="minorHAnsi" w:hAnsiTheme="minorHAnsi" w:cstheme="minorHAnsi"/>
          <w:b/>
          <w:bCs/>
          <w:sz w:val="22"/>
          <w:szCs w:val="22"/>
        </w:rPr>
        <w:t>Diensthoofd</w:t>
      </w:r>
    </w:p>
    <w:p w14:paraId="0FB53165" w14:textId="42EA0F50" w:rsidR="00766A2A" w:rsidRPr="008B734D" w:rsidRDefault="00CB4CAA" w:rsidP="00766A2A">
      <w:pPr>
        <w:jc w:val="both"/>
        <w:rPr>
          <w:rFonts w:asciiTheme="minorHAnsi" w:hAnsiTheme="minorHAnsi" w:cstheme="minorHAnsi"/>
          <w:sz w:val="22"/>
          <w:szCs w:val="22"/>
          <w:lang w:val="nl-BE"/>
        </w:rPr>
      </w:pPr>
      <w:r w:rsidRPr="008B734D">
        <w:rPr>
          <w:rFonts w:asciiTheme="minorHAnsi" w:hAnsiTheme="minorHAnsi" w:cstheme="minorHAnsi"/>
          <w:sz w:val="22"/>
          <w:szCs w:val="22"/>
          <w:lang w:val="nl-BE"/>
        </w:rPr>
        <w:tab/>
      </w:r>
    </w:p>
    <w:p w14:paraId="53A6ECF2" w14:textId="6D467457" w:rsidR="00177A52" w:rsidRPr="008B734D" w:rsidRDefault="00177A52" w:rsidP="00177A52">
      <w:pPr>
        <w:shd w:val="clear" w:color="auto" w:fill="549594"/>
        <w:rPr>
          <w:rFonts w:asciiTheme="minorHAnsi" w:hAnsiTheme="minorHAnsi" w:cstheme="minorHAnsi"/>
          <w:b/>
          <w:bCs/>
          <w:color w:val="FFFFFF" w:themeColor="background1"/>
        </w:rPr>
      </w:pPr>
      <w:r w:rsidRPr="008B734D">
        <w:rPr>
          <w:rFonts w:asciiTheme="minorHAnsi" w:hAnsiTheme="minorHAnsi" w:cstheme="minorHAnsi"/>
          <w:b/>
          <w:bCs/>
          <w:color w:val="FFFFFF" w:themeColor="background1"/>
        </w:rPr>
        <w:t xml:space="preserve"> DOEL VAN DE FUNCTIE</w:t>
      </w:r>
    </w:p>
    <w:p w14:paraId="59BA3D45" w14:textId="6E650662" w:rsidR="008B734D" w:rsidRDefault="008B734D" w:rsidP="008B734D">
      <w:pPr>
        <w:rPr>
          <w:rFonts w:asciiTheme="minorHAnsi" w:hAnsiTheme="minorHAnsi" w:cstheme="minorHAnsi"/>
        </w:rPr>
      </w:pPr>
      <w:r w:rsidRPr="008B734D">
        <w:rPr>
          <w:rFonts w:asciiTheme="minorHAnsi" w:hAnsiTheme="minorHAnsi" w:cstheme="minorHAnsi"/>
        </w:rPr>
        <w:t xml:space="preserve">Als </w:t>
      </w:r>
      <w:r w:rsidR="00124DE0">
        <w:rPr>
          <w:rFonts w:asciiTheme="minorHAnsi" w:hAnsiTheme="minorHAnsi" w:cstheme="minorHAnsi"/>
        </w:rPr>
        <w:t>c</w:t>
      </w:r>
      <w:r w:rsidRPr="008B734D">
        <w:rPr>
          <w:rFonts w:asciiTheme="minorHAnsi" w:hAnsiTheme="minorHAnsi" w:cstheme="minorHAnsi"/>
        </w:rPr>
        <w:t>entrummanager werk je actief mee aan de versterking en aantrekkelijkheid van de kernwinkelgebieden van Beveren en Zwijndrecht. Je ontwikkelt en coördineert acties, evenementen en projecten die bijdragen aan een levendige en toekomstgerichte lokale economie.</w:t>
      </w:r>
    </w:p>
    <w:p w14:paraId="0989D96D" w14:textId="77777777" w:rsidR="008B734D" w:rsidRPr="008B734D" w:rsidRDefault="008B734D" w:rsidP="008B734D">
      <w:pPr>
        <w:rPr>
          <w:rFonts w:asciiTheme="minorHAnsi" w:hAnsiTheme="minorHAnsi" w:cstheme="minorHAnsi"/>
        </w:rPr>
      </w:pPr>
    </w:p>
    <w:p w14:paraId="58CD5D6D" w14:textId="77777777" w:rsidR="008B734D" w:rsidRPr="008B734D" w:rsidRDefault="008B734D" w:rsidP="008B734D">
      <w:pPr>
        <w:rPr>
          <w:rFonts w:asciiTheme="minorHAnsi" w:hAnsiTheme="minorHAnsi" w:cstheme="minorHAnsi"/>
        </w:rPr>
      </w:pPr>
      <w:r w:rsidRPr="008B734D">
        <w:rPr>
          <w:rFonts w:asciiTheme="minorHAnsi" w:hAnsiTheme="minorHAnsi" w:cstheme="minorHAnsi"/>
        </w:rPr>
        <w:t>Naast het organiseren van handelsacties en evenementen neem je ook een actieve rol op in het uitwerken van projecten ter bestrijding van leegstand en het versterken van het commercieel weefsel. Je werkt hiervoor nauw samen met handelaars, pandeigenaars, vastgoedmakelaars, vzw’s, vrijwilligers en gemeentelijke diensten.</w:t>
      </w:r>
    </w:p>
    <w:p w14:paraId="17018CAD" w14:textId="598604E0" w:rsidR="00177A52" w:rsidRPr="008B734D" w:rsidRDefault="008B734D" w:rsidP="008B734D">
      <w:pPr>
        <w:jc w:val="both"/>
        <w:rPr>
          <w:rFonts w:asciiTheme="minorHAnsi" w:hAnsiTheme="minorHAnsi" w:cstheme="minorHAnsi"/>
          <w:sz w:val="22"/>
          <w:szCs w:val="22"/>
          <w:lang w:val="nl-BE"/>
        </w:rPr>
      </w:pPr>
      <w:r w:rsidRPr="008B734D">
        <w:rPr>
          <w:rFonts w:asciiTheme="minorHAnsi" w:hAnsiTheme="minorHAnsi" w:cstheme="minorHAnsi"/>
        </w:rPr>
        <w:t>Je bent een verbindende spilfiguur en aanspreekpunt voor lokale stakeholders en draagt mee bij aan een sterke samenwerking binnen de handelskernen</w:t>
      </w:r>
    </w:p>
    <w:p w14:paraId="6CF82E32" w14:textId="4DB1ED4B" w:rsidR="00177A52" w:rsidRPr="008B734D" w:rsidRDefault="00177A52" w:rsidP="00177A52">
      <w:pPr>
        <w:shd w:val="clear" w:color="auto" w:fill="549594"/>
        <w:rPr>
          <w:rFonts w:asciiTheme="minorHAnsi" w:hAnsiTheme="minorHAnsi" w:cstheme="minorHAnsi"/>
          <w:b/>
          <w:bCs/>
          <w:color w:val="FFFFFF" w:themeColor="background1"/>
        </w:rPr>
      </w:pPr>
      <w:r w:rsidRPr="008B734D">
        <w:rPr>
          <w:rFonts w:asciiTheme="minorHAnsi" w:hAnsiTheme="minorHAnsi" w:cstheme="minorHAnsi"/>
          <w:b/>
          <w:bCs/>
          <w:color w:val="FFFFFF" w:themeColor="background1"/>
        </w:rPr>
        <w:t>INHOUD VAN DE FUNCTIE</w:t>
      </w:r>
    </w:p>
    <w:p w14:paraId="799B9682" w14:textId="77777777" w:rsidR="00177A52" w:rsidRPr="008B734D" w:rsidRDefault="00177A52" w:rsidP="009101AB">
      <w:pPr>
        <w:jc w:val="both"/>
        <w:rPr>
          <w:rFonts w:asciiTheme="minorHAnsi" w:hAnsiTheme="minorHAnsi" w:cstheme="minorHAnsi"/>
          <w:sz w:val="22"/>
          <w:szCs w:val="22"/>
          <w:lang w:val="nl-BE"/>
        </w:rPr>
      </w:pPr>
    </w:p>
    <w:p w14:paraId="2605B299"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1. Uitwerking van het actie- en evenementenprogramma</w:t>
      </w:r>
    </w:p>
    <w:p w14:paraId="43A169A1" w14:textId="77777777" w:rsidR="001A0374" w:rsidRPr="008B734D" w:rsidRDefault="001A0374" w:rsidP="008B734D">
      <w:pPr>
        <w:numPr>
          <w:ilvl w:val="0"/>
          <w:numId w:val="41"/>
        </w:numPr>
        <w:spacing w:after="160"/>
        <w:rPr>
          <w:rFonts w:asciiTheme="minorHAnsi" w:hAnsiTheme="minorHAnsi" w:cstheme="minorHAnsi"/>
        </w:rPr>
      </w:pPr>
      <w:r w:rsidRPr="008B734D">
        <w:rPr>
          <w:rFonts w:asciiTheme="minorHAnsi" w:hAnsiTheme="minorHAnsi" w:cstheme="minorHAnsi"/>
        </w:rPr>
        <w:t xml:space="preserve">Jaarlijks opstellen van een coherent en haalbaar actie- en evenementenprogramma voor de handelskernen van Beveren en Zwijndrecht. </w:t>
      </w:r>
    </w:p>
    <w:p w14:paraId="225E1B5C" w14:textId="77777777" w:rsidR="001A0374" w:rsidRPr="008B734D" w:rsidRDefault="001A0374" w:rsidP="008B734D">
      <w:pPr>
        <w:numPr>
          <w:ilvl w:val="0"/>
          <w:numId w:val="41"/>
        </w:numPr>
        <w:spacing w:after="160"/>
        <w:rPr>
          <w:rFonts w:asciiTheme="minorHAnsi" w:hAnsiTheme="minorHAnsi" w:cstheme="minorHAnsi"/>
        </w:rPr>
      </w:pPr>
      <w:r w:rsidRPr="008B734D">
        <w:rPr>
          <w:rFonts w:asciiTheme="minorHAnsi" w:hAnsiTheme="minorHAnsi" w:cstheme="minorHAnsi"/>
        </w:rPr>
        <w:t xml:space="preserve">Overleggen met betrokken vzw’s, handelaarsverenigingen en partners over de inhoud en planning van initiatieven. </w:t>
      </w:r>
    </w:p>
    <w:p w14:paraId="0F4C520C" w14:textId="77777777" w:rsidR="001A0374" w:rsidRPr="008B734D" w:rsidRDefault="001A0374" w:rsidP="008B734D">
      <w:pPr>
        <w:numPr>
          <w:ilvl w:val="0"/>
          <w:numId w:val="41"/>
        </w:numPr>
        <w:spacing w:after="160"/>
        <w:rPr>
          <w:rFonts w:asciiTheme="minorHAnsi" w:hAnsiTheme="minorHAnsi" w:cstheme="minorHAnsi"/>
        </w:rPr>
      </w:pPr>
      <w:r w:rsidRPr="008B734D">
        <w:rPr>
          <w:rFonts w:asciiTheme="minorHAnsi" w:hAnsiTheme="minorHAnsi" w:cstheme="minorHAnsi"/>
        </w:rPr>
        <w:t xml:space="preserve">Integreren van relevante input van onder andere vzw Warande en andere stakeholders. </w:t>
      </w:r>
    </w:p>
    <w:p w14:paraId="7DF43D9E" w14:textId="77777777" w:rsidR="001A0374" w:rsidRPr="008B734D" w:rsidRDefault="001A0374" w:rsidP="008B734D">
      <w:pPr>
        <w:numPr>
          <w:ilvl w:val="0"/>
          <w:numId w:val="41"/>
        </w:numPr>
        <w:spacing w:after="160"/>
        <w:rPr>
          <w:rFonts w:asciiTheme="minorHAnsi" w:hAnsiTheme="minorHAnsi" w:cstheme="minorHAnsi"/>
        </w:rPr>
      </w:pPr>
      <w:r w:rsidRPr="008B734D">
        <w:rPr>
          <w:rFonts w:asciiTheme="minorHAnsi" w:hAnsiTheme="minorHAnsi" w:cstheme="minorHAnsi"/>
        </w:rPr>
        <w:t xml:space="preserve">Bewaken van de samenhang, haalbaarheid en spreiding van acties en evenementen doorheen het jaar. </w:t>
      </w:r>
    </w:p>
    <w:p w14:paraId="1DECDD7F"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2. Organisatie en coördinatie van acties en evenementen</w:t>
      </w:r>
    </w:p>
    <w:p w14:paraId="22FA17CC"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t xml:space="preserve">Volledige praktische voorbereiding, coördinatie en opvolging van handelsacties en evenementen. </w:t>
      </w:r>
    </w:p>
    <w:p w14:paraId="6F6FAB99"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t xml:space="preserve">Gemiddeld maandelijks organiseren of begeleiden van een actie of evenement in Beveren en/of Zwijndrecht. </w:t>
      </w:r>
    </w:p>
    <w:p w14:paraId="2A16F928"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t xml:space="preserve">Opstellen van draaiboeken, planningen en taakverdelingen. </w:t>
      </w:r>
    </w:p>
    <w:p w14:paraId="4E612EA6"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lastRenderedPageBreak/>
        <w:t xml:space="preserve">Coördineren van vrijwilligers, handelaars en externe partners tijdens de voorbereiding en uitvoering. </w:t>
      </w:r>
    </w:p>
    <w:p w14:paraId="01477C36"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t xml:space="preserve">Afstemmen met gemeentelijke diensten voor logistieke, technische, administratieve en veiligheidsgerelateerde ondersteuning. </w:t>
      </w:r>
    </w:p>
    <w:p w14:paraId="2E74D84B" w14:textId="77777777" w:rsidR="001A0374" w:rsidRPr="008B734D" w:rsidRDefault="001A0374" w:rsidP="008B734D">
      <w:pPr>
        <w:numPr>
          <w:ilvl w:val="0"/>
          <w:numId w:val="42"/>
        </w:numPr>
        <w:spacing w:after="160"/>
        <w:rPr>
          <w:rFonts w:asciiTheme="minorHAnsi" w:hAnsiTheme="minorHAnsi" w:cstheme="minorHAnsi"/>
        </w:rPr>
      </w:pPr>
      <w:r w:rsidRPr="008B734D">
        <w:rPr>
          <w:rFonts w:asciiTheme="minorHAnsi" w:hAnsiTheme="minorHAnsi" w:cstheme="minorHAnsi"/>
        </w:rPr>
        <w:t xml:space="preserve">Evalueren van georganiseerde acties en formuleren van verbetervoorstellen. </w:t>
      </w:r>
    </w:p>
    <w:p w14:paraId="539A8352"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3. Versterking van de handelskernen en detailhandel</w:t>
      </w:r>
    </w:p>
    <w:p w14:paraId="69ACD078" w14:textId="77777777" w:rsidR="001A0374" w:rsidRPr="008B734D" w:rsidRDefault="001A0374" w:rsidP="008B734D">
      <w:pPr>
        <w:numPr>
          <w:ilvl w:val="0"/>
          <w:numId w:val="43"/>
        </w:numPr>
        <w:spacing w:after="160"/>
        <w:rPr>
          <w:rFonts w:asciiTheme="minorHAnsi" w:hAnsiTheme="minorHAnsi" w:cstheme="minorHAnsi"/>
        </w:rPr>
      </w:pPr>
      <w:r w:rsidRPr="008B734D">
        <w:rPr>
          <w:rFonts w:asciiTheme="minorHAnsi" w:hAnsiTheme="minorHAnsi" w:cstheme="minorHAnsi"/>
        </w:rPr>
        <w:t xml:space="preserve">Actief bijdragen aan de aantrekkelijkheid en beleving van de handelskernen. </w:t>
      </w:r>
    </w:p>
    <w:p w14:paraId="25C66E80" w14:textId="77777777" w:rsidR="001A0374" w:rsidRPr="008B734D" w:rsidRDefault="001A0374" w:rsidP="008B734D">
      <w:pPr>
        <w:numPr>
          <w:ilvl w:val="0"/>
          <w:numId w:val="43"/>
        </w:numPr>
        <w:spacing w:after="160"/>
        <w:rPr>
          <w:rFonts w:asciiTheme="minorHAnsi" w:hAnsiTheme="minorHAnsi" w:cstheme="minorHAnsi"/>
        </w:rPr>
      </w:pPr>
      <w:r w:rsidRPr="008B734D">
        <w:rPr>
          <w:rFonts w:asciiTheme="minorHAnsi" w:hAnsiTheme="minorHAnsi" w:cstheme="minorHAnsi"/>
        </w:rPr>
        <w:t xml:space="preserve">Mee opvolgen van de winkelmix en signaleren van opportuniteiten en knelpunten binnen het handelsweefsel. </w:t>
      </w:r>
    </w:p>
    <w:p w14:paraId="4889F559" w14:textId="77777777" w:rsidR="001A0374" w:rsidRPr="008B734D" w:rsidRDefault="001A0374" w:rsidP="008B734D">
      <w:pPr>
        <w:numPr>
          <w:ilvl w:val="0"/>
          <w:numId w:val="43"/>
        </w:numPr>
        <w:spacing w:after="160"/>
        <w:rPr>
          <w:rFonts w:asciiTheme="minorHAnsi" w:hAnsiTheme="minorHAnsi" w:cstheme="minorHAnsi"/>
        </w:rPr>
      </w:pPr>
      <w:r w:rsidRPr="008B734D">
        <w:rPr>
          <w:rFonts w:asciiTheme="minorHAnsi" w:hAnsiTheme="minorHAnsi" w:cstheme="minorHAnsi"/>
        </w:rPr>
        <w:t xml:space="preserve">Strategisch inzetten van de BKZ-bon als instrument ter ondersteuning van de lokale handel. </w:t>
      </w:r>
    </w:p>
    <w:p w14:paraId="6F9630CB" w14:textId="77777777" w:rsidR="001A0374" w:rsidRPr="008B734D" w:rsidRDefault="001A0374" w:rsidP="008B734D">
      <w:pPr>
        <w:numPr>
          <w:ilvl w:val="0"/>
          <w:numId w:val="43"/>
        </w:numPr>
        <w:spacing w:after="160"/>
        <w:rPr>
          <w:rFonts w:asciiTheme="minorHAnsi" w:hAnsiTheme="minorHAnsi" w:cstheme="minorHAnsi"/>
        </w:rPr>
      </w:pPr>
      <w:r w:rsidRPr="008B734D">
        <w:rPr>
          <w:rFonts w:asciiTheme="minorHAnsi" w:hAnsiTheme="minorHAnsi" w:cstheme="minorHAnsi"/>
        </w:rPr>
        <w:t xml:space="preserve">Uitwerken van initiatieven die samenwerking en dynamiek binnen de handelskernen stimuleren. </w:t>
      </w:r>
    </w:p>
    <w:p w14:paraId="6FDAD74D"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4. Aanpak en opvolging van leegstand</w:t>
      </w:r>
    </w:p>
    <w:p w14:paraId="3982930B" w14:textId="77777777" w:rsidR="001A0374" w:rsidRPr="008B734D" w:rsidRDefault="001A0374" w:rsidP="008B734D">
      <w:pPr>
        <w:numPr>
          <w:ilvl w:val="0"/>
          <w:numId w:val="44"/>
        </w:numPr>
        <w:spacing w:after="160"/>
        <w:rPr>
          <w:rFonts w:asciiTheme="minorHAnsi" w:hAnsiTheme="minorHAnsi" w:cstheme="minorHAnsi"/>
        </w:rPr>
      </w:pPr>
      <w:r w:rsidRPr="008B734D">
        <w:rPr>
          <w:rFonts w:asciiTheme="minorHAnsi" w:hAnsiTheme="minorHAnsi" w:cstheme="minorHAnsi"/>
        </w:rPr>
        <w:t xml:space="preserve">Proactief opvolgen van commerciële leegstand binnen de handelskernen </w:t>
      </w:r>
      <w:r w:rsidRPr="008B734D">
        <w:rPr>
          <w:rFonts w:asciiTheme="minorHAnsi" w:hAnsiTheme="minorHAnsi" w:cstheme="minorHAnsi"/>
          <w:color w:val="FF0000"/>
        </w:rPr>
        <w:t xml:space="preserve">en </w:t>
      </w:r>
      <w:r w:rsidRPr="008B734D">
        <w:rPr>
          <w:rFonts w:asciiTheme="minorHAnsi" w:hAnsiTheme="minorHAnsi" w:cstheme="minorHAnsi"/>
        </w:rPr>
        <w:t>actief bemiddelen tussen pandeigenaars en potentiële ondernemers.</w:t>
      </w:r>
    </w:p>
    <w:p w14:paraId="614FE064" w14:textId="77777777" w:rsidR="001A0374" w:rsidRPr="008B734D" w:rsidRDefault="001A0374" w:rsidP="008B734D">
      <w:pPr>
        <w:numPr>
          <w:ilvl w:val="0"/>
          <w:numId w:val="44"/>
        </w:numPr>
        <w:spacing w:after="160"/>
        <w:rPr>
          <w:rFonts w:asciiTheme="minorHAnsi" w:hAnsiTheme="minorHAnsi" w:cstheme="minorHAnsi"/>
        </w:rPr>
      </w:pPr>
      <w:r w:rsidRPr="008B734D">
        <w:rPr>
          <w:rFonts w:asciiTheme="minorHAnsi" w:hAnsiTheme="minorHAnsi" w:cstheme="minorHAnsi"/>
        </w:rPr>
        <w:t xml:space="preserve">Opbouwen en onderhouden van contacten met pandeigenaars, vastgoedmakelaars en potentiële ondernemers. </w:t>
      </w:r>
    </w:p>
    <w:p w14:paraId="50603C89" w14:textId="77777777" w:rsidR="001A0374" w:rsidRPr="008B734D" w:rsidRDefault="001A0374" w:rsidP="008B734D">
      <w:pPr>
        <w:numPr>
          <w:ilvl w:val="0"/>
          <w:numId w:val="44"/>
        </w:numPr>
        <w:spacing w:after="160"/>
        <w:rPr>
          <w:rFonts w:asciiTheme="minorHAnsi" w:hAnsiTheme="minorHAnsi" w:cstheme="minorHAnsi"/>
        </w:rPr>
      </w:pPr>
      <w:r w:rsidRPr="008B734D">
        <w:rPr>
          <w:rFonts w:asciiTheme="minorHAnsi" w:hAnsiTheme="minorHAnsi" w:cstheme="minorHAnsi"/>
        </w:rPr>
        <w:t xml:space="preserve">Uitwerken van projecten en initiatieven gericht op kernversterking en het terugdringen van leegstand. </w:t>
      </w:r>
    </w:p>
    <w:p w14:paraId="16FF364E" w14:textId="77777777" w:rsidR="001A0374" w:rsidRPr="008B734D" w:rsidRDefault="001A0374" w:rsidP="008B734D">
      <w:pPr>
        <w:numPr>
          <w:ilvl w:val="0"/>
          <w:numId w:val="44"/>
        </w:numPr>
        <w:spacing w:after="160"/>
        <w:rPr>
          <w:rFonts w:asciiTheme="minorHAnsi" w:hAnsiTheme="minorHAnsi" w:cstheme="minorHAnsi"/>
        </w:rPr>
      </w:pPr>
      <w:r w:rsidRPr="008B734D">
        <w:rPr>
          <w:rFonts w:asciiTheme="minorHAnsi" w:hAnsiTheme="minorHAnsi" w:cstheme="minorHAnsi"/>
        </w:rPr>
        <w:t xml:space="preserve">Onderzoeken en begeleiden van tijdelijke invullingen, pop-upconcepten en andere activerende maatregelen. </w:t>
      </w:r>
    </w:p>
    <w:p w14:paraId="57D2FC57" w14:textId="77777777" w:rsidR="001A0374" w:rsidRPr="008B734D" w:rsidRDefault="001A0374" w:rsidP="008B734D">
      <w:pPr>
        <w:numPr>
          <w:ilvl w:val="0"/>
          <w:numId w:val="44"/>
        </w:numPr>
        <w:spacing w:after="160"/>
        <w:rPr>
          <w:rFonts w:asciiTheme="minorHAnsi" w:hAnsiTheme="minorHAnsi" w:cstheme="minorHAnsi"/>
        </w:rPr>
      </w:pPr>
      <w:r w:rsidRPr="008B734D">
        <w:rPr>
          <w:rFonts w:asciiTheme="minorHAnsi" w:hAnsiTheme="minorHAnsi" w:cstheme="minorHAnsi"/>
        </w:rPr>
        <w:t xml:space="preserve">Signaleren van trends en opportuniteiten inzake detailhandel en commerciële invulling. </w:t>
      </w:r>
    </w:p>
    <w:p w14:paraId="542783AD"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5. Stakeholdermanagement en centrummanagement</w:t>
      </w:r>
    </w:p>
    <w:p w14:paraId="0AF3572C" w14:textId="77777777" w:rsidR="001A0374" w:rsidRPr="008B734D" w:rsidRDefault="001A0374" w:rsidP="008B734D">
      <w:pPr>
        <w:numPr>
          <w:ilvl w:val="0"/>
          <w:numId w:val="45"/>
        </w:numPr>
        <w:spacing w:after="160"/>
        <w:rPr>
          <w:rFonts w:asciiTheme="minorHAnsi" w:hAnsiTheme="minorHAnsi" w:cstheme="minorHAnsi"/>
        </w:rPr>
      </w:pPr>
      <w:r w:rsidRPr="008B734D">
        <w:rPr>
          <w:rFonts w:asciiTheme="minorHAnsi" w:hAnsiTheme="minorHAnsi" w:cstheme="minorHAnsi"/>
        </w:rPr>
        <w:t xml:space="preserve">Fungeren als aanspreekpunt voor handelaars, eigenaars, makelaars, vzw’s, vrijwilligers en andere betrokken partners. </w:t>
      </w:r>
    </w:p>
    <w:p w14:paraId="3463E5DD" w14:textId="77777777" w:rsidR="001A0374" w:rsidRPr="008B734D" w:rsidRDefault="001A0374" w:rsidP="008B734D">
      <w:pPr>
        <w:numPr>
          <w:ilvl w:val="0"/>
          <w:numId w:val="45"/>
        </w:numPr>
        <w:spacing w:after="160"/>
        <w:rPr>
          <w:rFonts w:asciiTheme="minorHAnsi" w:hAnsiTheme="minorHAnsi" w:cstheme="minorHAnsi"/>
        </w:rPr>
      </w:pPr>
      <w:r w:rsidRPr="008B734D">
        <w:rPr>
          <w:rFonts w:asciiTheme="minorHAnsi" w:hAnsiTheme="minorHAnsi" w:cstheme="minorHAnsi"/>
        </w:rPr>
        <w:t xml:space="preserve">Organiseren en begeleiden van overlegmomenten en klankbordgroepen. </w:t>
      </w:r>
    </w:p>
    <w:p w14:paraId="77760F92" w14:textId="77777777" w:rsidR="001A0374" w:rsidRPr="008B734D" w:rsidRDefault="001A0374" w:rsidP="008B734D">
      <w:pPr>
        <w:numPr>
          <w:ilvl w:val="0"/>
          <w:numId w:val="45"/>
        </w:numPr>
        <w:spacing w:after="160"/>
        <w:rPr>
          <w:rFonts w:asciiTheme="minorHAnsi" w:hAnsiTheme="minorHAnsi" w:cstheme="minorHAnsi"/>
        </w:rPr>
      </w:pPr>
      <w:r w:rsidRPr="008B734D">
        <w:rPr>
          <w:rFonts w:asciiTheme="minorHAnsi" w:hAnsiTheme="minorHAnsi" w:cstheme="minorHAnsi"/>
        </w:rPr>
        <w:t xml:space="preserve">Stimuleren van samenwerking en engagement binnen de lokale handelsgemeenschap. </w:t>
      </w:r>
    </w:p>
    <w:p w14:paraId="07404E67" w14:textId="77777777" w:rsidR="001A0374" w:rsidRPr="008B734D" w:rsidRDefault="001A0374" w:rsidP="008B734D">
      <w:pPr>
        <w:numPr>
          <w:ilvl w:val="0"/>
          <w:numId w:val="45"/>
        </w:numPr>
        <w:spacing w:after="160"/>
        <w:rPr>
          <w:rFonts w:asciiTheme="minorHAnsi" w:hAnsiTheme="minorHAnsi" w:cstheme="minorHAnsi"/>
        </w:rPr>
      </w:pPr>
      <w:r w:rsidRPr="008B734D">
        <w:rPr>
          <w:rFonts w:asciiTheme="minorHAnsi" w:hAnsiTheme="minorHAnsi" w:cstheme="minorHAnsi"/>
        </w:rPr>
        <w:t xml:space="preserve">Actief bijdragen aan de verdere ontwikkeling van centrummanagement binnen de gemeente. </w:t>
      </w:r>
    </w:p>
    <w:p w14:paraId="490C6A5B"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6. Financiële en administratieve opvolging</w:t>
      </w:r>
    </w:p>
    <w:p w14:paraId="7C5913F3" w14:textId="77777777" w:rsidR="001A0374" w:rsidRPr="008B734D" w:rsidRDefault="001A0374" w:rsidP="008B734D">
      <w:pPr>
        <w:numPr>
          <w:ilvl w:val="0"/>
          <w:numId w:val="46"/>
        </w:numPr>
        <w:spacing w:after="160"/>
        <w:rPr>
          <w:rFonts w:asciiTheme="minorHAnsi" w:hAnsiTheme="minorHAnsi" w:cstheme="minorHAnsi"/>
        </w:rPr>
      </w:pPr>
      <w:r w:rsidRPr="008B734D">
        <w:rPr>
          <w:rFonts w:asciiTheme="minorHAnsi" w:hAnsiTheme="minorHAnsi" w:cstheme="minorHAnsi"/>
        </w:rPr>
        <w:t xml:space="preserve">Opstellen en opvolgen van budgetten voor acties, evenementen en projecten. </w:t>
      </w:r>
    </w:p>
    <w:p w14:paraId="005F4AE4" w14:textId="77777777" w:rsidR="001A0374" w:rsidRPr="008B734D" w:rsidRDefault="001A0374" w:rsidP="008B734D">
      <w:pPr>
        <w:numPr>
          <w:ilvl w:val="0"/>
          <w:numId w:val="46"/>
        </w:numPr>
        <w:spacing w:after="160"/>
        <w:rPr>
          <w:rFonts w:asciiTheme="minorHAnsi" w:hAnsiTheme="minorHAnsi" w:cstheme="minorHAnsi"/>
        </w:rPr>
      </w:pPr>
      <w:r w:rsidRPr="008B734D">
        <w:rPr>
          <w:rFonts w:asciiTheme="minorHAnsi" w:hAnsiTheme="minorHAnsi" w:cstheme="minorHAnsi"/>
        </w:rPr>
        <w:lastRenderedPageBreak/>
        <w:t xml:space="preserve">Correcte administratieve verwerking van dossiers, aanvragen, bestellingen en subsidies. </w:t>
      </w:r>
    </w:p>
    <w:p w14:paraId="62C8B8CF" w14:textId="77777777" w:rsidR="001A0374" w:rsidRPr="008B734D" w:rsidRDefault="001A0374" w:rsidP="008B734D">
      <w:pPr>
        <w:numPr>
          <w:ilvl w:val="0"/>
          <w:numId w:val="46"/>
        </w:numPr>
        <w:spacing w:after="160"/>
        <w:rPr>
          <w:rFonts w:asciiTheme="minorHAnsi" w:hAnsiTheme="minorHAnsi" w:cstheme="minorHAnsi"/>
        </w:rPr>
      </w:pPr>
      <w:r w:rsidRPr="008B734D">
        <w:rPr>
          <w:rFonts w:asciiTheme="minorHAnsi" w:hAnsiTheme="minorHAnsi" w:cstheme="minorHAnsi"/>
        </w:rPr>
        <w:t>Detecteren van subsidiemogelijkheden en meewerken aan subsidieaanvragen voor projecten inzake kernversterking, detailhandel en centrummanagement.</w:t>
      </w:r>
    </w:p>
    <w:p w14:paraId="4966CEF1" w14:textId="77777777" w:rsidR="001A0374" w:rsidRPr="008B734D" w:rsidRDefault="001A0374" w:rsidP="008B734D">
      <w:pPr>
        <w:numPr>
          <w:ilvl w:val="0"/>
          <w:numId w:val="46"/>
        </w:numPr>
        <w:spacing w:after="160"/>
        <w:rPr>
          <w:rFonts w:asciiTheme="minorHAnsi" w:hAnsiTheme="minorHAnsi" w:cstheme="minorHAnsi"/>
        </w:rPr>
      </w:pPr>
      <w:r w:rsidRPr="008B734D">
        <w:rPr>
          <w:rFonts w:asciiTheme="minorHAnsi" w:hAnsiTheme="minorHAnsi" w:cstheme="minorHAnsi"/>
        </w:rPr>
        <w:t xml:space="preserve">Opvolgen van financiële rapportering binnen de voorziene middelen. </w:t>
      </w:r>
    </w:p>
    <w:p w14:paraId="081DD171" w14:textId="77777777" w:rsidR="001A0374" w:rsidRPr="008B734D" w:rsidRDefault="001A0374" w:rsidP="008B734D">
      <w:pPr>
        <w:numPr>
          <w:ilvl w:val="0"/>
          <w:numId w:val="46"/>
        </w:numPr>
        <w:spacing w:after="160"/>
        <w:rPr>
          <w:rFonts w:asciiTheme="minorHAnsi" w:hAnsiTheme="minorHAnsi" w:cstheme="minorHAnsi"/>
        </w:rPr>
      </w:pPr>
      <w:r w:rsidRPr="008B734D">
        <w:rPr>
          <w:rFonts w:asciiTheme="minorHAnsi" w:hAnsiTheme="minorHAnsi" w:cstheme="minorHAnsi"/>
        </w:rPr>
        <w:t xml:space="preserve">Voorbereiden van nota’s, evaluaties en rapporteringen voor het diensthoofd Economie en de schepen van Lokale Economie. </w:t>
      </w:r>
    </w:p>
    <w:p w14:paraId="7AF88003" w14:textId="77777777" w:rsidR="001A0374" w:rsidRPr="008B734D" w:rsidRDefault="001A0374" w:rsidP="008B734D">
      <w:pPr>
        <w:rPr>
          <w:rFonts w:asciiTheme="minorHAnsi" w:hAnsiTheme="minorHAnsi" w:cstheme="minorHAnsi"/>
          <w:b/>
          <w:bCs/>
        </w:rPr>
      </w:pPr>
      <w:r w:rsidRPr="008B734D">
        <w:rPr>
          <w:rFonts w:asciiTheme="minorHAnsi" w:hAnsiTheme="minorHAnsi" w:cstheme="minorHAnsi"/>
          <w:b/>
          <w:bCs/>
        </w:rPr>
        <w:t>7. Rapportering en beleidsmatige ondersteuning</w:t>
      </w:r>
    </w:p>
    <w:p w14:paraId="2A53FA7D" w14:textId="77777777" w:rsidR="001A0374" w:rsidRPr="008B734D" w:rsidRDefault="001A0374" w:rsidP="008B734D">
      <w:pPr>
        <w:numPr>
          <w:ilvl w:val="0"/>
          <w:numId w:val="47"/>
        </w:numPr>
        <w:spacing w:after="160"/>
        <w:rPr>
          <w:rFonts w:asciiTheme="minorHAnsi" w:hAnsiTheme="minorHAnsi" w:cstheme="minorHAnsi"/>
        </w:rPr>
      </w:pPr>
      <w:r w:rsidRPr="008B734D">
        <w:rPr>
          <w:rFonts w:asciiTheme="minorHAnsi" w:hAnsiTheme="minorHAnsi" w:cstheme="minorHAnsi"/>
        </w:rPr>
        <w:t xml:space="preserve">Regelmatig rapporteren over de voortgang van acties, evenementen en leegstandsprojecten. </w:t>
      </w:r>
    </w:p>
    <w:p w14:paraId="72BD4993" w14:textId="77777777" w:rsidR="001A0374" w:rsidRPr="008B734D" w:rsidRDefault="001A0374" w:rsidP="008B734D">
      <w:pPr>
        <w:numPr>
          <w:ilvl w:val="0"/>
          <w:numId w:val="47"/>
        </w:numPr>
        <w:spacing w:after="160"/>
        <w:rPr>
          <w:rFonts w:asciiTheme="minorHAnsi" w:hAnsiTheme="minorHAnsi" w:cstheme="minorHAnsi"/>
        </w:rPr>
      </w:pPr>
      <w:r w:rsidRPr="008B734D">
        <w:rPr>
          <w:rFonts w:asciiTheme="minorHAnsi" w:hAnsiTheme="minorHAnsi" w:cstheme="minorHAnsi"/>
        </w:rPr>
        <w:t>Opvolgen van relevante indicatoren zoals leegstand, winkelmix, deelname aan acties en economische impact van projecten.</w:t>
      </w:r>
    </w:p>
    <w:p w14:paraId="62BC8722" w14:textId="77777777" w:rsidR="001A0374" w:rsidRPr="008B734D" w:rsidRDefault="001A0374" w:rsidP="008B734D">
      <w:pPr>
        <w:numPr>
          <w:ilvl w:val="0"/>
          <w:numId w:val="47"/>
        </w:numPr>
        <w:spacing w:after="160"/>
        <w:rPr>
          <w:rFonts w:asciiTheme="minorHAnsi" w:hAnsiTheme="minorHAnsi" w:cstheme="minorHAnsi"/>
        </w:rPr>
      </w:pPr>
      <w:r w:rsidRPr="008B734D">
        <w:rPr>
          <w:rFonts w:asciiTheme="minorHAnsi" w:hAnsiTheme="minorHAnsi" w:cstheme="minorHAnsi"/>
        </w:rPr>
        <w:t xml:space="preserve">Signaleren van beleidsrelevante opportuniteiten en knelpunten inzake lokale economie en detailhandel. </w:t>
      </w:r>
    </w:p>
    <w:p w14:paraId="75991191" w14:textId="77777777" w:rsidR="001A0374" w:rsidRPr="008B734D" w:rsidRDefault="001A0374" w:rsidP="008B734D">
      <w:pPr>
        <w:numPr>
          <w:ilvl w:val="0"/>
          <w:numId w:val="47"/>
        </w:numPr>
        <w:spacing w:after="160"/>
        <w:rPr>
          <w:rFonts w:asciiTheme="minorHAnsi" w:hAnsiTheme="minorHAnsi" w:cstheme="minorHAnsi"/>
        </w:rPr>
      </w:pPr>
      <w:r w:rsidRPr="008B734D">
        <w:rPr>
          <w:rFonts w:asciiTheme="minorHAnsi" w:hAnsiTheme="minorHAnsi" w:cstheme="minorHAnsi"/>
        </w:rPr>
        <w:t xml:space="preserve">Actief bijdragen aan de realisatie van de doelstellingen uit het bestuursakkoord 2025–2030, met bijzondere aandacht voor: </w:t>
      </w:r>
    </w:p>
    <w:p w14:paraId="0C43EF4D" w14:textId="77777777" w:rsidR="001A0374" w:rsidRPr="008B734D" w:rsidRDefault="001A0374" w:rsidP="008B734D">
      <w:pPr>
        <w:numPr>
          <w:ilvl w:val="1"/>
          <w:numId w:val="47"/>
        </w:numPr>
        <w:spacing w:after="160"/>
        <w:rPr>
          <w:rFonts w:asciiTheme="minorHAnsi" w:hAnsiTheme="minorHAnsi" w:cstheme="minorHAnsi"/>
        </w:rPr>
      </w:pPr>
      <w:r w:rsidRPr="008B734D">
        <w:rPr>
          <w:rFonts w:asciiTheme="minorHAnsi" w:hAnsiTheme="minorHAnsi" w:cstheme="minorHAnsi"/>
        </w:rPr>
        <w:t xml:space="preserve">detailhandelsbeleid en winkelmix; </w:t>
      </w:r>
    </w:p>
    <w:p w14:paraId="254007C2" w14:textId="77777777" w:rsidR="001A0374" w:rsidRPr="008B734D" w:rsidRDefault="001A0374" w:rsidP="008B734D">
      <w:pPr>
        <w:numPr>
          <w:ilvl w:val="1"/>
          <w:numId w:val="47"/>
        </w:numPr>
        <w:spacing w:after="160"/>
        <w:rPr>
          <w:rFonts w:asciiTheme="minorHAnsi" w:hAnsiTheme="minorHAnsi" w:cstheme="minorHAnsi"/>
        </w:rPr>
      </w:pPr>
      <w:r w:rsidRPr="008B734D">
        <w:rPr>
          <w:rFonts w:asciiTheme="minorHAnsi" w:hAnsiTheme="minorHAnsi" w:cstheme="minorHAnsi"/>
        </w:rPr>
        <w:t xml:space="preserve">beleving en kernversterking; </w:t>
      </w:r>
    </w:p>
    <w:p w14:paraId="24766C74" w14:textId="77777777" w:rsidR="001A0374" w:rsidRPr="008B734D" w:rsidRDefault="001A0374" w:rsidP="008B734D">
      <w:pPr>
        <w:numPr>
          <w:ilvl w:val="1"/>
          <w:numId w:val="47"/>
        </w:numPr>
        <w:spacing w:after="160"/>
        <w:rPr>
          <w:rFonts w:asciiTheme="minorHAnsi" w:hAnsiTheme="minorHAnsi" w:cstheme="minorHAnsi"/>
        </w:rPr>
      </w:pPr>
      <w:r w:rsidRPr="008B734D">
        <w:rPr>
          <w:rFonts w:asciiTheme="minorHAnsi" w:hAnsiTheme="minorHAnsi" w:cstheme="minorHAnsi"/>
        </w:rPr>
        <w:t xml:space="preserve">leegstandsaanpak; </w:t>
      </w:r>
    </w:p>
    <w:p w14:paraId="6E2B62D9" w14:textId="77777777" w:rsidR="001A0374" w:rsidRPr="008B734D" w:rsidRDefault="001A0374" w:rsidP="008B734D">
      <w:pPr>
        <w:numPr>
          <w:ilvl w:val="1"/>
          <w:numId w:val="47"/>
        </w:numPr>
        <w:spacing w:after="160"/>
        <w:rPr>
          <w:rFonts w:asciiTheme="minorHAnsi" w:hAnsiTheme="minorHAnsi" w:cstheme="minorHAnsi"/>
        </w:rPr>
      </w:pPr>
      <w:r w:rsidRPr="008B734D">
        <w:rPr>
          <w:rFonts w:asciiTheme="minorHAnsi" w:hAnsiTheme="minorHAnsi" w:cstheme="minorHAnsi"/>
        </w:rPr>
        <w:t>verdere uitbouw van centrummanagement 2.0.</w:t>
      </w:r>
    </w:p>
    <w:p w14:paraId="0DEA6FFE" w14:textId="77777777" w:rsidR="00177A52" w:rsidRPr="008B734D" w:rsidRDefault="00177A52" w:rsidP="009101AB">
      <w:pPr>
        <w:jc w:val="both"/>
        <w:rPr>
          <w:rFonts w:asciiTheme="minorHAnsi" w:hAnsiTheme="minorHAnsi" w:cstheme="minorHAnsi"/>
          <w:sz w:val="22"/>
          <w:szCs w:val="22"/>
          <w:lang w:val="nl-BE"/>
        </w:rPr>
      </w:pPr>
    </w:p>
    <w:p w14:paraId="57BF0448" w14:textId="30C8339A" w:rsidR="00177A52" w:rsidRPr="008B734D" w:rsidRDefault="00177A52" w:rsidP="00177A52">
      <w:pPr>
        <w:shd w:val="clear" w:color="auto" w:fill="549594"/>
        <w:jc w:val="both"/>
        <w:rPr>
          <w:rFonts w:asciiTheme="minorHAnsi" w:hAnsiTheme="minorHAnsi" w:cstheme="minorHAnsi"/>
          <w:sz w:val="22"/>
          <w:szCs w:val="22"/>
          <w:lang w:val="nl-BE"/>
        </w:rPr>
      </w:pPr>
      <w:r w:rsidRPr="008B734D">
        <w:rPr>
          <w:rFonts w:asciiTheme="minorHAnsi" w:hAnsiTheme="minorHAnsi" w:cstheme="minorHAnsi"/>
          <w:b/>
          <w:bCs/>
          <w:color w:val="FFFFFF" w:themeColor="background1"/>
        </w:rPr>
        <w:t xml:space="preserve"> COMPETENTIES</w:t>
      </w:r>
    </w:p>
    <w:p w14:paraId="702C8381" w14:textId="77777777" w:rsidR="00177A52" w:rsidRPr="008B734D" w:rsidRDefault="00177A52" w:rsidP="00BD7C3D">
      <w:pPr>
        <w:jc w:val="both"/>
        <w:rPr>
          <w:rFonts w:asciiTheme="minorHAnsi" w:hAnsiTheme="minorHAnsi" w:cstheme="minorHAnsi"/>
          <w:b/>
          <w:bCs/>
          <w:color w:val="A21C3E"/>
          <w:sz w:val="28"/>
          <w:szCs w:val="28"/>
          <w:lang w:val="nl-BE"/>
        </w:rPr>
      </w:pPr>
    </w:p>
    <w:p w14:paraId="0CBCB843" w14:textId="193308D9" w:rsidR="00177A52" w:rsidRPr="008B734D" w:rsidRDefault="00177A52" w:rsidP="00177A52">
      <w:pPr>
        <w:jc w:val="both"/>
        <w:rPr>
          <w:rFonts w:asciiTheme="minorHAnsi" w:hAnsiTheme="minorHAnsi" w:cstheme="minorHAnsi"/>
          <w:b/>
          <w:bCs/>
          <w:sz w:val="22"/>
          <w:szCs w:val="22"/>
          <w:lang w:val="nl-BE"/>
        </w:rPr>
      </w:pPr>
      <w:r w:rsidRPr="008B734D">
        <w:rPr>
          <w:rFonts w:asciiTheme="minorHAnsi" w:hAnsiTheme="minorHAnsi" w:cstheme="minorHAnsi"/>
          <w:b/>
          <w:bCs/>
          <w:sz w:val="22"/>
          <w:szCs w:val="22"/>
          <w:lang w:val="nl-BE"/>
        </w:rPr>
        <w:t>Betrouwbaarheid  </w:t>
      </w:r>
    </w:p>
    <w:p w14:paraId="3EF59D9C"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sz w:val="22"/>
          <w:szCs w:val="22"/>
          <w:lang w:val="nl-BE"/>
        </w:rPr>
        <w:t>Handelt in overeenstemming met eigen principes en verwachtingen van de organisatie, iedereen fair behandelen, vertrouwelijkheid respecteren, verbintenissen nakomen en elke vorm van partijdigheid vermijden.  </w:t>
      </w:r>
    </w:p>
    <w:p w14:paraId="6FAC3725"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b/>
          <w:bCs/>
          <w:sz w:val="22"/>
          <w:szCs w:val="22"/>
          <w:lang w:val="nl-BE"/>
        </w:rPr>
        <w:t> </w:t>
      </w:r>
      <w:r w:rsidRPr="008B734D">
        <w:rPr>
          <w:rFonts w:asciiTheme="minorHAnsi" w:hAnsiTheme="minorHAnsi" w:cstheme="minorHAnsi"/>
          <w:sz w:val="22"/>
          <w:szCs w:val="22"/>
          <w:lang w:val="nl-BE"/>
        </w:rPr>
        <w:t> </w:t>
      </w:r>
    </w:p>
    <w:p w14:paraId="3CCC7F9A" w14:textId="77777777" w:rsidR="00177A52" w:rsidRPr="008B734D" w:rsidRDefault="00177A52" w:rsidP="00177A52">
      <w:pPr>
        <w:jc w:val="both"/>
        <w:rPr>
          <w:rFonts w:asciiTheme="minorHAnsi" w:hAnsiTheme="minorHAnsi" w:cstheme="minorHAnsi"/>
          <w:b/>
          <w:bCs/>
          <w:sz w:val="22"/>
          <w:szCs w:val="22"/>
          <w:lang w:val="nl-BE"/>
        </w:rPr>
      </w:pPr>
      <w:r w:rsidRPr="008B734D">
        <w:rPr>
          <w:rFonts w:asciiTheme="minorHAnsi" w:hAnsiTheme="minorHAnsi" w:cstheme="minorHAnsi"/>
          <w:b/>
          <w:bCs/>
          <w:sz w:val="22"/>
          <w:szCs w:val="22"/>
          <w:lang w:val="nl-BE"/>
        </w:rPr>
        <w:t>Inzet tonen  </w:t>
      </w:r>
    </w:p>
    <w:p w14:paraId="0C4805D9"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sz w:val="22"/>
          <w:szCs w:val="22"/>
          <w:lang w:val="nl-BE"/>
        </w:rPr>
        <w:t>Zich inzetten voor het afwerken van taken door het beste van zichzelf te geven, eigen prestaties te verbeteren en hoge kwaliteit na te streven.  </w:t>
      </w:r>
    </w:p>
    <w:p w14:paraId="42151393"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b/>
          <w:bCs/>
          <w:sz w:val="22"/>
          <w:szCs w:val="22"/>
          <w:lang w:val="nl-BE"/>
        </w:rPr>
        <w:t> </w:t>
      </w:r>
      <w:r w:rsidRPr="008B734D">
        <w:rPr>
          <w:rFonts w:asciiTheme="minorHAnsi" w:hAnsiTheme="minorHAnsi" w:cstheme="minorHAnsi"/>
          <w:sz w:val="22"/>
          <w:szCs w:val="22"/>
          <w:lang w:val="nl-BE"/>
        </w:rPr>
        <w:t> </w:t>
      </w:r>
    </w:p>
    <w:p w14:paraId="3D9CBBA7" w14:textId="77777777" w:rsidR="00177A52" w:rsidRPr="008B734D" w:rsidRDefault="00177A52" w:rsidP="00177A52">
      <w:pPr>
        <w:jc w:val="both"/>
        <w:rPr>
          <w:rFonts w:asciiTheme="minorHAnsi" w:hAnsiTheme="minorHAnsi" w:cstheme="minorHAnsi"/>
          <w:b/>
          <w:bCs/>
          <w:sz w:val="22"/>
          <w:szCs w:val="22"/>
          <w:lang w:val="nl-BE"/>
        </w:rPr>
      </w:pPr>
      <w:r w:rsidRPr="008B734D">
        <w:rPr>
          <w:rFonts w:asciiTheme="minorHAnsi" w:hAnsiTheme="minorHAnsi" w:cstheme="minorHAnsi"/>
          <w:b/>
          <w:bCs/>
          <w:sz w:val="22"/>
          <w:szCs w:val="22"/>
          <w:lang w:val="nl-BE"/>
        </w:rPr>
        <w:t>Klantgerichtheid  </w:t>
      </w:r>
    </w:p>
    <w:p w14:paraId="40D7D9EC"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sz w:val="22"/>
          <w:szCs w:val="22"/>
          <w:lang w:val="nl-BE"/>
        </w:rPr>
        <w:t>De dienstverlening afstemmen op de gevoeligheden, behoeften en wensen van interne klanten en burgers, ook wanneer die niet rechtstreeks geuit worden. Een correcte service verlenen en klachten ernstig nemen.</w:t>
      </w:r>
      <w:r w:rsidRPr="008B734D">
        <w:rPr>
          <w:rFonts w:asciiTheme="minorHAnsi" w:hAnsiTheme="minorHAnsi" w:cstheme="minorHAnsi"/>
          <w:b/>
          <w:bCs/>
          <w:sz w:val="22"/>
          <w:szCs w:val="22"/>
          <w:lang w:val="nl-BE"/>
        </w:rPr>
        <w:t> </w:t>
      </w:r>
      <w:r w:rsidRPr="008B734D">
        <w:rPr>
          <w:rFonts w:asciiTheme="minorHAnsi" w:hAnsiTheme="minorHAnsi" w:cstheme="minorHAnsi"/>
          <w:sz w:val="22"/>
          <w:szCs w:val="22"/>
          <w:lang w:val="nl-BE"/>
        </w:rPr>
        <w:t> </w:t>
      </w:r>
    </w:p>
    <w:p w14:paraId="33D00DEC"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b/>
          <w:bCs/>
          <w:sz w:val="22"/>
          <w:szCs w:val="22"/>
          <w:lang w:val="nl-BE"/>
        </w:rPr>
        <w:t> </w:t>
      </w:r>
      <w:r w:rsidRPr="008B734D">
        <w:rPr>
          <w:rFonts w:asciiTheme="minorHAnsi" w:hAnsiTheme="minorHAnsi" w:cstheme="minorHAnsi"/>
          <w:sz w:val="22"/>
          <w:szCs w:val="22"/>
          <w:lang w:val="nl-BE"/>
        </w:rPr>
        <w:t> </w:t>
      </w:r>
    </w:p>
    <w:p w14:paraId="4FB2F2BF" w14:textId="77777777" w:rsidR="00177A52" w:rsidRPr="008B734D" w:rsidRDefault="00177A52" w:rsidP="00177A52">
      <w:pPr>
        <w:jc w:val="both"/>
        <w:rPr>
          <w:rFonts w:asciiTheme="minorHAnsi" w:hAnsiTheme="minorHAnsi" w:cstheme="minorHAnsi"/>
          <w:b/>
          <w:bCs/>
          <w:sz w:val="22"/>
          <w:szCs w:val="22"/>
          <w:lang w:val="nl-BE"/>
        </w:rPr>
      </w:pPr>
      <w:r w:rsidRPr="008B734D">
        <w:rPr>
          <w:rFonts w:asciiTheme="minorHAnsi" w:hAnsiTheme="minorHAnsi" w:cstheme="minorHAnsi"/>
          <w:b/>
          <w:bCs/>
          <w:sz w:val="22"/>
          <w:szCs w:val="22"/>
          <w:lang w:val="nl-BE"/>
        </w:rPr>
        <w:t>Samenwerken  </w:t>
      </w:r>
    </w:p>
    <w:p w14:paraId="1F176553" w14:textId="77777777" w:rsidR="00177A52" w:rsidRPr="008B734D" w:rsidRDefault="00177A52" w:rsidP="00177A52">
      <w:pPr>
        <w:jc w:val="both"/>
        <w:rPr>
          <w:rFonts w:asciiTheme="minorHAnsi" w:hAnsiTheme="minorHAnsi" w:cstheme="minorHAnsi"/>
          <w:sz w:val="22"/>
          <w:szCs w:val="22"/>
          <w:lang w:val="nl-BE"/>
        </w:rPr>
      </w:pPr>
      <w:r w:rsidRPr="008B734D">
        <w:rPr>
          <w:rFonts w:asciiTheme="minorHAnsi" w:hAnsiTheme="minorHAnsi" w:cstheme="minorHAnsi"/>
          <w:sz w:val="22"/>
          <w:szCs w:val="22"/>
          <w:lang w:val="nl-BE"/>
        </w:rPr>
        <w:lastRenderedPageBreak/>
        <w:t>Een actieve bijdrage leveren aan een gezamenlijk resultaat of aan het oplossen van problemen of conflicten, ook wanneer de samenwerking niet direct van persoonlijk belang.  </w:t>
      </w:r>
    </w:p>
    <w:p w14:paraId="3FB63500" w14:textId="77777777" w:rsidR="00177A52" w:rsidRPr="008B734D" w:rsidRDefault="00177A52" w:rsidP="00177A52">
      <w:pPr>
        <w:jc w:val="both"/>
        <w:rPr>
          <w:rFonts w:asciiTheme="minorHAnsi" w:hAnsiTheme="minorHAnsi" w:cstheme="minorHAnsi"/>
          <w:sz w:val="22"/>
          <w:szCs w:val="22"/>
          <w:lang w:val="nl-BE"/>
        </w:rPr>
      </w:pPr>
    </w:p>
    <w:sectPr w:rsidR="00177A52" w:rsidRPr="008B734D">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51085" w14:textId="77777777" w:rsidR="00F74799" w:rsidRDefault="00F74799" w:rsidP="004A6538">
      <w:r>
        <w:separator/>
      </w:r>
    </w:p>
  </w:endnote>
  <w:endnote w:type="continuationSeparator" w:id="0">
    <w:p w14:paraId="4EBE19CA" w14:textId="77777777" w:rsidR="00F74799" w:rsidRDefault="00F74799" w:rsidP="004A6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14FD24A3" w14:paraId="1AE84130" w14:textId="77777777" w:rsidTr="14FD24A3">
      <w:trPr>
        <w:trHeight w:val="300"/>
      </w:trPr>
      <w:tc>
        <w:tcPr>
          <w:tcW w:w="3020" w:type="dxa"/>
        </w:tcPr>
        <w:p w14:paraId="7863FEE1" w14:textId="22F14A81" w:rsidR="14FD24A3" w:rsidRDefault="14FD24A3" w:rsidP="14FD24A3">
          <w:pPr>
            <w:pStyle w:val="Koptekst"/>
            <w:ind w:left="-115"/>
          </w:pPr>
        </w:p>
      </w:tc>
      <w:tc>
        <w:tcPr>
          <w:tcW w:w="3020" w:type="dxa"/>
        </w:tcPr>
        <w:p w14:paraId="0F65EDA3" w14:textId="56E4844A" w:rsidR="14FD24A3" w:rsidRDefault="14FD24A3" w:rsidP="14FD24A3">
          <w:pPr>
            <w:pStyle w:val="Koptekst"/>
            <w:jc w:val="center"/>
          </w:pPr>
        </w:p>
      </w:tc>
      <w:tc>
        <w:tcPr>
          <w:tcW w:w="3020" w:type="dxa"/>
        </w:tcPr>
        <w:p w14:paraId="7057A31A" w14:textId="0A9560A3" w:rsidR="14FD24A3" w:rsidRDefault="14FD24A3" w:rsidP="14FD24A3">
          <w:pPr>
            <w:pStyle w:val="Koptekst"/>
            <w:ind w:right="-115"/>
            <w:jc w:val="right"/>
          </w:pPr>
        </w:p>
      </w:tc>
    </w:tr>
  </w:tbl>
  <w:p w14:paraId="0305B541" w14:textId="4FD433CB" w:rsidR="14FD24A3" w:rsidRDefault="14FD24A3" w:rsidP="14FD24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CE9DF" w14:textId="77777777" w:rsidR="00F74799" w:rsidRDefault="00F74799" w:rsidP="004A6538">
      <w:r>
        <w:separator/>
      </w:r>
    </w:p>
  </w:footnote>
  <w:footnote w:type="continuationSeparator" w:id="0">
    <w:p w14:paraId="55DC474D" w14:textId="77777777" w:rsidR="00F74799" w:rsidRDefault="00F74799" w:rsidP="004A6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C6D09" w14:textId="767F34B1" w:rsidR="0090019E" w:rsidRDefault="002E1348" w:rsidP="009E03B8">
    <w:pPr>
      <w:pStyle w:val="Koptekst"/>
      <w:tabs>
        <w:tab w:val="clear" w:pos="4536"/>
        <w:tab w:val="clear" w:pos="9072"/>
        <w:tab w:val="left" w:pos="7150"/>
      </w:tabs>
      <w:jc w:val="center"/>
    </w:pPr>
    <w:r>
      <w:rPr>
        <w:noProof/>
      </w:rPr>
      <w:drawing>
        <wp:inline distT="0" distB="0" distL="0" distR="0" wp14:anchorId="1CFEF5A3" wp14:editId="31AA8A0F">
          <wp:extent cx="5401056" cy="926592"/>
          <wp:effectExtent l="0" t="0" r="0" b="6985"/>
          <wp:docPr id="1310310562" name="Afbeelding 1" descr="Afbeelding met tekst, Lettertype, logo,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10562" name="Afbeelding 1" descr="Afbeelding met tekst, Lettertype, logo, Graphics&#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401056" cy="926592"/>
                  </a:xfrm>
                  <a:prstGeom prst="rect">
                    <a:avLst/>
                  </a:prstGeom>
                </pic:spPr>
              </pic:pic>
            </a:graphicData>
          </a:graphic>
        </wp:inline>
      </w:drawing>
    </w:r>
  </w:p>
  <w:p w14:paraId="686FCEF4" w14:textId="77777777" w:rsidR="00795B3F" w:rsidRDefault="00795B3F">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D22A5"/>
    <w:multiLevelType w:val="hybridMultilevel"/>
    <w:tmpl w:val="A5E6DB2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98508C"/>
    <w:multiLevelType w:val="multilevel"/>
    <w:tmpl w:val="AEEA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F62FF2"/>
    <w:multiLevelType w:val="multilevel"/>
    <w:tmpl w:val="3344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2E1921"/>
    <w:multiLevelType w:val="multilevel"/>
    <w:tmpl w:val="5906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AA7096"/>
    <w:multiLevelType w:val="multilevel"/>
    <w:tmpl w:val="0F6A9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646391"/>
    <w:multiLevelType w:val="hybridMultilevel"/>
    <w:tmpl w:val="55FC2FCC"/>
    <w:lvl w:ilvl="0" w:tplc="0ED20D92">
      <w:start w:val="1"/>
      <w:numFmt w:val="decimal"/>
      <w:lvlText w:val="%1."/>
      <w:lvlJc w:val="left"/>
      <w:pPr>
        <w:ind w:left="720" w:hanging="360"/>
      </w:pPr>
      <w:rPr>
        <w:rFonts w:hint="default"/>
        <w:b/>
        <w:u w:val="no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3846B42"/>
    <w:multiLevelType w:val="multilevel"/>
    <w:tmpl w:val="405C9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A3CC8"/>
    <w:multiLevelType w:val="multilevel"/>
    <w:tmpl w:val="E94A7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385A86"/>
    <w:multiLevelType w:val="hybridMultilevel"/>
    <w:tmpl w:val="11D67DFA"/>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758195F"/>
    <w:multiLevelType w:val="hybridMultilevel"/>
    <w:tmpl w:val="9D683FF4"/>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C015966"/>
    <w:multiLevelType w:val="multilevel"/>
    <w:tmpl w:val="DBB2F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B6598F"/>
    <w:multiLevelType w:val="multilevel"/>
    <w:tmpl w:val="37DA0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AA7A00"/>
    <w:multiLevelType w:val="multilevel"/>
    <w:tmpl w:val="2CC27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55CA8"/>
    <w:multiLevelType w:val="hybridMultilevel"/>
    <w:tmpl w:val="905A481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5430D1E"/>
    <w:multiLevelType w:val="hybridMultilevel"/>
    <w:tmpl w:val="91B2D476"/>
    <w:lvl w:ilvl="0" w:tplc="08130003">
      <w:start w:val="1"/>
      <w:numFmt w:val="bullet"/>
      <w:lvlText w:val="o"/>
      <w:lvlJc w:val="left"/>
      <w:pPr>
        <w:ind w:left="720" w:hanging="360"/>
      </w:pPr>
      <w:rPr>
        <w:rFonts w:ascii="Courier New" w:hAnsi="Courier New" w:cs="Courier New" w:hint="default"/>
      </w:rPr>
    </w:lvl>
    <w:lvl w:ilvl="1" w:tplc="F39C49D4">
      <w:numFmt w:val="decimal"/>
      <w:lvlText w:val="*"/>
      <w:lvlJc w:val="left"/>
      <w:pPr>
        <w:ind w:left="1440" w:hanging="360"/>
      </w:pPr>
      <w:rPr>
        <w:rFont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81B188D"/>
    <w:multiLevelType w:val="hybridMultilevel"/>
    <w:tmpl w:val="0C74324C"/>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6" w15:restartNumberingAfterBreak="0">
    <w:nsid w:val="39D85D43"/>
    <w:multiLevelType w:val="hybridMultilevel"/>
    <w:tmpl w:val="57EA350C"/>
    <w:lvl w:ilvl="0" w:tplc="9120050C">
      <w:start w:val="1"/>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CDC7348"/>
    <w:multiLevelType w:val="hybridMultilevel"/>
    <w:tmpl w:val="E83AA64E"/>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1BD290B"/>
    <w:multiLevelType w:val="hybridMultilevel"/>
    <w:tmpl w:val="9A8C8C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1FE6DE7"/>
    <w:multiLevelType w:val="multilevel"/>
    <w:tmpl w:val="0226C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0A6365"/>
    <w:multiLevelType w:val="multilevel"/>
    <w:tmpl w:val="EEC0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E5B75"/>
    <w:multiLevelType w:val="hybridMultilevel"/>
    <w:tmpl w:val="9FC24D9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92C723A"/>
    <w:multiLevelType w:val="multilevel"/>
    <w:tmpl w:val="E36A1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9054DB"/>
    <w:multiLevelType w:val="multilevel"/>
    <w:tmpl w:val="1D327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B5E07D9"/>
    <w:multiLevelType w:val="multilevel"/>
    <w:tmpl w:val="7DF6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2775E6"/>
    <w:multiLevelType w:val="hybridMultilevel"/>
    <w:tmpl w:val="C07C046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4E2D520B"/>
    <w:multiLevelType w:val="multilevel"/>
    <w:tmpl w:val="6A54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E945A4D"/>
    <w:multiLevelType w:val="hybridMultilevel"/>
    <w:tmpl w:val="F18E7520"/>
    <w:lvl w:ilvl="0" w:tplc="0813000D">
      <w:start w:val="1"/>
      <w:numFmt w:val="bullet"/>
      <w:lvlText w:val=""/>
      <w:lvlJc w:val="left"/>
      <w:pPr>
        <w:ind w:left="720" w:hanging="360"/>
      </w:pPr>
      <w:rPr>
        <w:rFonts w:ascii="Wingdings" w:hAnsi="Wingdings" w:hint="default"/>
      </w:rPr>
    </w:lvl>
    <w:lvl w:ilvl="1" w:tplc="0813000B">
      <w:start w:val="1"/>
      <w:numFmt w:val="bullet"/>
      <w:lvlText w:val=""/>
      <w:lvlJc w:val="left"/>
      <w:pPr>
        <w:ind w:left="1440" w:hanging="360"/>
      </w:pPr>
      <w:rPr>
        <w:rFonts w:ascii="Wingdings" w:hAnsi="Wingdings"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EBA7727"/>
    <w:multiLevelType w:val="multilevel"/>
    <w:tmpl w:val="DF26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3C458F6"/>
    <w:multiLevelType w:val="multilevel"/>
    <w:tmpl w:val="2CFE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41D2EE5"/>
    <w:multiLevelType w:val="multilevel"/>
    <w:tmpl w:val="64C2C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42D039A"/>
    <w:multiLevelType w:val="multilevel"/>
    <w:tmpl w:val="D766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4DB0CAF"/>
    <w:multiLevelType w:val="multilevel"/>
    <w:tmpl w:val="6D92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8475595"/>
    <w:multiLevelType w:val="multilevel"/>
    <w:tmpl w:val="0E40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FD11836"/>
    <w:multiLevelType w:val="multilevel"/>
    <w:tmpl w:val="EB0AA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0513C6"/>
    <w:multiLevelType w:val="multilevel"/>
    <w:tmpl w:val="7B248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1A3D43"/>
    <w:multiLevelType w:val="multilevel"/>
    <w:tmpl w:val="E102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73826C3"/>
    <w:multiLevelType w:val="multilevel"/>
    <w:tmpl w:val="71122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3C003B"/>
    <w:multiLevelType w:val="multilevel"/>
    <w:tmpl w:val="1854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9B34190"/>
    <w:multiLevelType w:val="multilevel"/>
    <w:tmpl w:val="02828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FA56C1"/>
    <w:multiLevelType w:val="multilevel"/>
    <w:tmpl w:val="F05A5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4C7196"/>
    <w:multiLevelType w:val="multilevel"/>
    <w:tmpl w:val="C910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27252A3"/>
    <w:multiLevelType w:val="multilevel"/>
    <w:tmpl w:val="F550A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5261362"/>
    <w:multiLevelType w:val="multilevel"/>
    <w:tmpl w:val="86F02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9905893"/>
    <w:multiLevelType w:val="hybridMultilevel"/>
    <w:tmpl w:val="6B3C41DE"/>
    <w:lvl w:ilvl="0" w:tplc="04090003">
      <w:start w:val="1"/>
      <w:numFmt w:val="bullet"/>
      <w:lvlText w:val="o"/>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5" w15:restartNumberingAfterBreak="0">
    <w:nsid w:val="7D29669B"/>
    <w:multiLevelType w:val="hybridMultilevel"/>
    <w:tmpl w:val="FD9AAF7A"/>
    <w:lvl w:ilvl="0" w:tplc="5E94B600">
      <w:start w:val="3"/>
      <w:numFmt w:val="bullet"/>
      <w:lvlText w:val="-"/>
      <w:lvlJc w:val="left"/>
      <w:pPr>
        <w:ind w:left="720" w:hanging="360"/>
      </w:pPr>
      <w:rPr>
        <w:rFonts w:ascii="Arial" w:eastAsia="Times New Roman"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EBE0CCA"/>
    <w:multiLevelType w:val="multilevel"/>
    <w:tmpl w:val="84E8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72294083">
    <w:abstractNumId w:val="16"/>
  </w:num>
  <w:num w:numId="2" w16cid:durableId="1113669957">
    <w:abstractNumId w:val="44"/>
  </w:num>
  <w:num w:numId="3" w16cid:durableId="1714959883">
    <w:abstractNumId w:val="15"/>
  </w:num>
  <w:num w:numId="4" w16cid:durableId="1240941502">
    <w:abstractNumId w:val="25"/>
  </w:num>
  <w:num w:numId="5" w16cid:durableId="1477259006">
    <w:abstractNumId w:val="13"/>
  </w:num>
  <w:num w:numId="6" w16cid:durableId="1984003390">
    <w:abstractNumId w:val="17"/>
  </w:num>
  <w:num w:numId="7" w16cid:durableId="297534129">
    <w:abstractNumId w:val="21"/>
  </w:num>
  <w:num w:numId="8" w16cid:durableId="147676864">
    <w:abstractNumId w:val="8"/>
  </w:num>
  <w:num w:numId="9" w16cid:durableId="1285966163">
    <w:abstractNumId w:val="18"/>
  </w:num>
  <w:num w:numId="10" w16cid:durableId="1084497934">
    <w:abstractNumId w:val="0"/>
  </w:num>
  <w:num w:numId="11" w16cid:durableId="1184053986">
    <w:abstractNumId w:val="27"/>
  </w:num>
  <w:num w:numId="12" w16cid:durableId="245966659">
    <w:abstractNumId w:val="9"/>
  </w:num>
  <w:num w:numId="13" w16cid:durableId="916744318">
    <w:abstractNumId w:val="5"/>
  </w:num>
  <w:num w:numId="14" w16cid:durableId="115638194">
    <w:abstractNumId w:val="14"/>
  </w:num>
  <w:num w:numId="15" w16cid:durableId="1150093781">
    <w:abstractNumId w:val="45"/>
  </w:num>
  <w:num w:numId="16" w16cid:durableId="2032993509">
    <w:abstractNumId w:val="30"/>
  </w:num>
  <w:num w:numId="17" w16cid:durableId="1618870611">
    <w:abstractNumId w:val="20"/>
  </w:num>
  <w:num w:numId="18" w16cid:durableId="1377850712">
    <w:abstractNumId w:val="7"/>
  </w:num>
  <w:num w:numId="19" w16cid:durableId="9067986">
    <w:abstractNumId w:val="33"/>
  </w:num>
  <w:num w:numId="20" w16cid:durableId="2008286880">
    <w:abstractNumId w:val="35"/>
  </w:num>
  <w:num w:numId="21" w16cid:durableId="474837610">
    <w:abstractNumId w:val="32"/>
  </w:num>
  <w:num w:numId="22" w16cid:durableId="1234778842">
    <w:abstractNumId w:val="22"/>
  </w:num>
  <w:num w:numId="23" w16cid:durableId="79641164">
    <w:abstractNumId w:val="1"/>
  </w:num>
  <w:num w:numId="24" w16cid:durableId="1042096330">
    <w:abstractNumId w:val="23"/>
  </w:num>
  <w:num w:numId="25" w16cid:durableId="815293933">
    <w:abstractNumId w:val="46"/>
  </w:num>
  <w:num w:numId="26" w16cid:durableId="1289504563">
    <w:abstractNumId w:val="29"/>
  </w:num>
  <w:num w:numId="27" w16cid:durableId="1540969687">
    <w:abstractNumId w:val="43"/>
  </w:num>
  <w:num w:numId="28" w16cid:durableId="1248920517">
    <w:abstractNumId w:val="34"/>
  </w:num>
  <w:num w:numId="29" w16cid:durableId="929509102">
    <w:abstractNumId w:val="11"/>
  </w:num>
  <w:num w:numId="30" w16cid:durableId="1362826526">
    <w:abstractNumId w:val="26"/>
  </w:num>
  <w:num w:numId="31" w16cid:durableId="1582329708">
    <w:abstractNumId w:val="40"/>
  </w:num>
  <w:num w:numId="32" w16cid:durableId="963579637">
    <w:abstractNumId w:val="28"/>
  </w:num>
  <w:num w:numId="33" w16cid:durableId="424501901">
    <w:abstractNumId w:val="38"/>
  </w:num>
  <w:num w:numId="34" w16cid:durableId="2058581391">
    <w:abstractNumId w:val="2"/>
  </w:num>
  <w:num w:numId="35" w16cid:durableId="1709572989">
    <w:abstractNumId w:val="42"/>
  </w:num>
  <w:num w:numId="36" w16cid:durableId="1196388479">
    <w:abstractNumId w:val="36"/>
  </w:num>
  <w:num w:numId="37" w16cid:durableId="1735465899">
    <w:abstractNumId w:val="31"/>
  </w:num>
  <w:num w:numId="38" w16cid:durableId="501092956">
    <w:abstractNumId w:val="41"/>
  </w:num>
  <w:num w:numId="39" w16cid:durableId="2074884184">
    <w:abstractNumId w:val="4"/>
  </w:num>
  <w:num w:numId="40" w16cid:durableId="1873154354">
    <w:abstractNumId w:val="3"/>
  </w:num>
  <w:num w:numId="41" w16cid:durableId="1508599220">
    <w:abstractNumId w:val="24"/>
  </w:num>
  <w:num w:numId="42" w16cid:durableId="341474818">
    <w:abstractNumId w:val="37"/>
  </w:num>
  <w:num w:numId="43" w16cid:durableId="1291671265">
    <w:abstractNumId w:val="39"/>
  </w:num>
  <w:num w:numId="44" w16cid:durableId="1063676942">
    <w:abstractNumId w:val="12"/>
  </w:num>
  <w:num w:numId="45" w16cid:durableId="1585340636">
    <w:abstractNumId w:val="10"/>
  </w:num>
  <w:num w:numId="46" w16cid:durableId="217518976">
    <w:abstractNumId w:val="6"/>
  </w:num>
  <w:num w:numId="47" w16cid:durableId="109231567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636"/>
    <w:rsid w:val="00000237"/>
    <w:rsid w:val="00002622"/>
    <w:rsid w:val="000038DD"/>
    <w:rsid w:val="000138FC"/>
    <w:rsid w:val="00017F42"/>
    <w:rsid w:val="00025191"/>
    <w:rsid w:val="000261DB"/>
    <w:rsid w:val="00034E23"/>
    <w:rsid w:val="0004381F"/>
    <w:rsid w:val="000446ED"/>
    <w:rsid w:val="00046207"/>
    <w:rsid w:val="00051FFA"/>
    <w:rsid w:val="00053220"/>
    <w:rsid w:val="00054D64"/>
    <w:rsid w:val="00084C48"/>
    <w:rsid w:val="000876A0"/>
    <w:rsid w:val="00093365"/>
    <w:rsid w:val="000C2E85"/>
    <w:rsid w:val="000C4C72"/>
    <w:rsid w:val="000E4595"/>
    <w:rsid w:val="000F3252"/>
    <w:rsid w:val="000F379A"/>
    <w:rsid w:val="000F3D8F"/>
    <w:rsid w:val="000F557D"/>
    <w:rsid w:val="000F7CC2"/>
    <w:rsid w:val="00101D54"/>
    <w:rsid w:val="00121FB5"/>
    <w:rsid w:val="00124DE0"/>
    <w:rsid w:val="0013414B"/>
    <w:rsid w:val="00141CB4"/>
    <w:rsid w:val="00151779"/>
    <w:rsid w:val="00153E31"/>
    <w:rsid w:val="00153E93"/>
    <w:rsid w:val="0016668B"/>
    <w:rsid w:val="001718D3"/>
    <w:rsid w:val="001747C3"/>
    <w:rsid w:val="001748D9"/>
    <w:rsid w:val="00177A52"/>
    <w:rsid w:val="001836C7"/>
    <w:rsid w:val="00187D32"/>
    <w:rsid w:val="001A0374"/>
    <w:rsid w:val="001A13B6"/>
    <w:rsid w:val="001B0128"/>
    <w:rsid w:val="001C196C"/>
    <w:rsid w:val="001C2BA5"/>
    <w:rsid w:val="001C5BD9"/>
    <w:rsid w:val="001D1E00"/>
    <w:rsid w:val="001D2DC5"/>
    <w:rsid w:val="001D5F8E"/>
    <w:rsid w:val="001E159C"/>
    <w:rsid w:val="001E3D08"/>
    <w:rsid w:val="001F5D29"/>
    <w:rsid w:val="001F776C"/>
    <w:rsid w:val="00204421"/>
    <w:rsid w:val="00212F85"/>
    <w:rsid w:val="00214EBB"/>
    <w:rsid w:val="00220A56"/>
    <w:rsid w:val="002279FF"/>
    <w:rsid w:val="00240DFC"/>
    <w:rsid w:val="00241B3A"/>
    <w:rsid w:val="002435F3"/>
    <w:rsid w:val="00250BC4"/>
    <w:rsid w:val="00255F27"/>
    <w:rsid w:val="002569AF"/>
    <w:rsid w:val="00270E5B"/>
    <w:rsid w:val="00277DC8"/>
    <w:rsid w:val="00281512"/>
    <w:rsid w:val="002C3D16"/>
    <w:rsid w:val="002D00AB"/>
    <w:rsid w:val="002D083B"/>
    <w:rsid w:val="002E1348"/>
    <w:rsid w:val="002E22A8"/>
    <w:rsid w:val="002E53D7"/>
    <w:rsid w:val="002F4119"/>
    <w:rsid w:val="002F6197"/>
    <w:rsid w:val="0031065C"/>
    <w:rsid w:val="00326B77"/>
    <w:rsid w:val="00332377"/>
    <w:rsid w:val="00347F8C"/>
    <w:rsid w:val="00382B26"/>
    <w:rsid w:val="00386858"/>
    <w:rsid w:val="003A4275"/>
    <w:rsid w:val="003A66B9"/>
    <w:rsid w:val="003B1CEC"/>
    <w:rsid w:val="003C7091"/>
    <w:rsid w:val="003C79D8"/>
    <w:rsid w:val="003D455E"/>
    <w:rsid w:val="003D6CAB"/>
    <w:rsid w:val="003E0A20"/>
    <w:rsid w:val="003F04E9"/>
    <w:rsid w:val="003F22C1"/>
    <w:rsid w:val="003F235E"/>
    <w:rsid w:val="00401CD6"/>
    <w:rsid w:val="0040524B"/>
    <w:rsid w:val="0042259D"/>
    <w:rsid w:val="0042489B"/>
    <w:rsid w:val="00447F03"/>
    <w:rsid w:val="004644DF"/>
    <w:rsid w:val="0047217E"/>
    <w:rsid w:val="004A1F78"/>
    <w:rsid w:val="004A6538"/>
    <w:rsid w:val="004A6B72"/>
    <w:rsid w:val="004B001A"/>
    <w:rsid w:val="004B45DF"/>
    <w:rsid w:val="004B73DF"/>
    <w:rsid w:val="004C7FED"/>
    <w:rsid w:val="004E51CA"/>
    <w:rsid w:val="004E733D"/>
    <w:rsid w:val="004F69DA"/>
    <w:rsid w:val="00515613"/>
    <w:rsid w:val="00520C80"/>
    <w:rsid w:val="005259BC"/>
    <w:rsid w:val="00556677"/>
    <w:rsid w:val="005B1D25"/>
    <w:rsid w:val="005B1DF4"/>
    <w:rsid w:val="005D08F5"/>
    <w:rsid w:val="005D6315"/>
    <w:rsid w:val="005E500D"/>
    <w:rsid w:val="005E6D78"/>
    <w:rsid w:val="00607674"/>
    <w:rsid w:val="0061268A"/>
    <w:rsid w:val="006132A7"/>
    <w:rsid w:val="00622809"/>
    <w:rsid w:val="00642A53"/>
    <w:rsid w:val="00651242"/>
    <w:rsid w:val="00660ED0"/>
    <w:rsid w:val="006659EF"/>
    <w:rsid w:val="00671EFC"/>
    <w:rsid w:val="006809DC"/>
    <w:rsid w:val="00687DD3"/>
    <w:rsid w:val="00692AF9"/>
    <w:rsid w:val="00694384"/>
    <w:rsid w:val="0069479F"/>
    <w:rsid w:val="006A0BFB"/>
    <w:rsid w:val="006B0E3F"/>
    <w:rsid w:val="006B777E"/>
    <w:rsid w:val="006C1089"/>
    <w:rsid w:val="006D01A7"/>
    <w:rsid w:val="006D0F59"/>
    <w:rsid w:val="006F6A1F"/>
    <w:rsid w:val="00703535"/>
    <w:rsid w:val="00725369"/>
    <w:rsid w:val="007334F4"/>
    <w:rsid w:val="007459E0"/>
    <w:rsid w:val="00763E97"/>
    <w:rsid w:val="0076496B"/>
    <w:rsid w:val="00764EB9"/>
    <w:rsid w:val="00766A2A"/>
    <w:rsid w:val="00774DEE"/>
    <w:rsid w:val="00782327"/>
    <w:rsid w:val="00794C82"/>
    <w:rsid w:val="007951AD"/>
    <w:rsid w:val="00795B3F"/>
    <w:rsid w:val="007A43D1"/>
    <w:rsid w:val="007A5636"/>
    <w:rsid w:val="007C41C9"/>
    <w:rsid w:val="007D4EB8"/>
    <w:rsid w:val="007D5B35"/>
    <w:rsid w:val="007D6633"/>
    <w:rsid w:val="007E4CF6"/>
    <w:rsid w:val="007F0115"/>
    <w:rsid w:val="007F0635"/>
    <w:rsid w:val="007F3998"/>
    <w:rsid w:val="007F604D"/>
    <w:rsid w:val="00813EC2"/>
    <w:rsid w:val="008145A1"/>
    <w:rsid w:val="00840F48"/>
    <w:rsid w:val="008511E3"/>
    <w:rsid w:val="008837B8"/>
    <w:rsid w:val="00884208"/>
    <w:rsid w:val="008A3FA7"/>
    <w:rsid w:val="008B3E63"/>
    <w:rsid w:val="008B734D"/>
    <w:rsid w:val="008C447B"/>
    <w:rsid w:val="008D66C8"/>
    <w:rsid w:val="008F3885"/>
    <w:rsid w:val="008F4C71"/>
    <w:rsid w:val="0090019E"/>
    <w:rsid w:val="009101AB"/>
    <w:rsid w:val="009166F9"/>
    <w:rsid w:val="0093032E"/>
    <w:rsid w:val="00953FAE"/>
    <w:rsid w:val="00964788"/>
    <w:rsid w:val="00964971"/>
    <w:rsid w:val="0096651C"/>
    <w:rsid w:val="00972628"/>
    <w:rsid w:val="00977881"/>
    <w:rsid w:val="00987732"/>
    <w:rsid w:val="00992860"/>
    <w:rsid w:val="009B2EAC"/>
    <w:rsid w:val="009C2483"/>
    <w:rsid w:val="009C38D3"/>
    <w:rsid w:val="009D3BE9"/>
    <w:rsid w:val="009E03B8"/>
    <w:rsid w:val="009E44CF"/>
    <w:rsid w:val="009E5E20"/>
    <w:rsid w:val="009E7BFE"/>
    <w:rsid w:val="009F2320"/>
    <w:rsid w:val="00A0582B"/>
    <w:rsid w:val="00A33DC9"/>
    <w:rsid w:val="00A43A6F"/>
    <w:rsid w:val="00A4535B"/>
    <w:rsid w:val="00A47502"/>
    <w:rsid w:val="00A51B45"/>
    <w:rsid w:val="00A86DE5"/>
    <w:rsid w:val="00A9443B"/>
    <w:rsid w:val="00AA13F4"/>
    <w:rsid w:val="00AA3F6C"/>
    <w:rsid w:val="00AD5E2A"/>
    <w:rsid w:val="00B064D5"/>
    <w:rsid w:val="00B1017F"/>
    <w:rsid w:val="00B21BED"/>
    <w:rsid w:val="00B315BB"/>
    <w:rsid w:val="00B56268"/>
    <w:rsid w:val="00B60B5F"/>
    <w:rsid w:val="00B64CA8"/>
    <w:rsid w:val="00B716CE"/>
    <w:rsid w:val="00B77E24"/>
    <w:rsid w:val="00B80B34"/>
    <w:rsid w:val="00B81193"/>
    <w:rsid w:val="00B81760"/>
    <w:rsid w:val="00BB3DEE"/>
    <w:rsid w:val="00BC6A11"/>
    <w:rsid w:val="00BC7A89"/>
    <w:rsid w:val="00BD4A3B"/>
    <w:rsid w:val="00BD7C3D"/>
    <w:rsid w:val="00BE3791"/>
    <w:rsid w:val="00BF3EF6"/>
    <w:rsid w:val="00BF6CCA"/>
    <w:rsid w:val="00C07754"/>
    <w:rsid w:val="00C11E89"/>
    <w:rsid w:val="00C20888"/>
    <w:rsid w:val="00C21CA4"/>
    <w:rsid w:val="00C23828"/>
    <w:rsid w:val="00C5437C"/>
    <w:rsid w:val="00C56F33"/>
    <w:rsid w:val="00C63D51"/>
    <w:rsid w:val="00C77368"/>
    <w:rsid w:val="00C77E2A"/>
    <w:rsid w:val="00C87DB4"/>
    <w:rsid w:val="00C95BA1"/>
    <w:rsid w:val="00CB4CAA"/>
    <w:rsid w:val="00CB7B1F"/>
    <w:rsid w:val="00CC2302"/>
    <w:rsid w:val="00CD5E66"/>
    <w:rsid w:val="00CE061F"/>
    <w:rsid w:val="00CE37EA"/>
    <w:rsid w:val="00CE564F"/>
    <w:rsid w:val="00CE7623"/>
    <w:rsid w:val="00CF2CA7"/>
    <w:rsid w:val="00D0400A"/>
    <w:rsid w:val="00D1024C"/>
    <w:rsid w:val="00D2329A"/>
    <w:rsid w:val="00D26285"/>
    <w:rsid w:val="00D36762"/>
    <w:rsid w:val="00D44785"/>
    <w:rsid w:val="00D51065"/>
    <w:rsid w:val="00D51AEE"/>
    <w:rsid w:val="00D54E55"/>
    <w:rsid w:val="00D661FE"/>
    <w:rsid w:val="00D7167A"/>
    <w:rsid w:val="00D71F65"/>
    <w:rsid w:val="00D74005"/>
    <w:rsid w:val="00D746E3"/>
    <w:rsid w:val="00D75EC4"/>
    <w:rsid w:val="00D84ED9"/>
    <w:rsid w:val="00DB018C"/>
    <w:rsid w:val="00DB26E5"/>
    <w:rsid w:val="00DB42CC"/>
    <w:rsid w:val="00DB5C3C"/>
    <w:rsid w:val="00DC6B81"/>
    <w:rsid w:val="00DC6E1E"/>
    <w:rsid w:val="00DC79BB"/>
    <w:rsid w:val="00DE2AF0"/>
    <w:rsid w:val="00E1426E"/>
    <w:rsid w:val="00E147D7"/>
    <w:rsid w:val="00E21472"/>
    <w:rsid w:val="00E40010"/>
    <w:rsid w:val="00E45292"/>
    <w:rsid w:val="00E54A63"/>
    <w:rsid w:val="00E75380"/>
    <w:rsid w:val="00E77040"/>
    <w:rsid w:val="00E805BE"/>
    <w:rsid w:val="00E8760D"/>
    <w:rsid w:val="00E9384E"/>
    <w:rsid w:val="00EA158B"/>
    <w:rsid w:val="00EB060F"/>
    <w:rsid w:val="00EB153E"/>
    <w:rsid w:val="00EB7400"/>
    <w:rsid w:val="00EC5140"/>
    <w:rsid w:val="00ED0AB4"/>
    <w:rsid w:val="00EE5BDD"/>
    <w:rsid w:val="00F008FB"/>
    <w:rsid w:val="00F06D55"/>
    <w:rsid w:val="00F14E07"/>
    <w:rsid w:val="00F20E43"/>
    <w:rsid w:val="00F25848"/>
    <w:rsid w:val="00F35195"/>
    <w:rsid w:val="00F43954"/>
    <w:rsid w:val="00F479BA"/>
    <w:rsid w:val="00F524FB"/>
    <w:rsid w:val="00F525E0"/>
    <w:rsid w:val="00F55434"/>
    <w:rsid w:val="00F55A42"/>
    <w:rsid w:val="00F74799"/>
    <w:rsid w:val="00F74B66"/>
    <w:rsid w:val="00F80492"/>
    <w:rsid w:val="00F805CA"/>
    <w:rsid w:val="00F81043"/>
    <w:rsid w:val="00F8603F"/>
    <w:rsid w:val="00F93BA7"/>
    <w:rsid w:val="00F93E6E"/>
    <w:rsid w:val="00FB2AC0"/>
    <w:rsid w:val="00FB3E01"/>
    <w:rsid w:val="00FD698B"/>
    <w:rsid w:val="00FE1348"/>
    <w:rsid w:val="00FE5A72"/>
    <w:rsid w:val="00FF072E"/>
    <w:rsid w:val="00FF7343"/>
    <w:rsid w:val="14FD24A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95281"/>
  <w15:docId w15:val="{94B5F040-B71D-4015-8933-31ADBEE2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5636"/>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177A52"/>
    <w:pPr>
      <w:keepNext/>
      <w:keepLines/>
      <w:spacing w:before="360" w:after="80" w:line="259" w:lineRule="auto"/>
      <w:outlineLvl w:val="0"/>
    </w:pPr>
    <w:rPr>
      <w:rFonts w:asciiTheme="majorHAnsi" w:eastAsiaTheme="majorEastAsia" w:hAnsiTheme="majorHAnsi" w:cstheme="majorBidi"/>
      <w:color w:val="365F91" w:themeColor="accent1" w:themeShade="BF"/>
      <w:kern w:val="2"/>
      <w:sz w:val="40"/>
      <w:szCs w:val="40"/>
      <w:lang w:val="nl-BE" w:eastAsia="en-US"/>
      <w14:ligatures w14:val="standardContextua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42A53"/>
    <w:pPr>
      <w:ind w:left="720"/>
      <w:contextualSpacing/>
    </w:pPr>
  </w:style>
  <w:style w:type="paragraph" w:customStyle="1" w:styleId="Default">
    <w:name w:val="Default"/>
    <w:rsid w:val="006C1089"/>
    <w:pPr>
      <w:autoSpaceDE w:val="0"/>
      <w:autoSpaceDN w:val="0"/>
      <w:adjustRightInd w:val="0"/>
    </w:pPr>
    <w:rPr>
      <w:rFonts w:ascii="Arial" w:hAnsi="Arial" w:cs="Arial"/>
      <w:color w:val="000000"/>
      <w:sz w:val="24"/>
      <w:szCs w:val="24"/>
    </w:rPr>
  </w:style>
  <w:style w:type="table" w:styleId="Tabelraster">
    <w:name w:val="Table Grid"/>
    <w:basedOn w:val="Standaardtabel"/>
    <w:uiPriority w:val="59"/>
    <w:rsid w:val="006B77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4A6538"/>
    <w:pPr>
      <w:tabs>
        <w:tab w:val="center" w:pos="4536"/>
        <w:tab w:val="right" w:pos="9072"/>
      </w:tabs>
    </w:pPr>
  </w:style>
  <w:style w:type="character" w:customStyle="1" w:styleId="KoptekstChar">
    <w:name w:val="Koptekst Char"/>
    <w:basedOn w:val="Standaardalinea-lettertype"/>
    <w:link w:val="Koptekst"/>
    <w:uiPriority w:val="99"/>
    <w:rsid w:val="004A6538"/>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4A6538"/>
    <w:pPr>
      <w:tabs>
        <w:tab w:val="center" w:pos="4536"/>
        <w:tab w:val="right" w:pos="9072"/>
      </w:tabs>
    </w:pPr>
  </w:style>
  <w:style w:type="character" w:customStyle="1" w:styleId="VoettekstChar">
    <w:name w:val="Voettekst Char"/>
    <w:basedOn w:val="Standaardalinea-lettertype"/>
    <w:link w:val="Voettekst"/>
    <w:uiPriority w:val="99"/>
    <w:rsid w:val="004A6538"/>
    <w:rPr>
      <w:rFonts w:ascii="Times New Roman" w:eastAsia="Times New Roman" w:hAnsi="Times New Roman" w:cs="Times New Roman"/>
      <w:sz w:val="24"/>
      <w:szCs w:val="24"/>
      <w:lang w:val="nl-NL" w:eastAsia="nl-NL"/>
    </w:rPr>
  </w:style>
  <w:style w:type="paragraph" w:styleId="Ballontekst">
    <w:name w:val="Balloon Text"/>
    <w:basedOn w:val="Standaard"/>
    <w:link w:val="BallontekstChar"/>
    <w:uiPriority w:val="99"/>
    <w:semiHidden/>
    <w:unhideWhenUsed/>
    <w:rsid w:val="001C2BA5"/>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1C2BA5"/>
    <w:rPr>
      <w:rFonts w:ascii="Segoe UI" w:eastAsia="Times New Roman" w:hAnsi="Segoe UI" w:cs="Segoe UI"/>
      <w:sz w:val="18"/>
      <w:szCs w:val="18"/>
      <w:lang w:val="nl-NL" w:eastAsia="nl-NL"/>
    </w:rPr>
  </w:style>
  <w:style w:type="character" w:styleId="Hyperlink">
    <w:name w:val="Hyperlink"/>
    <w:basedOn w:val="Standaardalinea-lettertype"/>
    <w:uiPriority w:val="99"/>
    <w:unhideWhenUsed/>
    <w:rsid w:val="003A66B9"/>
    <w:rPr>
      <w:color w:val="0000FF" w:themeColor="hyperlink"/>
      <w:u w:val="single"/>
    </w:rPr>
  </w:style>
  <w:style w:type="character" w:styleId="Onopgelostemelding">
    <w:name w:val="Unresolved Mention"/>
    <w:basedOn w:val="Standaardalinea-lettertype"/>
    <w:uiPriority w:val="99"/>
    <w:semiHidden/>
    <w:unhideWhenUsed/>
    <w:rsid w:val="003A66B9"/>
    <w:rPr>
      <w:color w:val="605E5C"/>
      <w:shd w:val="clear" w:color="auto" w:fill="E1DFDD"/>
    </w:rPr>
  </w:style>
  <w:style w:type="character" w:customStyle="1" w:styleId="Kop1Char">
    <w:name w:val="Kop 1 Char"/>
    <w:basedOn w:val="Standaardalinea-lettertype"/>
    <w:link w:val="Kop1"/>
    <w:uiPriority w:val="9"/>
    <w:rsid w:val="00177A52"/>
    <w:rPr>
      <w:rFonts w:asciiTheme="majorHAnsi" w:eastAsiaTheme="majorEastAsia" w:hAnsiTheme="majorHAnsi" w:cstheme="majorBidi"/>
      <w:color w:val="365F91" w:themeColor="accent1" w:themeShade="BF"/>
      <w:kern w:val="2"/>
      <w:sz w:val="40"/>
      <w:szCs w:val="4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227195">
      <w:bodyDiv w:val="1"/>
      <w:marLeft w:val="0"/>
      <w:marRight w:val="0"/>
      <w:marTop w:val="0"/>
      <w:marBottom w:val="0"/>
      <w:divBdr>
        <w:top w:val="none" w:sz="0" w:space="0" w:color="auto"/>
        <w:left w:val="none" w:sz="0" w:space="0" w:color="auto"/>
        <w:bottom w:val="none" w:sz="0" w:space="0" w:color="auto"/>
        <w:right w:val="none" w:sz="0" w:space="0" w:color="auto"/>
      </w:divBdr>
      <w:divsChild>
        <w:div w:id="1559365671">
          <w:marLeft w:val="0"/>
          <w:marRight w:val="0"/>
          <w:marTop w:val="0"/>
          <w:marBottom w:val="0"/>
          <w:divBdr>
            <w:top w:val="none" w:sz="0" w:space="0" w:color="auto"/>
            <w:left w:val="none" w:sz="0" w:space="0" w:color="auto"/>
            <w:bottom w:val="none" w:sz="0" w:space="0" w:color="auto"/>
            <w:right w:val="none" w:sz="0" w:space="0" w:color="auto"/>
          </w:divBdr>
          <w:divsChild>
            <w:div w:id="1577200119">
              <w:marLeft w:val="0"/>
              <w:marRight w:val="0"/>
              <w:marTop w:val="0"/>
              <w:marBottom w:val="0"/>
              <w:divBdr>
                <w:top w:val="none" w:sz="0" w:space="0" w:color="auto"/>
                <w:left w:val="none" w:sz="0" w:space="0" w:color="auto"/>
                <w:bottom w:val="none" w:sz="0" w:space="0" w:color="auto"/>
                <w:right w:val="none" w:sz="0" w:space="0" w:color="auto"/>
              </w:divBdr>
            </w:div>
            <w:div w:id="1834372993">
              <w:marLeft w:val="0"/>
              <w:marRight w:val="0"/>
              <w:marTop w:val="0"/>
              <w:marBottom w:val="0"/>
              <w:divBdr>
                <w:top w:val="none" w:sz="0" w:space="0" w:color="auto"/>
                <w:left w:val="none" w:sz="0" w:space="0" w:color="auto"/>
                <w:bottom w:val="none" w:sz="0" w:space="0" w:color="auto"/>
                <w:right w:val="none" w:sz="0" w:space="0" w:color="auto"/>
              </w:divBdr>
            </w:div>
            <w:div w:id="845023743">
              <w:marLeft w:val="0"/>
              <w:marRight w:val="0"/>
              <w:marTop w:val="0"/>
              <w:marBottom w:val="0"/>
              <w:divBdr>
                <w:top w:val="none" w:sz="0" w:space="0" w:color="auto"/>
                <w:left w:val="none" w:sz="0" w:space="0" w:color="auto"/>
                <w:bottom w:val="none" w:sz="0" w:space="0" w:color="auto"/>
                <w:right w:val="none" w:sz="0" w:space="0" w:color="auto"/>
              </w:divBdr>
            </w:div>
            <w:div w:id="361320922">
              <w:marLeft w:val="0"/>
              <w:marRight w:val="0"/>
              <w:marTop w:val="0"/>
              <w:marBottom w:val="0"/>
              <w:divBdr>
                <w:top w:val="none" w:sz="0" w:space="0" w:color="auto"/>
                <w:left w:val="none" w:sz="0" w:space="0" w:color="auto"/>
                <w:bottom w:val="none" w:sz="0" w:space="0" w:color="auto"/>
                <w:right w:val="none" w:sz="0" w:space="0" w:color="auto"/>
              </w:divBdr>
            </w:div>
            <w:div w:id="1117258619">
              <w:marLeft w:val="0"/>
              <w:marRight w:val="0"/>
              <w:marTop w:val="0"/>
              <w:marBottom w:val="0"/>
              <w:divBdr>
                <w:top w:val="none" w:sz="0" w:space="0" w:color="auto"/>
                <w:left w:val="none" w:sz="0" w:space="0" w:color="auto"/>
                <w:bottom w:val="none" w:sz="0" w:space="0" w:color="auto"/>
                <w:right w:val="none" w:sz="0" w:space="0" w:color="auto"/>
              </w:divBdr>
            </w:div>
            <w:div w:id="171533051">
              <w:marLeft w:val="0"/>
              <w:marRight w:val="0"/>
              <w:marTop w:val="0"/>
              <w:marBottom w:val="0"/>
              <w:divBdr>
                <w:top w:val="none" w:sz="0" w:space="0" w:color="auto"/>
                <w:left w:val="none" w:sz="0" w:space="0" w:color="auto"/>
                <w:bottom w:val="none" w:sz="0" w:space="0" w:color="auto"/>
                <w:right w:val="none" w:sz="0" w:space="0" w:color="auto"/>
              </w:divBdr>
            </w:div>
            <w:div w:id="1641416887">
              <w:marLeft w:val="0"/>
              <w:marRight w:val="0"/>
              <w:marTop w:val="0"/>
              <w:marBottom w:val="0"/>
              <w:divBdr>
                <w:top w:val="none" w:sz="0" w:space="0" w:color="auto"/>
                <w:left w:val="none" w:sz="0" w:space="0" w:color="auto"/>
                <w:bottom w:val="none" w:sz="0" w:space="0" w:color="auto"/>
                <w:right w:val="none" w:sz="0" w:space="0" w:color="auto"/>
              </w:divBdr>
            </w:div>
          </w:divsChild>
        </w:div>
        <w:div w:id="659966164">
          <w:marLeft w:val="0"/>
          <w:marRight w:val="0"/>
          <w:marTop w:val="0"/>
          <w:marBottom w:val="0"/>
          <w:divBdr>
            <w:top w:val="none" w:sz="0" w:space="0" w:color="auto"/>
            <w:left w:val="none" w:sz="0" w:space="0" w:color="auto"/>
            <w:bottom w:val="none" w:sz="0" w:space="0" w:color="auto"/>
            <w:right w:val="none" w:sz="0" w:space="0" w:color="auto"/>
          </w:divBdr>
          <w:divsChild>
            <w:div w:id="2108378442">
              <w:marLeft w:val="0"/>
              <w:marRight w:val="0"/>
              <w:marTop w:val="0"/>
              <w:marBottom w:val="0"/>
              <w:divBdr>
                <w:top w:val="none" w:sz="0" w:space="0" w:color="auto"/>
                <w:left w:val="none" w:sz="0" w:space="0" w:color="auto"/>
                <w:bottom w:val="none" w:sz="0" w:space="0" w:color="auto"/>
                <w:right w:val="none" w:sz="0" w:space="0" w:color="auto"/>
              </w:divBdr>
            </w:div>
            <w:div w:id="1801341075">
              <w:marLeft w:val="0"/>
              <w:marRight w:val="0"/>
              <w:marTop w:val="0"/>
              <w:marBottom w:val="0"/>
              <w:divBdr>
                <w:top w:val="none" w:sz="0" w:space="0" w:color="auto"/>
                <w:left w:val="none" w:sz="0" w:space="0" w:color="auto"/>
                <w:bottom w:val="none" w:sz="0" w:space="0" w:color="auto"/>
                <w:right w:val="none" w:sz="0" w:space="0" w:color="auto"/>
              </w:divBdr>
            </w:div>
            <w:div w:id="2131239524">
              <w:marLeft w:val="0"/>
              <w:marRight w:val="0"/>
              <w:marTop w:val="0"/>
              <w:marBottom w:val="0"/>
              <w:divBdr>
                <w:top w:val="none" w:sz="0" w:space="0" w:color="auto"/>
                <w:left w:val="none" w:sz="0" w:space="0" w:color="auto"/>
                <w:bottom w:val="none" w:sz="0" w:space="0" w:color="auto"/>
                <w:right w:val="none" w:sz="0" w:space="0" w:color="auto"/>
              </w:divBdr>
            </w:div>
            <w:div w:id="1771588125">
              <w:marLeft w:val="0"/>
              <w:marRight w:val="0"/>
              <w:marTop w:val="0"/>
              <w:marBottom w:val="0"/>
              <w:divBdr>
                <w:top w:val="none" w:sz="0" w:space="0" w:color="auto"/>
                <w:left w:val="none" w:sz="0" w:space="0" w:color="auto"/>
                <w:bottom w:val="none" w:sz="0" w:space="0" w:color="auto"/>
                <w:right w:val="none" w:sz="0" w:space="0" w:color="auto"/>
              </w:divBdr>
            </w:div>
            <w:div w:id="1605844072">
              <w:marLeft w:val="0"/>
              <w:marRight w:val="0"/>
              <w:marTop w:val="0"/>
              <w:marBottom w:val="0"/>
              <w:divBdr>
                <w:top w:val="none" w:sz="0" w:space="0" w:color="auto"/>
                <w:left w:val="none" w:sz="0" w:space="0" w:color="auto"/>
                <w:bottom w:val="none" w:sz="0" w:space="0" w:color="auto"/>
                <w:right w:val="none" w:sz="0" w:space="0" w:color="auto"/>
              </w:divBdr>
            </w:div>
            <w:div w:id="180512425">
              <w:marLeft w:val="0"/>
              <w:marRight w:val="0"/>
              <w:marTop w:val="0"/>
              <w:marBottom w:val="0"/>
              <w:divBdr>
                <w:top w:val="none" w:sz="0" w:space="0" w:color="auto"/>
                <w:left w:val="none" w:sz="0" w:space="0" w:color="auto"/>
                <w:bottom w:val="none" w:sz="0" w:space="0" w:color="auto"/>
                <w:right w:val="none" w:sz="0" w:space="0" w:color="auto"/>
              </w:divBdr>
            </w:div>
            <w:div w:id="357857753">
              <w:marLeft w:val="0"/>
              <w:marRight w:val="0"/>
              <w:marTop w:val="0"/>
              <w:marBottom w:val="0"/>
              <w:divBdr>
                <w:top w:val="none" w:sz="0" w:space="0" w:color="auto"/>
                <w:left w:val="none" w:sz="0" w:space="0" w:color="auto"/>
                <w:bottom w:val="none" w:sz="0" w:space="0" w:color="auto"/>
                <w:right w:val="none" w:sz="0" w:space="0" w:color="auto"/>
              </w:divBdr>
            </w:div>
            <w:div w:id="514661244">
              <w:marLeft w:val="0"/>
              <w:marRight w:val="0"/>
              <w:marTop w:val="0"/>
              <w:marBottom w:val="0"/>
              <w:divBdr>
                <w:top w:val="none" w:sz="0" w:space="0" w:color="auto"/>
                <w:left w:val="none" w:sz="0" w:space="0" w:color="auto"/>
                <w:bottom w:val="none" w:sz="0" w:space="0" w:color="auto"/>
                <w:right w:val="none" w:sz="0" w:space="0" w:color="auto"/>
              </w:divBdr>
            </w:div>
            <w:div w:id="1619264147">
              <w:marLeft w:val="0"/>
              <w:marRight w:val="0"/>
              <w:marTop w:val="0"/>
              <w:marBottom w:val="0"/>
              <w:divBdr>
                <w:top w:val="none" w:sz="0" w:space="0" w:color="auto"/>
                <w:left w:val="none" w:sz="0" w:space="0" w:color="auto"/>
                <w:bottom w:val="none" w:sz="0" w:space="0" w:color="auto"/>
                <w:right w:val="none" w:sz="0" w:space="0" w:color="auto"/>
              </w:divBdr>
            </w:div>
            <w:div w:id="575289920">
              <w:marLeft w:val="0"/>
              <w:marRight w:val="0"/>
              <w:marTop w:val="0"/>
              <w:marBottom w:val="0"/>
              <w:divBdr>
                <w:top w:val="none" w:sz="0" w:space="0" w:color="auto"/>
                <w:left w:val="none" w:sz="0" w:space="0" w:color="auto"/>
                <w:bottom w:val="none" w:sz="0" w:space="0" w:color="auto"/>
                <w:right w:val="none" w:sz="0" w:space="0" w:color="auto"/>
              </w:divBdr>
            </w:div>
            <w:div w:id="1977761416">
              <w:marLeft w:val="0"/>
              <w:marRight w:val="0"/>
              <w:marTop w:val="0"/>
              <w:marBottom w:val="0"/>
              <w:divBdr>
                <w:top w:val="none" w:sz="0" w:space="0" w:color="auto"/>
                <w:left w:val="none" w:sz="0" w:space="0" w:color="auto"/>
                <w:bottom w:val="none" w:sz="0" w:space="0" w:color="auto"/>
                <w:right w:val="none" w:sz="0" w:space="0" w:color="auto"/>
              </w:divBdr>
            </w:div>
            <w:div w:id="1032805387">
              <w:marLeft w:val="0"/>
              <w:marRight w:val="0"/>
              <w:marTop w:val="0"/>
              <w:marBottom w:val="0"/>
              <w:divBdr>
                <w:top w:val="none" w:sz="0" w:space="0" w:color="auto"/>
                <w:left w:val="none" w:sz="0" w:space="0" w:color="auto"/>
                <w:bottom w:val="none" w:sz="0" w:space="0" w:color="auto"/>
                <w:right w:val="none" w:sz="0" w:space="0" w:color="auto"/>
              </w:divBdr>
            </w:div>
            <w:div w:id="679242284">
              <w:marLeft w:val="0"/>
              <w:marRight w:val="0"/>
              <w:marTop w:val="0"/>
              <w:marBottom w:val="0"/>
              <w:divBdr>
                <w:top w:val="none" w:sz="0" w:space="0" w:color="auto"/>
                <w:left w:val="none" w:sz="0" w:space="0" w:color="auto"/>
                <w:bottom w:val="none" w:sz="0" w:space="0" w:color="auto"/>
                <w:right w:val="none" w:sz="0" w:space="0" w:color="auto"/>
              </w:divBdr>
            </w:div>
            <w:div w:id="1419055431">
              <w:marLeft w:val="0"/>
              <w:marRight w:val="0"/>
              <w:marTop w:val="0"/>
              <w:marBottom w:val="0"/>
              <w:divBdr>
                <w:top w:val="none" w:sz="0" w:space="0" w:color="auto"/>
                <w:left w:val="none" w:sz="0" w:space="0" w:color="auto"/>
                <w:bottom w:val="none" w:sz="0" w:space="0" w:color="auto"/>
                <w:right w:val="none" w:sz="0" w:space="0" w:color="auto"/>
              </w:divBdr>
            </w:div>
            <w:div w:id="1404252930">
              <w:marLeft w:val="0"/>
              <w:marRight w:val="0"/>
              <w:marTop w:val="0"/>
              <w:marBottom w:val="0"/>
              <w:divBdr>
                <w:top w:val="none" w:sz="0" w:space="0" w:color="auto"/>
                <w:left w:val="none" w:sz="0" w:space="0" w:color="auto"/>
                <w:bottom w:val="none" w:sz="0" w:space="0" w:color="auto"/>
                <w:right w:val="none" w:sz="0" w:space="0" w:color="auto"/>
              </w:divBdr>
            </w:div>
            <w:div w:id="1628971461">
              <w:marLeft w:val="0"/>
              <w:marRight w:val="0"/>
              <w:marTop w:val="0"/>
              <w:marBottom w:val="0"/>
              <w:divBdr>
                <w:top w:val="none" w:sz="0" w:space="0" w:color="auto"/>
                <w:left w:val="none" w:sz="0" w:space="0" w:color="auto"/>
                <w:bottom w:val="none" w:sz="0" w:space="0" w:color="auto"/>
                <w:right w:val="none" w:sz="0" w:space="0" w:color="auto"/>
              </w:divBdr>
            </w:div>
            <w:div w:id="59252238">
              <w:marLeft w:val="0"/>
              <w:marRight w:val="0"/>
              <w:marTop w:val="0"/>
              <w:marBottom w:val="0"/>
              <w:divBdr>
                <w:top w:val="none" w:sz="0" w:space="0" w:color="auto"/>
                <w:left w:val="none" w:sz="0" w:space="0" w:color="auto"/>
                <w:bottom w:val="none" w:sz="0" w:space="0" w:color="auto"/>
                <w:right w:val="none" w:sz="0" w:space="0" w:color="auto"/>
              </w:divBdr>
            </w:div>
            <w:div w:id="330910373">
              <w:marLeft w:val="0"/>
              <w:marRight w:val="0"/>
              <w:marTop w:val="0"/>
              <w:marBottom w:val="0"/>
              <w:divBdr>
                <w:top w:val="none" w:sz="0" w:space="0" w:color="auto"/>
                <w:left w:val="none" w:sz="0" w:space="0" w:color="auto"/>
                <w:bottom w:val="none" w:sz="0" w:space="0" w:color="auto"/>
                <w:right w:val="none" w:sz="0" w:space="0" w:color="auto"/>
              </w:divBdr>
            </w:div>
            <w:div w:id="1086615074">
              <w:marLeft w:val="0"/>
              <w:marRight w:val="0"/>
              <w:marTop w:val="0"/>
              <w:marBottom w:val="0"/>
              <w:divBdr>
                <w:top w:val="none" w:sz="0" w:space="0" w:color="auto"/>
                <w:left w:val="none" w:sz="0" w:space="0" w:color="auto"/>
                <w:bottom w:val="none" w:sz="0" w:space="0" w:color="auto"/>
                <w:right w:val="none" w:sz="0" w:space="0" w:color="auto"/>
              </w:divBdr>
            </w:div>
            <w:div w:id="368141657">
              <w:marLeft w:val="0"/>
              <w:marRight w:val="0"/>
              <w:marTop w:val="0"/>
              <w:marBottom w:val="0"/>
              <w:divBdr>
                <w:top w:val="none" w:sz="0" w:space="0" w:color="auto"/>
                <w:left w:val="none" w:sz="0" w:space="0" w:color="auto"/>
                <w:bottom w:val="none" w:sz="0" w:space="0" w:color="auto"/>
                <w:right w:val="none" w:sz="0" w:space="0" w:color="auto"/>
              </w:divBdr>
            </w:div>
          </w:divsChild>
        </w:div>
        <w:div w:id="965627168">
          <w:marLeft w:val="0"/>
          <w:marRight w:val="0"/>
          <w:marTop w:val="0"/>
          <w:marBottom w:val="0"/>
          <w:divBdr>
            <w:top w:val="none" w:sz="0" w:space="0" w:color="auto"/>
            <w:left w:val="none" w:sz="0" w:space="0" w:color="auto"/>
            <w:bottom w:val="none" w:sz="0" w:space="0" w:color="auto"/>
            <w:right w:val="none" w:sz="0" w:space="0" w:color="auto"/>
          </w:divBdr>
          <w:divsChild>
            <w:div w:id="25831522">
              <w:marLeft w:val="0"/>
              <w:marRight w:val="0"/>
              <w:marTop w:val="0"/>
              <w:marBottom w:val="0"/>
              <w:divBdr>
                <w:top w:val="none" w:sz="0" w:space="0" w:color="auto"/>
                <w:left w:val="none" w:sz="0" w:space="0" w:color="auto"/>
                <w:bottom w:val="none" w:sz="0" w:space="0" w:color="auto"/>
                <w:right w:val="none" w:sz="0" w:space="0" w:color="auto"/>
              </w:divBdr>
            </w:div>
            <w:div w:id="923299565">
              <w:marLeft w:val="0"/>
              <w:marRight w:val="0"/>
              <w:marTop w:val="0"/>
              <w:marBottom w:val="0"/>
              <w:divBdr>
                <w:top w:val="none" w:sz="0" w:space="0" w:color="auto"/>
                <w:left w:val="none" w:sz="0" w:space="0" w:color="auto"/>
                <w:bottom w:val="none" w:sz="0" w:space="0" w:color="auto"/>
                <w:right w:val="none" w:sz="0" w:space="0" w:color="auto"/>
              </w:divBdr>
            </w:div>
            <w:div w:id="807161717">
              <w:marLeft w:val="0"/>
              <w:marRight w:val="0"/>
              <w:marTop w:val="0"/>
              <w:marBottom w:val="0"/>
              <w:divBdr>
                <w:top w:val="none" w:sz="0" w:space="0" w:color="auto"/>
                <w:left w:val="none" w:sz="0" w:space="0" w:color="auto"/>
                <w:bottom w:val="none" w:sz="0" w:space="0" w:color="auto"/>
                <w:right w:val="none" w:sz="0" w:space="0" w:color="auto"/>
              </w:divBdr>
            </w:div>
            <w:div w:id="1675917561">
              <w:marLeft w:val="0"/>
              <w:marRight w:val="0"/>
              <w:marTop w:val="0"/>
              <w:marBottom w:val="0"/>
              <w:divBdr>
                <w:top w:val="none" w:sz="0" w:space="0" w:color="auto"/>
                <w:left w:val="none" w:sz="0" w:space="0" w:color="auto"/>
                <w:bottom w:val="none" w:sz="0" w:space="0" w:color="auto"/>
                <w:right w:val="none" w:sz="0" w:space="0" w:color="auto"/>
              </w:divBdr>
            </w:div>
            <w:div w:id="371729292">
              <w:marLeft w:val="0"/>
              <w:marRight w:val="0"/>
              <w:marTop w:val="0"/>
              <w:marBottom w:val="0"/>
              <w:divBdr>
                <w:top w:val="none" w:sz="0" w:space="0" w:color="auto"/>
                <w:left w:val="none" w:sz="0" w:space="0" w:color="auto"/>
                <w:bottom w:val="none" w:sz="0" w:space="0" w:color="auto"/>
                <w:right w:val="none" w:sz="0" w:space="0" w:color="auto"/>
              </w:divBdr>
            </w:div>
            <w:div w:id="1321152353">
              <w:marLeft w:val="0"/>
              <w:marRight w:val="0"/>
              <w:marTop w:val="0"/>
              <w:marBottom w:val="0"/>
              <w:divBdr>
                <w:top w:val="none" w:sz="0" w:space="0" w:color="auto"/>
                <w:left w:val="none" w:sz="0" w:space="0" w:color="auto"/>
                <w:bottom w:val="none" w:sz="0" w:space="0" w:color="auto"/>
                <w:right w:val="none" w:sz="0" w:space="0" w:color="auto"/>
              </w:divBdr>
            </w:div>
            <w:div w:id="688213774">
              <w:marLeft w:val="0"/>
              <w:marRight w:val="0"/>
              <w:marTop w:val="0"/>
              <w:marBottom w:val="0"/>
              <w:divBdr>
                <w:top w:val="none" w:sz="0" w:space="0" w:color="auto"/>
                <w:left w:val="none" w:sz="0" w:space="0" w:color="auto"/>
                <w:bottom w:val="none" w:sz="0" w:space="0" w:color="auto"/>
                <w:right w:val="none" w:sz="0" w:space="0" w:color="auto"/>
              </w:divBdr>
            </w:div>
            <w:div w:id="14039767">
              <w:marLeft w:val="0"/>
              <w:marRight w:val="0"/>
              <w:marTop w:val="0"/>
              <w:marBottom w:val="0"/>
              <w:divBdr>
                <w:top w:val="none" w:sz="0" w:space="0" w:color="auto"/>
                <w:left w:val="none" w:sz="0" w:space="0" w:color="auto"/>
                <w:bottom w:val="none" w:sz="0" w:space="0" w:color="auto"/>
                <w:right w:val="none" w:sz="0" w:space="0" w:color="auto"/>
              </w:divBdr>
            </w:div>
            <w:div w:id="1026906369">
              <w:marLeft w:val="0"/>
              <w:marRight w:val="0"/>
              <w:marTop w:val="0"/>
              <w:marBottom w:val="0"/>
              <w:divBdr>
                <w:top w:val="none" w:sz="0" w:space="0" w:color="auto"/>
                <w:left w:val="none" w:sz="0" w:space="0" w:color="auto"/>
                <w:bottom w:val="none" w:sz="0" w:space="0" w:color="auto"/>
                <w:right w:val="none" w:sz="0" w:space="0" w:color="auto"/>
              </w:divBdr>
            </w:div>
            <w:div w:id="522132754">
              <w:marLeft w:val="0"/>
              <w:marRight w:val="0"/>
              <w:marTop w:val="0"/>
              <w:marBottom w:val="0"/>
              <w:divBdr>
                <w:top w:val="none" w:sz="0" w:space="0" w:color="auto"/>
                <w:left w:val="none" w:sz="0" w:space="0" w:color="auto"/>
                <w:bottom w:val="none" w:sz="0" w:space="0" w:color="auto"/>
                <w:right w:val="none" w:sz="0" w:space="0" w:color="auto"/>
              </w:divBdr>
            </w:div>
            <w:div w:id="1609239415">
              <w:marLeft w:val="0"/>
              <w:marRight w:val="0"/>
              <w:marTop w:val="0"/>
              <w:marBottom w:val="0"/>
              <w:divBdr>
                <w:top w:val="none" w:sz="0" w:space="0" w:color="auto"/>
                <w:left w:val="none" w:sz="0" w:space="0" w:color="auto"/>
                <w:bottom w:val="none" w:sz="0" w:space="0" w:color="auto"/>
                <w:right w:val="none" w:sz="0" w:space="0" w:color="auto"/>
              </w:divBdr>
            </w:div>
            <w:div w:id="1437597918">
              <w:marLeft w:val="0"/>
              <w:marRight w:val="0"/>
              <w:marTop w:val="0"/>
              <w:marBottom w:val="0"/>
              <w:divBdr>
                <w:top w:val="none" w:sz="0" w:space="0" w:color="auto"/>
                <w:left w:val="none" w:sz="0" w:space="0" w:color="auto"/>
                <w:bottom w:val="none" w:sz="0" w:space="0" w:color="auto"/>
                <w:right w:val="none" w:sz="0" w:space="0" w:color="auto"/>
              </w:divBdr>
            </w:div>
            <w:div w:id="99497130">
              <w:marLeft w:val="0"/>
              <w:marRight w:val="0"/>
              <w:marTop w:val="0"/>
              <w:marBottom w:val="0"/>
              <w:divBdr>
                <w:top w:val="none" w:sz="0" w:space="0" w:color="auto"/>
                <w:left w:val="none" w:sz="0" w:space="0" w:color="auto"/>
                <w:bottom w:val="none" w:sz="0" w:space="0" w:color="auto"/>
                <w:right w:val="none" w:sz="0" w:space="0" w:color="auto"/>
              </w:divBdr>
            </w:div>
            <w:div w:id="392002856">
              <w:marLeft w:val="0"/>
              <w:marRight w:val="0"/>
              <w:marTop w:val="0"/>
              <w:marBottom w:val="0"/>
              <w:divBdr>
                <w:top w:val="none" w:sz="0" w:space="0" w:color="auto"/>
                <w:left w:val="none" w:sz="0" w:space="0" w:color="auto"/>
                <w:bottom w:val="none" w:sz="0" w:space="0" w:color="auto"/>
                <w:right w:val="none" w:sz="0" w:space="0" w:color="auto"/>
              </w:divBdr>
            </w:div>
            <w:div w:id="399670116">
              <w:marLeft w:val="0"/>
              <w:marRight w:val="0"/>
              <w:marTop w:val="0"/>
              <w:marBottom w:val="0"/>
              <w:divBdr>
                <w:top w:val="none" w:sz="0" w:space="0" w:color="auto"/>
                <w:left w:val="none" w:sz="0" w:space="0" w:color="auto"/>
                <w:bottom w:val="none" w:sz="0" w:space="0" w:color="auto"/>
                <w:right w:val="none" w:sz="0" w:space="0" w:color="auto"/>
              </w:divBdr>
            </w:div>
            <w:div w:id="1688750623">
              <w:marLeft w:val="0"/>
              <w:marRight w:val="0"/>
              <w:marTop w:val="0"/>
              <w:marBottom w:val="0"/>
              <w:divBdr>
                <w:top w:val="none" w:sz="0" w:space="0" w:color="auto"/>
                <w:left w:val="none" w:sz="0" w:space="0" w:color="auto"/>
                <w:bottom w:val="none" w:sz="0" w:space="0" w:color="auto"/>
                <w:right w:val="none" w:sz="0" w:space="0" w:color="auto"/>
              </w:divBdr>
            </w:div>
            <w:div w:id="882835754">
              <w:marLeft w:val="0"/>
              <w:marRight w:val="0"/>
              <w:marTop w:val="0"/>
              <w:marBottom w:val="0"/>
              <w:divBdr>
                <w:top w:val="none" w:sz="0" w:space="0" w:color="auto"/>
                <w:left w:val="none" w:sz="0" w:space="0" w:color="auto"/>
                <w:bottom w:val="none" w:sz="0" w:space="0" w:color="auto"/>
                <w:right w:val="none" w:sz="0" w:space="0" w:color="auto"/>
              </w:divBdr>
            </w:div>
            <w:div w:id="751122458">
              <w:marLeft w:val="0"/>
              <w:marRight w:val="0"/>
              <w:marTop w:val="0"/>
              <w:marBottom w:val="0"/>
              <w:divBdr>
                <w:top w:val="none" w:sz="0" w:space="0" w:color="auto"/>
                <w:left w:val="none" w:sz="0" w:space="0" w:color="auto"/>
                <w:bottom w:val="none" w:sz="0" w:space="0" w:color="auto"/>
                <w:right w:val="none" w:sz="0" w:space="0" w:color="auto"/>
              </w:divBdr>
            </w:div>
            <w:div w:id="1320117252">
              <w:marLeft w:val="0"/>
              <w:marRight w:val="0"/>
              <w:marTop w:val="0"/>
              <w:marBottom w:val="0"/>
              <w:divBdr>
                <w:top w:val="none" w:sz="0" w:space="0" w:color="auto"/>
                <w:left w:val="none" w:sz="0" w:space="0" w:color="auto"/>
                <w:bottom w:val="none" w:sz="0" w:space="0" w:color="auto"/>
                <w:right w:val="none" w:sz="0" w:space="0" w:color="auto"/>
              </w:divBdr>
            </w:div>
            <w:div w:id="1115490519">
              <w:marLeft w:val="0"/>
              <w:marRight w:val="0"/>
              <w:marTop w:val="0"/>
              <w:marBottom w:val="0"/>
              <w:divBdr>
                <w:top w:val="none" w:sz="0" w:space="0" w:color="auto"/>
                <w:left w:val="none" w:sz="0" w:space="0" w:color="auto"/>
                <w:bottom w:val="none" w:sz="0" w:space="0" w:color="auto"/>
                <w:right w:val="none" w:sz="0" w:space="0" w:color="auto"/>
              </w:divBdr>
            </w:div>
          </w:divsChild>
        </w:div>
        <w:div w:id="1889488049">
          <w:marLeft w:val="0"/>
          <w:marRight w:val="0"/>
          <w:marTop w:val="0"/>
          <w:marBottom w:val="0"/>
          <w:divBdr>
            <w:top w:val="none" w:sz="0" w:space="0" w:color="auto"/>
            <w:left w:val="none" w:sz="0" w:space="0" w:color="auto"/>
            <w:bottom w:val="none" w:sz="0" w:space="0" w:color="auto"/>
            <w:right w:val="none" w:sz="0" w:space="0" w:color="auto"/>
          </w:divBdr>
          <w:divsChild>
            <w:div w:id="80687463">
              <w:marLeft w:val="0"/>
              <w:marRight w:val="0"/>
              <w:marTop w:val="0"/>
              <w:marBottom w:val="0"/>
              <w:divBdr>
                <w:top w:val="none" w:sz="0" w:space="0" w:color="auto"/>
                <w:left w:val="none" w:sz="0" w:space="0" w:color="auto"/>
                <w:bottom w:val="none" w:sz="0" w:space="0" w:color="auto"/>
                <w:right w:val="none" w:sz="0" w:space="0" w:color="auto"/>
              </w:divBdr>
            </w:div>
            <w:div w:id="434398789">
              <w:marLeft w:val="0"/>
              <w:marRight w:val="0"/>
              <w:marTop w:val="0"/>
              <w:marBottom w:val="0"/>
              <w:divBdr>
                <w:top w:val="none" w:sz="0" w:space="0" w:color="auto"/>
                <w:left w:val="none" w:sz="0" w:space="0" w:color="auto"/>
                <w:bottom w:val="none" w:sz="0" w:space="0" w:color="auto"/>
                <w:right w:val="none" w:sz="0" w:space="0" w:color="auto"/>
              </w:divBdr>
            </w:div>
            <w:div w:id="2043479965">
              <w:marLeft w:val="0"/>
              <w:marRight w:val="0"/>
              <w:marTop w:val="0"/>
              <w:marBottom w:val="0"/>
              <w:divBdr>
                <w:top w:val="none" w:sz="0" w:space="0" w:color="auto"/>
                <w:left w:val="none" w:sz="0" w:space="0" w:color="auto"/>
                <w:bottom w:val="none" w:sz="0" w:space="0" w:color="auto"/>
                <w:right w:val="none" w:sz="0" w:space="0" w:color="auto"/>
              </w:divBdr>
            </w:div>
            <w:div w:id="166865276">
              <w:marLeft w:val="0"/>
              <w:marRight w:val="0"/>
              <w:marTop w:val="0"/>
              <w:marBottom w:val="0"/>
              <w:divBdr>
                <w:top w:val="none" w:sz="0" w:space="0" w:color="auto"/>
                <w:left w:val="none" w:sz="0" w:space="0" w:color="auto"/>
                <w:bottom w:val="none" w:sz="0" w:space="0" w:color="auto"/>
                <w:right w:val="none" w:sz="0" w:space="0" w:color="auto"/>
              </w:divBdr>
            </w:div>
            <w:div w:id="2127115819">
              <w:marLeft w:val="0"/>
              <w:marRight w:val="0"/>
              <w:marTop w:val="0"/>
              <w:marBottom w:val="0"/>
              <w:divBdr>
                <w:top w:val="none" w:sz="0" w:space="0" w:color="auto"/>
                <w:left w:val="none" w:sz="0" w:space="0" w:color="auto"/>
                <w:bottom w:val="none" w:sz="0" w:space="0" w:color="auto"/>
                <w:right w:val="none" w:sz="0" w:space="0" w:color="auto"/>
              </w:divBdr>
            </w:div>
            <w:div w:id="596331746">
              <w:marLeft w:val="0"/>
              <w:marRight w:val="0"/>
              <w:marTop w:val="0"/>
              <w:marBottom w:val="0"/>
              <w:divBdr>
                <w:top w:val="none" w:sz="0" w:space="0" w:color="auto"/>
                <w:left w:val="none" w:sz="0" w:space="0" w:color="auto"/>
                <w:bottom w:val="none" w:sz="0" w:space="0" w:color="auto"/>
                <w:right w:val="none" w:sz="0" w:space="0" w:color="auto"/>
              </w:divBdr>
            </w:div>
            <w:div w:id="566889839">
              <w:marLeft w:val="0"/>
              <w:marRight w:val="0"/>
              <w:marTop w:val="0"/>
              <w:marBottom w:val="0"/>
              <w:divBdr>
                <w:top w:val="none" w:sz="0" w:space="0" w:color="auto"/>
                <w:left w:val="none" w:sz="0" w:space="0" w:color="auto"/>
                <w:bottom w:val="none" w:sz="0" w:space="0" w:color="auto"/>
                <w:right w:val="none" w:sz="0" w:space="0" w:color="auto"/>
              </w:divBdr>
            </w:div>
            <w:div w:id="611324365">
              <w:marLeft w:val="0"/>
              <w:marRight w:val="0"/>
              <w:marTop w:val="0"/>
              <w:marBottom w:val="0"/>
              <w:divBdr>
                <w:top w:val="none" w:sz="0" w:space="0" w:color="auto"/>
                <w:left w:val="none" w:sz="0" w:space="0" w:color="auto"/>
                <w:bottom w:val="none" w:sz="0" w:space="0" w:color="auto"/>
                <w:right w:val="none" w:sz="0" w:space="0" w:color="auto"/>
              </w:divBdr>
            </w:div>
            <w:div w:id="411202542">
              <w:marLeft w:val="0"/>
              <w:marRight w:val="0"/>
              <w:marTop w:val="0"/>
              <w:marBottom w:val="0"/>
              <w:divBdr>
                <w:top w:val="none" w:sz="0" w:space="0" w:color="auto"/>
                <w:left w:val="none" w:sz="0" w:space="0" w:color="auto"/>
                <w:bottom w:val="none" w:sz="0" w:space="0" w:color="auto"/>
                <w:right w:val="none" w:sz="0" w:space="0" w:color="auto"/>
              </w:divBdr>
            </w:div>
            <w:div w:id="1022778004">
              <w:marLeft w:val="0"/>
              <w:marRight w:val="0"/>
              <w:marTop w:val="0"/>
              <w:marBottom w:val="0"/>
              <w:divBdr>
                <w:top w:val="none" w:sz="0" w:space="0" w:color="auto"/>
                <w:left w:val="none" w:sz="0" w:space="0" w:color="auto"/>
                <w:bottom w:val="none" w:sz="0" w:space="0" w:color="auto"/>
                <w:right w:val="none" w:sz="0" w:space="0" w:color="auto"/>
              </w:divBdr>
            </w:div>
            <w:div w:id="1475028098">
              <w:marLeft w:val="0"/>
              <w:marRight w:val="0"/>
              <w:marTop w:val="0"/>
              <w:marBottom w:val="0"/>
              <w:divBdr>
                <w:top w:val="none" w:sz="0" w:space="0" w:color="auto"/>
                <w:left w:val="none" w:sz="0" w:space="0" w:color="auto"/>
                <w:bottom w:val="none" w:sz="0" w:space="0" w:color="auto"/>
                <w:right w:val="none" w:sz="0" w:space="0" w:color="auto"/>
              </w:divBdr>
            </w:div>
            <w:div w:id="660230517">
              <w:marLeft w:val="0"/>
              <w:marRight w:val="0"/>
              <w:marTop w:val="0"/>
              <w:marBottom w:val="0"/>
              <w:divBdr>
                <w:top w:val="none" w:sz="0" w:space="0" w:color="auto"/>
                <w:left w:val="none" w:sz="0" w:space="0" w:color="auto"/>
                <w:bottom w:val="none" w:sz="0" w:space="0" w:color="auto"/>
                <w:right w:val="none" w:sz="0" w:space="0" w:color="auto"/>
              </w:divBdr>
            </w:div>
            <w:div w:id="581110666">
              <w:marLeft w:val="0"/>
              <w:marRight w:val="0"/>
              <w:marTop w:val="0"/>
              <w:marBottom w:val="0"/>
              <w:divBdr>
                <w:top w:val="none" w:sz="0" w:space="0" w:color="auto"/>
                <w:left w:val="none" w:sz="0" w:space="0" w:color="auto"/>
                <w:bottom w:val="none" w:sz="0" w:space="0" w:color="auto"/>
                <w:right w:val="none" w:sz="0" w:space="0" w:color="auto"/>
              </w:divBdr>
            </w:div>
            <w:div w:id="968819564">
              <w:marLeft w:val="0"/>
              <w:marRight w:val="0"/>
              <w:marTop w:val="0"/>
              <w:marBottom w:val="0"/>
              <w:divBdr>
                <w:top w:val="none" w:sz="0" w:space="0" w:color="auto"/>
                <w:left w:val="none" w:sz="0" w:space="0" w:color="auto"/>
                <w:bottom w:val="none" w:sz="0" w:space="0" w:color="auto"/>
                <w:right w:val="none" w:sz="0" w:space="0" w:color="auto"/>
              </w:divBdr>
            </w:div>
            <w:div w:id="1144657731">
              <w:marLeft w:val="0"/>
              <w:marRight w:val="0"/>
              <w:marTop w:val="0"/>
              <w:marBottom w:val="0"/>
              <w:divBdr>
                <w:top w:val="none" w:sz="0" w:space="0" w:color="auto"/>
                <w:left w:val="none" w:sz="0" w:space="0" w:color="auto"/>
                <w:bottom w:val="none" w:sz="0" w:space="0" w:color="auto"/>
                <w:right w:val="none" w:sz="0" w:space="0" w:color="auto"/>
              </w:divBdr>
            </w:div>
            <w:div w:id="1671912256">
              <w:marLeft w:val="0"/>
              <w:marRight w:val="0"/>
              <w:marTop w:val="0"/>
              <w:marBottom w:val="0"/>
              <w:divBdr>
                <w:top w:val="none" w:sz="0" w:space="0" w:color="auto"/>
                <w:left w:val="none" w:sz="0" w:space="0" w:color="auto"/>
                <w:bottom w:val="none" w:sz="0" w:space="0" w:color="auto"/>
                <w:right w:val="none" w:sz="0" w:space="0" w:color="auto"/>
              </w:divBdr>
            </w:div>
            <w:div w:id="1428306071">
              <w:marLeft w:val="0"/>
              <w:marRight w:val="0"/>
              <w:marTop w:val="0"/>
              <w:marBottom w:val="0"/>
              <w:divBdr>
                <w:top w:val="none" w:sz="0" w:space="0" w:color="auto"/>
                <w:left w:val="none" w:sz="0" w:space="0" w:color="auto"/>
                <w:bottom w:val="none" w:sz="0" w:space="0" w:color="auto"/>
                <w:right w:val="none" w:sz="0" w:space="0" w:color="auto"/>
              </w:divBdr>
            </w:div>
            <w:div w:id="80763177">
              <w:marLeft w:val="0"/>
              <w:marRight w:val="0"/>
              <w:marTop w:val="0"/>
              <w:marBottom w:val="0"/>
              <w:divBdr>
                <w:top w:val="none" w:sz="0" w:space="0" w:color="auto"/>
                <w:left w:val="none" w:sz="0" w:space="0" w:color="auto"/>
                <w:bottom w:val="none" w:sz="0" w:space="0" w:color="auto"/>
                <w:right w:val="none" w:sz="0" w:space="0" w:color="auto"/>
              </w:divBdr>
            </w:div>
            <w:div w:id="180513012">
              <w:marLeft w:val="0"/>
              <w:marRight w:val="0"/>
              <w:marTop w:val="0"/>
              <w:marBottom w:val="0"/>
              <w:divBdr>
                <w:top w:val="none" w:sz="0" w:space="0" w:color="auto"/>
                <w:left w:val="none" w:sz="0" w:space="0" w:color="auto"/>
                <w:bottom w:val="none" w:sz="0" w:space="0" w:color="auto"/>
                <w:right w:val="none" w:sz="0" w:space="0" w:color="auto"/>
              </w:divBdr>
            </w:div>
            <w:div w:id="1853908141">
              <w:marLeft w:val="0"/>
              <w:marRight w:val="0"/>
              <w:marTop w:val="0"/>
              <w:marBottom w:val="0"/>
              <w:divBdr>
                <w:top w:val="none" w:sz="0" w:space="0" w:color="auto"/>
                <w:left w:val="none" w:sz="0" w:space="0" w:color="auto"/>
                <w:bottom w:val="none" w:sz="0" w:space="0" w:color="auto"/>
                <w:right w:val="none" w:sz="0" w:space="0" w:color="auto"/>
              </w:divBdr>
            </w:div>
          </w:divsChild>
        </w:div>
        <w:div w:id="799954411">
          <w:marLeft w:val="0"/>
          <w:marRight w:val="0"/>
          <w:marTop w:val="0"/>
          <w:marBottom w:val="0"/>
          <w:divBdr>
            <w:top w:val="none" w:sz="0" w:space="0" w:color="auto"/>
            <w:left w:val="none" w:sz="0" w:space="0" w:color="auto"/>
            <w:bottom w:val="none" w:sz="0" w:space="0" w:color="auto"/>
            <w:right w:val="none" w:sz="0" w:space="0" w:color="auto"/>
          </w:divBdr>
        </w:div>
        <w:div w:id="1291978762">
          <w:marLeft w:val="0"/>
          <w:marRight w:val="0"/>
          <w:marTop w:val="0"/>
          <w:marBottom w:val="0"/>
          <w:divBdr>
            <w:top w:val="none" w:sz="0" w:space="0" w:color="auto"/>
            <w:left w:val="none" w:sz="0" w:space="0" w:color="auto"/>
            <w:bottom w:val="none" w:sz="0" w:space="0" w:color="auto"/>
            <w:right w:val="none" w:sz="0" w:space="0" w:color="auto"/>
          </w:divBdr>
        </w:div>
        <w:div w:id="1759476467">
          <w:marLeft w:val="0"/>
          <w:marRight w:val="0"/>
          <w:marTop w:val="0"/>
          <w:marBottom w:val="0"/>
          <w:divBdr>
            <w:top w:val="none" w:sz="0" w:space="0" w:color="auto"/>
            <w:left w:val="none" w:sz="0" w:space="0" w:color="auto"/>
            <w:bottom w:val="none" w:sz="0" w:space="0" w:color="auto"/>
            <w:right w:val="none" w:sz="0" w:space="0" w:color="auto"/>
          </w:divBdr>
        </w:div>
        <w:div w:id="1767772231">
          <w:marLeft w:val="0"/>
          <w:marRight w:val="0"/>
          <w:marTop w:val="0"/>
          <w:marBottom w:val="0"/>
          <w:divBdr>
            <w:top w:val="none" w:sz="0" w:space="0" w:color="auto"/>
            <w:left w:val="none" w:sz="0" w:space="0" w:color="auto"/>
            <w:bottom w:val="none" w:sz="0" w:space="0" w:color="auto"/>
            <w:right w:val="none" w:sz="0" w:space="0" w:color="auto"/>
          </w:divBdr>
        </w:div>
        <w:div w:id="2141461598">
          <w:marLeft w:val="0"/>
          <w:marRight w:val="0"/>
          <w:marTop w:val="0"/>
          <w:marBottom w:val="0"/>
          <w:divBdr>
            <w:top w:val="none" w:sz="0" w:space="0" w:color="auto"/>
            <w:left w:val="none" w:sz="0" w:space="0" w:color="auto"/>
            <w:bottom w:val="none" w:sz="0" w:space="0" w:color="auto"/>
            <w:right w:val="none" w:sz="0" w:space="0" w:color="auto"/>
          </w:divBdr>
        </w:div>
        <w:div w:id="1691683929">
          <w:marLeft w:val="0"/>
          <w:marRight w:val="0"/>
          <w:marTop w:val="0"/>
          <w:marBottom w:val="0"/>
          <w:divBdr>
            <w:top w:val="none" w:sz="0" w:space="0" w:color="auto"/>
            <w:left w:val="none" w:sz="0" w:space="0" w:color="auto"/>
            <w:bottom w:val="none" w:sz="0" w:space="0" w:color="auto"/>
            <w:right w:val="none" w:sz="0" w:space="0" w:color="auto"/>
          </w:divBdr>
        </w:div>
        <w:div w:id="1151602239">
          <w:marLeft w:val="0"/>
          <w:marRight w:val="0"/>
          <w:marTop w:val="0"/>
          <w:marBottom w:val="0"/>
          <w:divBdr>
            <w:top w:val="none" w:sz="0" w:space="0" w:color="auto"/>
            <w:left w:val="none" w:sz="0" w:space="0" w:color="auto"/>
            <w:bottom w:val="none" w:sz="0" w:space="0" w:color="auto"/>
            <w:right w:val="none" w:sz="0" w:space="0" w:color="auto"/>
          </w:divBdr>
        </w:div>
        <w:div w:id="40374015">
          <w:marLeft w:val="0"/>
          <w:marRight w:val="0"/>
          <w:marTop w:val="0"/>
          <w:marBottom w:val="0"/>
          <w:divBdr>
            <w:top w:val="none" w:sz="0" w:space="0" w:color="auto"/>
            <w:left w:val="none" w:sz="0" w:space="0" w:color="auto"/>
            <w:bottom w:val="none" w:sz="0" w:space="0" w:color="auto"/>
            <w:right w:val="none" w:sz="0" w:space="0" w:color="auto"/>
          </w:divBdr>
        </w:div>
        <w:div w:id="1559392167">
          <w:marLeft w:val="0"/>
          <w:marRight w:val="0"/>
          <w:marTop w:val="0"/>
          <w:marBottom w:val="0"/>
          <w:divBdr>
            <w:top w:val="none" w:sz="0" w:space="0" w:color="auto"/>
            <w:left w:val="none" w:sz="0" w:space="0" w:color="auto"/>
            <w:bottom w:val="none" w:sz="0" w:space="0" w:color="auto"/>
            <w:right w:val="none" w:sz="0" w:space="0" w:color="auto"/>
          </w:divBdr>
        </w:div>
        <w:div w:id="318651675">
          <w:marLeft w:val="0"/>
          <w:marRight w:val="0"/>
          <w:marTop w:val="0"/>
          <w:marBottom w:val="0"/>
          <w:divBdr>
            <w:top w:val="none" w:sz="0" w:space="0" w:color="auto"/>
            <w:left w:val="none" w:sz="0" w:space="0" w:color="auto"/>
            <w:bottom w:val="none" w:sz="0" w:space="0" w:color="auto"/>
            <w:right w:val="none" w:sz="0" w:space="0" w:color="auto"/>
          </w:divBdr>
        </w:div>
        <w:div w:id="1291286178">
          <w:marLeft w:val="0"/>
          <w:marRight w:val="0"/>
          <w:marTop w:val="0"/>
          <w:marBottom w:val="0"/>
          <w:divBdr>
            <w:top w:val="none" w:sz="0" w:space="0" w:color="auto"/>
            <w:left w:val="none" w:sz="0" w:space="0" w:color="auto"/>
            <w:bottom w:val="none" w:sz="0" w:space="0" w:color="auto"/>
            <w:right w:val="none" w:sz="0" w:space="0" w:color="auto"/>
          </w:divBdr>
        </w:div>
        <w:div w:id="1398742206">
          <w:marLeft w:val="0"/>
          <w:marRight w:val="0"/>
          <w:marTop w:val="0"/>
          <w:marBottom w:val="0"/>
          <w:divBdr>
            <w:top w:val="none" w:sz="0" w:space="0" w:color="auto"/>
            <w:left w:val="none" w:sz="0" w:space="0" w:color="auto"/>
            <w:bottom w:val="none" w:sz="0" w:space="0" w:color="auto"/>
            <w:right w:val="none" w:sz="0" w:space="0" w:color="auto"/>
          </w:divBdr>
        </w:div>
        <w:div w:id="604843669">
          <w:marLeft w:val="0"/>
          <w:marRight w:val="0"/>
          <w:marTop w:val="0"/>
          <w:marBottom w:val="0"/>
          <w:divBdr>
            <w:top w:val="none" w:sz="0" w:space="0" w:color="auto"/>
            <w:left w:val="none" w:sz="0" w:space="0" w:color="auto"/>
            <w:bottom w:val="none" w:sz="0" w:space="0" w:color="auto"/>
            <w:right w:val="none" w:sz="0" w:space="0" w:color="auto"/>
          </w:divBdr>
        </w:div>
        <w:div w:id="271129165">
          <w:marLeft w:val="0"/>
          <w:marRight w:val="0"/>
          <w:marTop w:val="0"/>
          <w:marBottom w:val="0"/>
          <w:divBdr>
            <w:top w:val="none" w:sz="0" w:space="0" w:color="auto"/>
            <w:left w:val="none" w:sz="0" w:space="0" w:color="auto"/>
            <w:bottom w:val="none" w:sz="0" w:space="0" w:color="auto"/>
            <w:right w:val="none" w:sz="0" w:space="0" w:color="auto"/>
          </w:divBdr>
        </w:div>
        <w:div w:id="130637655">
          <w:marLeft w:val="0"/>
          <w:marRight w:val="0"/>
          <w:marTop w:val="0"/>
          <w:marBottom w:val="0"/>
          <w:divBdr>
            <w:top w:val="none" w:sz="0" w:space="0" w:color="auto"/>
            <w:left w:val="none" w:sz="0" w:space="0" w:color="auto"/>
            <w:bottom w:val="none" w:sz="0" w:space="0" w:color="auto"/>
            <w:right w:val="none" w:sz="0" w:space="0" w:color="auto"/>
          </w:divBdr>
        </w:div>
        <w:div w:id="770662938">
          <w:marLeft w:val="0"/>
          <w:marRight w:val="0"/>
          <w:marTop w:val="0"/>
          <w:marBottom w:val="0"/>
          <w:divBdr>
            <w:top w:val="none" w:sz="0" w:space="0" w:color="auto"/>
            <w:left w:val="none" w:sz="0" w:space="0" w:color="auto"/>
            <w:bottom w:val="none" w:sz="0" w:space="0" w:color="auto"/>
            <w:right w:val="none" w:sz="0" w:space="0" w:color="auto"/>
          </w:divBdr>
        </w:div>
        <w:div w:id="443571743">
          <w:marLeft w:val="0"/>
          <w:marRight w:val="0"/>
          <w:marTop w:val="0"/>
          <w:marBottom w:val="0"/>
          <w:divBdr>
            <w:top w:val="none" w:sz="0" w:space="0" w:color="auto"/>
            <w:left w:val="none" w:sz="0" w:space="0" w:color="auto"/>
            <w:bottom w:val="none" w:sz="0" w:space="0" w:color="auto"/>
            <w:right w:val="none" w:sz="0" w:space="0" w:color="auto"/>
          </w:divBdr>
        </w:div>
        <w:div w:id="1877738291">
          <w:marLeft w:val="0"/>
          <w:marRight w:val="0"/>
          <w:marTop w:val="0"/>
          <w:marBottom w:val="0"/>
          <w:divBdr>
            <w:top w:val="none" w:sz="0" w:space="0" w:color="auto"/>
            <w:left w:val="none" w:sz="0" w:space="0" w:color="auto"/>
            <w:bottom w:val="none" w:sz="0" w:space="0" w:color="auto"/>
            <w:right w:val="none" w:sz="0" w:space="0" w:color="auto"/>
          </w:divBdr>
        </w:div>
        <w:div w:id="838740427">
          <w:marLeft w:val="0"/>
          <w:marRight w:val="0"/>
          <w:marTop w:val="0"/>
          <w:marBottom w:val="0"/>
          <w:divBdr>
            <w:top w:val="none" w:sz="0" w:space="0" w:color="auto"/>
            <w:left w:val="none" w:sz="0" w:space="0" w:color="auto"/>
            <w:bottom w:val="none" w:sz="0" w:space="0" w:color="auto"/>
            <w:right w:val="none" w:sz="0" w:space="0" w:color="auto"/>
          </w:divBdr>
        </w:div>
        <w:div w:id="1524905120">
          <w:marLeft w:val="0"/>
          <w:marRight w:val="0"/>
          <w:marTop w:val="0"/>
          <w:marBottom w:val="0"/>
          <w:divBdr>
            <w:top w:val="none" w:sz="0" w:space="0" w:color="auto"/>
            <w:left w:val="none" w:sz="0" w:space="0" w:color="auto"/>
            <w:bottom w:val="none" w:sz="0" w:space="0" w:color="auto"/>
            <w:right w:val="none" w:sz="0" w:space="0" w:color="auto"/>
          </w:divBdr>
        </w:div>
        <w:div w:id="1944461920">
          <w:marLeft w:val="0"/>
          <w:marRight w:val="0"/>
          <w:marTop w:val="0"/>
          <w:marBottom w:val="0"/>
          <w:divBdr>
            <w:top w:val="none" w:sz="0" w:space="0" w:color="auto"/>
            <w:left w:val="none" w:sz="0" w:space="0" w:color="auto"/>
            <w:bottom w:val="none" w:sz="0" w:space="0" w:color="auto"/>
            <w:right w:val="none" w:sz="0" w:space="0" w:color="auto"/>
          </w:divBdr>
        </w:div>
        <w:div w:id="1335840433">
          <w:marLeft w:val="0"/>
          <w:marRight w:val="0"/>
          <w:marTop w:val="0"/>
          <w:marBottom w:val="0"/>
          <w:divBdr>
            <w:top w:val="none" w:sz="0" w:space="0" w:color="auto"/>
            <w:left w:val="none" w:sz="0" w:space="0" w:color="auto"/>
            <w:bottom w:val="none" w:sz="0" w:space="0" w:color="auto"/>
            <w:right w:val="none" w:sz="0" w:space="0" w:color="auto"/>
          </w:divBdr>
        </w:div>
        <w:div w:id="54210453">
          <w:marLeft w:val="0"/>
          <w:marRight w:val="0"/>
          <w:marTop w:val="0"/>
          <w:marBottom w:val="0"/>
          <w:divBdr>
            <w:top w:val="none" w:sz="0" w:space="0" w:color="auto"/>
            <w:left w:val="none" w:sz="0" w:space="0" w:color="auto"/>
            <w:bottom w:val="none" w:sz="0" w:space="0" w:color="auto"/>
            <w:right w:val="none" w:sz="0" w:space="0" w:color="auto"/>
          </w:divBdr>
        </w:div>
        <w:div w:id="131214294">
          <w:marLeft w:val="0"/>
          <w:marRight w:val="0"/>
          <w:marTop w:val="0"/>
          <w:marBottom w:val="0"/>
          <w:divBdr>
            <w:top w:val="none" w:sz="0" w:space="0" w:color="auto"/>
            <w:left w:val="none" w:sz="0" w:space="0" w:color="auto"/>
            <w:bottom w:val="none" w:sz="0" w:space="0" w:color="auto"/>
            <w:right w:val="none" w:sz="0" w:space="0" w:color="auto"/>
          </w:divBdr>
        </w:div>
        <w:div w:id="955140489">
          <w:marLeft w:val="0"/>
          <w:marRight w:val="0"/>
          <w:marTop w:val="0"/>
          <w:marBottom w:val="0"/>
          <w:divBdr>
            <w:top w:val="none" w:sz="0" w:space="0" w:color="auto"/>
            <w:left w:val="none" w:sz="0" w:space="0" w:color="auto"/>
            <w:bottom w:val="none" w:sz="0" w:space="0" w:color="auto"/>
            <w:right w:val="none" w:sz="0" w:space="0" w:color="auto"/>
          </w:divBdr>
        </w:div>
        <w:div w:id="725034933">
          <w:marLeft w:val="0"/>
          <w:marRight w:val="0"/>
          <w:marTop w:val="0"/>
          <w:marBottom w:val="0"/>
          <w:divBdr>
            <w:top w:val="none" w:sz="0" w:space="0" w:color="auto"/>
            <w:left w:val="none" w:sz="0" w:space="0" w:color="auto"/>
            <w:bottom w:val="none" w:sz="0" w:space="0" w:color="auto"/>
            <w:right w:val="none" w:sz="0" w:space="0" w:color="auto"/>
          </w:divBdr>
        </w:div>
        <w:div w:id="1677688629">
          <w:marLeft w:val="0"/>
          <w:marRight w:val="0"/>
          <w:marTop w:val="0"/>
          <w:marBottom w:val="0"/>
          <w:divBdr>
            <w:top w:val="none" w:sz="0" w:space="0" w:color="auto"/>
            <w:left w:val="none" w:sz="0" w:space="0" w:color="auto"/>
            <w:bottom w:val="none" w:sz="0" w:space="0" w:color="auto"/>
            <w:right w:val="none" w:sz="0" w:space="0" w:color="auto"/>
          </w:divBdr>
        </w:div>
        <w:div w:id="1064379284">
          <w:marLeft w:val="0"/>
          <w:marRight w:val="0"/>
          <w:marTop w:val="0"/>
          <w:marBottom w:val="0"/>
          <w:divBdr>
            <w:top w:val="none" w:sz="0" w:space="0" w:color="auto"/>
            <w:left w:val="none" w:sz="0" w:space="0" w:color="auto"/>
            <w:bottom w:val="none" w:sz="0" w:space="0" w:color="auto"/>
            <w:right w:val="none" w:sz="0" w:space="0" w:color="auto"/>
          </w:divBdr>
        </w:div>
        <w:div w:id="2112318839">
          <w:marLeft w:val="0"/>
          <w:marRight w:val="0"/>
          <w:marTop w:val="0"/>
          <w:marBottom w:val="0"/>
          <w:divBdr>
            <w:top w:val="none" w:sz="0" w:space="0" w:color="auto"/>
            <w:left w:val="none" w:sz="0" w:space="0" w:color="auto"/>
            <w:bottom w:val="none" w:sz="0" w:space="0" w:color="auto"/>
            <w:right w:val="none" w:sz="0" w:space="0" w:color="auto"/>
          </w:divBdr>
        </w:div>
      </w:divsChild>
    </w:div>
    <w:div w:id="1218130031">
      <w:bodyDiv w:val="1"/>
      <w:marLeft w:val="0"/>
      <w:marRight w:val="0"/>
      <w:marTop w:val="0"/>
      <w:marBottom w:val="0"/>
      <w:divBdr>
        <w:top w:val="none" w:sz="0" w:space="0" w:color="auto"/>
        <w:left w:val="none" w:sz="0" w:space="0" w:color="auto"/>
        <w:bottom w:val="none" w:sz="0" w:space="0" w:color="auto"/>
        <w:right w:val="none" w:sz="0" w:space="0" w:color="auto"/>
      </w:divBdr>
      <w:divsChild>
        <w:div w:id="1005744428">
          <w:marLeft w:val="0"/>
          <w:marRight w:val="0"/>
          <w:marTop w:val="0"/>
          <w:marBottom w:val="0"/>
          <w:divBdr>
            <w:top w:val="none" w:sz="0" w:space="0" w:color="auto"/>
            <w:left w:val="none" w:sz="0" w:space="0" w:color="auto"/>
            <w:bottom w:val="none" w:sz="0" w:space="0" w:color="auto"/>
            <w:right w:val="none" w:sz="0" w:space="0" w:color="auto"/>
          </w:divBdr>
          <w:divsChild>
            <w:div w:id="1593928723">
              <w:marLeft w:val="0"/>
              <w:marRight w:val="0"/>
              <w:marTop w:val="100"/>
              <w:marBottom w:val="100"/>
              <w:divBdr>
                <w:top w:val="none" w:sz="0" w:space="0" w:color="auto"/>
                <w:left w:val="none" w:sz="0" w:space="0" w:color="auto"/>
                <w:bottom w:val="none" w:sz="0" w:space="0" w:color="auto"/>
                <w:right w:val="none" w:sz="0" w:space="0" w:color="auto"/>
              </w:divBdr>
              <w:divsChild>
                <w:div w:id="596720667">
                  <w:marLeft w:val="0"/>
                  <w:marRight w:val="0"/>
                  <w:marTop w:val="0"/>
                  <w:marBottom w:val="0"/>
                  <w:divBdr>
                    <w:top w:val="none" w:sz="0" w:space="0" w:color="auto"/>
                    <w:left w:val="none" w:sz="0" w:space="0" w:color="auto"/>
                    <w:bottom w:val="none" w:sz="0" w:space="0" w:color="auto"/>
                    <w:right w:val="none" w:sz="0" w:space="0" w:color="auto"/>
                  </w:divBdr>
                  <w:divsChild>
                    <w:div w:id="1938757194">
                      <w:marLeft w:val="4350"/>
                      <w:marRight w:val="0"/>
                      <w:marTop w:val="0"/>
                      <w:marBottom w:val="0"/>
                      <w:divBdr>
                        <w:top w:val="none" w:sz="0" w:space="0" w:color="auto"/>
                        <w:left w:val="none" w:sz="0" w:space="0" w:color="auto"/>
                        <w:bottom w:val="none" w:sz="0" w:space="0" w:color="auto"/>
                        <w:right w:val="none" w:sz="0" w:space="0" w:color="auto"/>
                      </w:divBdr>
                      <w:divsChild>
                        <w:div w:id="1674062977">
                          <w:marLeft w:val="0"/>
                          <w:marRight w:val="0"/>
                          <w:marTop w:val="0"/>
                          <w:marBottom w:val="0"/>
                          <w:divBdr>
                            <w:top w:val="none" w:sz="0" w:space="0" w:color="auto"/>
                            <w:left w:val="none" w:sz="0" w:space="0" w:color="auto"/>
                            <w:bottom w:val="none" w:sz="0" w:space="0" w:color="auto"/>
                            <w:right w:val="none" w:sz="0" w:space="0" w:color="auto"/>
                          </w:divBdr>
                          <w:divsChild>
                            <w:div w:id="2741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08573">
      <w:bodyDiv w:val="1"/>
      <w:marLeft w:val="0"/>
      <w:marRight w:val="0"/>
      <w:marTop w:val="0"/>
      <w:marBottom w:val="0"/>
      <w:divBdr>
        <w:top w:val="none" w:sz="0" w:space="0" w:color="auto"/>
        <w:left w:val="none" w:sz="0" w:space="0" w:color="auto"/>
        <w:bottom w:val="none" w:sz="0" w:space="0" w:color="auto"/>
        <w:right w:val="none" w:sz="0" w:space="0" w:color="auto"/>
      </w:divBdr>
      <w:divsChild>
        <w:div w:id="639044393">
          <w:marLeft w:val="0"/>
          <w:marRight w:val="0"/>
          <w:marTop w:val="0"/>
          <w:marBottom w:val="0"/>
          <w:divBdr>
            <w:top w:val="none" w:sz="0" w:space="0" w:color="auto"/>
            <w:left w:val="none" w:sz="0" w:space="0" w:color="auto"/>
            <w:bottom w:val="none" w:sz="0" w:space="0" w:color="auto"/>
            <w:right w:val="none" w:sz="0" w:space="0" w:color="auto"/>
          </w:divBdr>
          <w:divsChild>
            <w:div w:id="1011644634">
              <w:marLeft w:val="0"/>
              <w:marRight w:val="0"/>
              <w:marTop w:val="0"/>
              <w:marBottom w:val="0"/>
              <w:divBdr>
                <w:top w:val="none" w:sz="0" w:space="0" w:color="auto"/>
                <w:left w:val="none" w:sz="0" w:space="0" w:color="auto"/>
                <w:bottom w:val="none" w:sz="0" w:space="0" w:color="auto"/>
                <w:right w:val="none" w:sz="0" w:space="0" w:color="auto"/>
              </w:divBdr>
            </w:div>
            <w:div w:id="2128113543">
              <w:marLeft w:val="0"/>
              <w:marRight w:val="0"/>
              <w:marTop w:val="0"/>
              <w:marBottom w:val="0"/>
              <w:divBdr>
                <w:top w:val="none" w:sz="0" w:space="0" w:color="auto"/>
                <w:left w:val="none" w:sz="0" w:space="0" w:color="auto"/>
                <w:bottom w:val="none" w:sz="0" w:space="0" w:color="auto"/>
                <w:right w:val="none" w:sz="0" w:space="0" w:color="auto"/>
              </w:divBdr>
            </w:div>
            <w:div w:id="1106123919">
              <w:marLeft w:val="0"/>
              <w:marRight w:val="0"/>
              <w:marTop w:val="0"/>
              <w:marBottom w:val="0"/>
              <w:divBdr>
                <w:top w:val="none" w:sz="0" w:space="0" w:color="auto"/>
                <w:left w:val="none" w:sz="0" w:space="0" w:color="auto"/>
                <w:bottom w:val="none" w:sz="0" w:space="0" w:color="auto"/>
                <w:right w:val="none" w:sz="0" w:space="0" w:color="auto"/>
              </w:divBdr>
            </w:div>
            <w:div w:id="968584542">
              <w:marLeft w:val="0"/>
              <w:marRight w:val="0"/>
              <w:marTop w:val="0"/>
              <w:marBottom w:val="0"/>
              <w:divBdr>
                <w:top w:val="none" w:sz="0" w:space="0" w:color="auto"/>
                <w:left w:val="none" w:sz="0" w:space="0" w:color="auto"/>
                <w:bottom w:val="none" w:sz="0" w:space="0" w:color="auto"/>
                <w:right w:val="none" w:sz="0" w:space="0" w:color="auto"/>
              </w:divBdr>
            </w:div>
            <w:div w:id="1570114537">
              <w:marLeft w:val="0"/>
              <w:marRight w:val="0"/>
              <w:marTop w:val="0"/>
              <w:marBottom w:val="0"/>
              <w:divBdr>
                <w:top w:val="none" w:sz="0" w:space="0" w:color="auto"/>
                <w:left w:val="none" w:sz="0" w:space="0" w:color="auto"/>
                <w:bottom w:val="none" w:sz="0" w:space="0" w:color="auto"/>
                <w:right w:val="none" w:sz="0" w:space="0" w:color="auto"/>
              </w:divBdr>
            </w:div>
            <w:div w:id="1796363546">
              <w:marLeft w:val="0"/>
              <w:marRight w:val="0"/>
              <w:marTop w:val="0"/>
              <w:marBottom w:val="0"/>
              <w:divBdr>
                <w:top w:val="none" w:sz="0" w:space="0" w:color="auto"/>
                <w:left w:val="none" w:sz="0" w:space="0" w:color="auto"/>
                <w:bottom w:val="none" w:sz="0" w:space="0" w:color="auto"/>
                <w:right w:val="none" w:sz="0" w:space="0" w:color="auto"/>
              </w:divBdr>
            </w:div>
            <w:div w:id="1725987462">
              <w:marLeft w:val="0"/>
              <w:marRight w:val="0"/>
              <w:marTop w:val="0"/>
              <w:marBottom w:val="0"/>
              <w:divBdr>
                <w:top w:val="none" w:sz="0" w:space="0" w:color="auto"/>
                <w:left w:val="none" w:sz="0" w:space="0" w:color="auto"/>
                <w:bottom w:val="none" w:sz="0" w:space="0" w:color="auto"/>
                <w:right w:val="none" w:sz="0" w:space="0" w:color="auto"/>
              </w:divBdr>
            </w:div>
          </w:divsChild>
        </w:div>
        <w:div w:id="996302258">
          <w:marLeft w:val="0"/>
          <w:marRight w:val="0"/>
          <w:marTop w:val="0"/>
          <w:marBottom w:val="0"/>
          <w:divBdr>
            <w:top w:val="none" w:sz="0" w:space="0" w:color="auto"/>
            <w:left w:val="none" w:sz="0" w:space="0" w:color="auto"/>
            <w:bottom w:val="none" w:sz="0" w:space="0" w:color="auto"/>
            <w:right w:val="none" w:sz="0" w:space="0" w:color="auto"/>
          </w:divBdr>
          <w:divsChild>
            <w:div w:id="1754735677">
              <w:marLeft w:val="0"/>
              <w:marRight w:val="0"/>
              <w:marTop w:val="0"/>
              <w:marBottom w:val="0"/>
              <w:divBdr>
                <w:top w:val="none" w:sz="0" w:space="0" w:color="auto"/>
                <w:left w:val="none" w:sz="0" w:space="0" w:color="auto"/>
                <w:bottom w:val="none" w:sz="0" w:space="0" w:color="auto"/>
                <w:right w:val="none" w:sz="0" w:space="0" w:color="auto"/>
              </w:divBdr>
            </w:div>
            <w:div w:id="1574461535">
              <w:marLeft w:val="0"/>
              <w:marRight w:val="0"/>
              <w:marTop w:val="0"/>
              <w:marBottom w:val="0"/>
              <w:divBdr>
                <w:top w:val="none" w:sz="0" w:space="0" w:color="auto"/>
                <w:left w:val="none" w:sz="0" w:space="0" w:color="auto"/>
                <w:bottom w:val="none" w:sz="0" w:space="0" w:color="auto"/>
                <w:right w:val="none" w:sz="0" w:space="0" w:color="auto"/>
              </w:divBdr>
            </w:div>
            <w:div w:id="1431396048">
              <w:marLeft w:val="0"/>
              <w:marRight w:val="0"/>
              <w:marTop w:val="0"/>
              <w:marBottom w:val="0"/>
              <w:divBdr>
                <w:top w:val="none" w:sz="0" w:space="0" w:color="auto"/>
                <w:left w:val="none" w:sz="0" w:space="0" w:color="auto"/>
                <w:bottom w:val="none" w:sz="0" w:space="0" w:color="auto"/>
                <w:right w:val="none" w:sz="0" w:space="0" w:color="auto"/>
              </w:divBdr>
            </w:div>
            <w:div w:id="1734502376">
              <w:marLeft w:val="0"/>
              <w:marRight w:val="0"/>
              <w:marTop w:val="0"/>
              <w:marBottom w:val="0"/>
              <w:divBdr>
                <w:top w:val="none" w:sz="0" w:space="0" w:color="auto"/>
                <w:left w:val="none" w:sz="0" w:space="0" w:color="auto"/>
                <w:bottom w:val="none" w:sz="0" w:space="0" w:color="auto"/>
                <w:right w:val="none" w:sz="0" w:space="0" w:color="auto"/>
              </w:divBdr>
            </w:div>
            <w:div w:id="1140616687">
              <w:marLeft w:val="0"/>
              <w:marRight w:val="0"/>
              <w:marTop w:val="0"/>
              <w:marBottom w:val="0"/>
              <w:divBdr>
                <w:top w:val="none" w:sz="0" w:space="0" w:color="auto"/>
                <w:left w:val="none" w:sz="0" w:space="0" w:color="auto"/>
                <w:bottom w:val="none" w:sz="0" w:space="0" w:color="auto"/>
                <w:right w:val="none" w:sz="0" w:space="0" w:color="auto"/>
              </w:divBdr>
            </w:div>
            <w:div w:id="46805876">
              <w:marLeft w:val="0"/>
              <w:marRight w:val="0"/>
              <w:marTop w:val="0"/>
              <w:marBottom w:val="0"/>
              <w:divBdr>
                <w:top w:val="none" w:sz="0" w:space="0" w:color="auto"/>
                <w:left w:val="none" w:sz="0" w:space="0" w:color="auto"/>
                <w:bottom w:val="none" w:sz="0" w:space="0" w:color="auto"/>
                <w:right w:val="none" w:sz="0" w:space="0" w:color="auto"/>
              </w:divBdr>
            </w:div>
            <w:div w:id="98452817">
              <w:marLeft w:val="0"/>
              <w:marRight w:val="0"/>
              <w:marTop w:val="0"/>
              <w:marBottom w:val="0"/>
              <w:divBdr>
                <w:top w:val="none" w:sz="0" w:space="0" w:color="auto"/>
                <w:left w:val="none" w:sz="0" w:space="0" w:color="auto"/>
                <w:bottom w:val="none" w:sz="0" w:space="0" w:color="auto"/>
                <w:right w:val="none" w:sz="0" w:space="0" w:color="auto"/>
              </w:divBdr>
            </w:div>
            <w:div w:id="1299995129">
              <w:marLeft w:val="0"/>
              <w:marRight w:val="0"/>
              <w:marTop w:val="0"/>
              <w:marBottom w:val="0"/>
              <w:divBdr>
                <w:top w:val="none" w:sz="0" w:space="0" w:color="auto"/>
                <w:left w:val="none" w:sz="0" w:space="0" w:color="auto"/>
                <w:bottom w:val="none" w:sz="0" w:space="0" w:color="auto"/>
                <w:right w:val="none" w:sz="0" w:space="0" w:color="auto"/>
              </w:divBdr>
            </w:div>
            <w:div w:id="234632990">
              <w:marLeft w:val="0"/>
              <w:marRight w:val="0"/>
              <w:marTop w:val="0"/>
              <w:marBottom w:val="0"/>
              <w:divBdr>
                <w:top w:val="none" w:sz="0" w:space="0" w:color="auto"/>
                <w:left w:val="none" w:sz="0" w:space="0" w:color="auto"/>
                <w:bottom w:val="none" w:sz="0" w:space="0" w:color="auto"/>
                <w:right w:val="none" w:sz="0" w:space="0" w:color="auto"/>
              </w:divBdr>
            </w:div>
            <w:div w:id="323778076">
              <w:marLeft w:val="0"/>
              <w:marRight w:val="0"/>
              <w:marTop w:val="0"/>
              <w:marBottom w:val="0"/>
              <w:divBdr>
                <w:top w:val="none" w:sz="0" w:space="0" w:color="auto"/>
                <w:left w:val="none" w:sz="0" w:space="0" w:color="auto"/>
                <w:bottom w:val="none" w:sz="0" w:space="0" w:color="auto"/>
                <w:right w:val="none" w:sz="0" w:space="0" w:color="auto"/>
              </w:divBdr>
            </w:div>
            <w:div w:id="1413357643">
              <w:marLeft w:val="0"/>
              <w:marRight w:val="0"/>
              <w:marTop w:val="0"/>
              <w:marBottom w:val="0"/>
              <w:divBdr>
                <w:top w:val="none" w:sz="0" w:space="0" w:color="auto"/>
                <w:left w:val="none" w:sz="0" w:space="0" w:color="auto"/>
                <w:bottom w:val="none" w:sz="0" w:space="0" w:color="auto"/>
                <w:right w:val="none" w:sz="0" w:space="0" w:color="auto"/>
              </w:divBdr>
            </w:div>
            <w:div w:id="1288272762">
              <w:marLeft w:val="0"/>
              <w:marRight w:val="0"/>
              <w:marTop w:val="0"/>
              <w:marBottom w:val="0"/>
              <w:divBdr>
                <w:top w:val="none" w:sz="0" w:space="0" w:color="auto"/>
                <w:left w:val="none" w:sz="0" w:space="0" w:color="auto"/>
                <w:bottom w:val="none" w:sz="0" w:space="0" w:color="auto"/>
                <w:right w:val="none" w:sz="0" w:space="0" w:color="auto"/>
              </w:divBdr>
            </w:div>
            <w:div w:id="476184946">
              <w:marLeft w:val="0"/>
              <w:marRight w:val="0"/>
              <w:marTop w:val="0"/>
              <w:marBottom w:val="0"/>
              <w:divBdr>
                <w:top w:val="none" w:sz="0" w:space="0" w:color="auto"/>
                <w:left w:val="none" w:sz="0" w:space="0" w:color="auto"/>
                <w:bottom w:val="none" w:sz="0" w:space="0" w:color="auto"/>
                <w:right w:val="none" w:sz="0" w:space="0" w:color="auto"/>
              </w:divBdr>
            </w:div>
            <w:div w:id="1907639648">
              <w:marLeft w:val="0"/>
              <w:marRight w:val="0"/>
              <w:marTop w:val="0"/>
              <w:marBottom w:val="0"/>
              <w:divBdr>
                <w:top w:val="none" w:sz="0" w:space="0" w:color="auto"/>
                <w:left w:val="none" w:sz="0" w:space="0" w:color="auto"/>
                <w:bottom w:val="none" w:sz="0" w:space="0" w:color="auto"/>
                <w:right w:val="none" w:sz="0" w:space="0" w:color="auto"/>
              </w:divBdr>
            </w:div>
            <w:div w:id="424109944">
              <w:marLeft w:val="0"/>
              <w:marRight w:val="0"/>
              <w:marTop w:val="0"/>
              <w:marBottom w:val="0"/>
              <w:divBdr>
                <w:top w:val="none" w:sz="0" w:space="0" w:color="auto"/>
                <w:left w:val="none" w:sz="0" w:space="0" w:color="auto"/>
                <w:bottom w:val="none" w:sz="0" w:space="0" w:color="auto"/>
                <w:right w:val="none" w:sz="0" w:space="0" w:color="auto"/>
              </w:divBdr>
            </w:div>
            <w:div w:id="2073574357">
              <w:marLeft w:val="0"/>
              <w:marRight w:val="0"/>
              <w:marTop w:val="0"/>
              <w:marBottom w:val="0"/>
              <w:divBdr>
                <w:top w:val="none" w:sz="0" w:space="0" w:color="auto"/>
                <w:left w:val="none" w:sz="0" w:space="0" w:color="auto"/>
                <w:bottom w:val="none" w:sz="0" w:space="0" w:color="auto"/>
                <w:right w:val="none" w:sz="0" w:space="0" w:color="auto"/>
              </w:divBdr>
            </w:div>
            <w:div w:id="1979531310">
              <w:marLeft w:val="0"/>
              <w:marRight w:val="0"/>
              <w:marTop w:val="0"/>
              <w:marBottom w:val="0"/>
              <w:divBdr>
                <w:top w:val="none" w:sz="0" w:space="0" w:color="auto"/>
                <w:left w:val="none" w:sz="0" w:space="0" w:color="auto"/>
                <w:bottom w:val="none" w:sz="0" w:space="0" w:color="auto"/>
                <w:right w:val="none" w:sz="0" w:space="0" w:color="auto"/>
              </w:divBdr>
            </w:div>
            <w:div w:id="861361263">
              <w:marLeft w:val="0"/>
              <w:marRight w:val="0"/>
              <w:marTop w:val="0"/>
              <w:marBottom w:val="0"/>
              <w:divBdr>
                <w:top w:val="none" w:sz="0" w:space="0" w:color="auto"/>
                <w:left w:val="none" w:sz="0" w:space="0" w:color="auto"/>
                <w:bottom w:val="none" w:sz="0" w:space="0" w:color="auto"/>
                <w:right w:val="none" w:sz="0" w:space="0" w:color="auto"/>
              </w:divBdr>
            </w:div>
            <w:div w:id="1382092102">
              <w:marLeft w:val="0"/>
              <w:marRight w:val="0"/>
              <w:marTop w:val="0"/>
              <w:marBottom w:val="0"/>
              <w:divBdr>
                <w:top w:val="none" w:sz="0" w:space="0" w:color="auto"/>
                <w:left w:val="none" w:sz="0" w:space="0" w:color="auto"/>
                <w:bottom w:val="none" w:sz="0" w:space="0" w:color="auto"/>
                <w:right w:val="none" w:sz="0" w:space="0" w:color="auto"/>
              </w:divBdr>
            </w:div>
            <w:div w:id="1311014118">
              <w:marLeft w:val="0"/>
              <w:marRight w:val="0"/>
              <w:marTop w:val="0"/>
              <w:marBottom w:val="0"/>
              <w:divBdr>
                <w:top w:val="none" w:sz="0" w:space="0" w:color="auto"/>
                <w:left w:val="none" w:sz="0" w:space="0" w:color="auto"/>
                <w:bottom w:val="none" w:sz="0" w:space="0" w:color="auto"/>
                <w:right w:val="none" w:sz="0" w:space="0" w:color="auto"/>
              </w:divBdr>
            </w:div>
          </w:divsChild>
        </w:div>
        <w:div w:id="1213881127">
          <w:marLeft w:val="0"/>
          <w:marRight w:val="0"/>
          <w:marTop w:val="0"/>
          <w:marBottom w:val="0"/>
          <w:divBdr>
            <w:top w:val="none" w:sz="0" w:space="0" w:color="auto"/>
            <w:left w:val="none" w:sz="0" w:space="0" w:color="auto"/>
            <w:bottom w:val="none" w:sz="0" w:space="0" w:color="auto"/>
            <w:right w:val="none" w:sz="0" w:space="0" w:color="auto"/>
          </w:divBdr>
          <w:divsChild>
            <w:div w:id="2060593822">
              <w:marLeft w:val="0"/>
              <w:marRight w:val="0"/>
              <w:marTop w:val="0"/>
              <w:marBottom w:val="0"/>
              <w:divBdr>
                <w:top w:val="none" w:sz="0" w:space="0" w:color="auto"/>
                <w:left w:val="none" w:sz="0" w:space="0" w:color="auto"/>
                <w:bottom w:val="none" w:sz="0" w:space="0" w:color="auto"/>
                <w:right w:val="none" w:sz="0" w:space="0" w:color="auto"/>
              </w:divBdr>
            </w:div>
            <w:div w:id="849638313">
              <w:marLeft w:val="0"/>
              <w:marRight w:val="0"/>
              <w:marTop w:val="0"/>
              <w:marBottom w:val="0"/>
              <w:divBdr>
                <w:top w:val="none" w:sz="0" w:space="0" w:color="auto"/>
                <w:left w:val="none" w:sz="0" w:space="0" w:color="auto"/>
                <w:bottom w:val="none" w:sz="0" w:space="0" w:color="auto"/>
                <w:right w:val="none" w:sz="0" w:space="0" w:color="auto"/>
              </w:divBdr>
            </w:div>
            <w:div w:id="1112936716">
              <w:marLeft w:val="0"/>
              <w:marRight w:val="0"/>
              <w:marTop w:val="0"/>
              <w:marBottom w:val="0"/>
              <w:divBdr>
                <w:top w:val="none" w:sz="0" w:space="0" w:color="auto"/>
                <w:left w:val="none" w:sz="0" w:space="0" w:color="auto"/>
                <w:bottom w:val="none" w:sz="0" w:space="0" w:color="auto"/>
                <w:right w:val="none" w:sz="0" w:space="0" w:color="auto"/>
              </w:divBdr>
            </w:div>
            <w:div w:id="239600906">
              <w:marLeft w:val="0"/>
              <w:marRight w:val="0"/>
              <w:marTop w:val="0"/>
              <w:marBottom w:val="0"/>
              <w:divBdr>
                <w:top w:val="none" w:sz="0" w:space="0" w:color="auto"/>
                <w:left w:val="none" w:sz="0" w:space="0" w:color="auto"/>
                <w:bottom w:val="none" w:sz="0" w:space="0" w:color="auto"/>
                <w:right w:val="none" w:sz="0" w:space="0" w:color="auto"/>
              </w:divBdr>
            </w:div>
            <w:div w:id="1730763356">
              <w:marLeft w:val="0"/>
              <w:marRight w:val="0"/>
              <w:marTop w:val="0"/>
              <w:marBottom w:val="0"/>
              <w:divBdr>
                <w:top w:val="none" w:sz="0" w:space="0" w:color="auto"/>
                <w:left w:val="none" w:sz="0" w:space="0" w:color="auto"/>
                <w:bottom w:val="none" w:sz="0" w:space="0" w:color="auto"/>
                <w:right w:val="none" w:sz="0" w:space="0" w:color="auto"/>
              </w:divBdr>
            </w:div>
            <w:div w:id="735592359">
              <w:marLeft w:val="0"/>
              <w:marRight w:val="0"/>
              <w:marTop w:val="0"/>
              <w:marBottom w:val="0"/>
              <w:divBdr>
                <w:top w:val="none" w:sz="0" w:space="0" w:color="auto"/>
                <w:left w:val="none" w:sz="0" w:space="0" w:color="auto"/>
                <w:bottom w:val="none" w:sz="0" w:space="0" w:color="auto"/>
                <w:right w:val="none" w:sz="0" w:space="0" w:color="auto"/>
              </w:divBdr>
            </w:div>
            <w:div w:id="115760418">
              <w:marLeft w:val="0"/>
              <w:marRight w:val="0"/>
              <w:marTop w:val="0"/>
              <w:marBottom w:val="0"/>
              <w:divBdr>
                <w:top w:val="none" w:sz="0" w:space="0" w:color="auto"/>
                <w:left w:val="none" w:sz="0" w:space="0" w:color="auto"/>
                <w:bottom w:val="none" w:sz="0" w:space="0" w:color="auto"/>
                <w:right w:val="none" w:sz="0" w:space="0" w:color="auto"/>
              </w:divBdr>
            </w:div>
            <w:div w:id="1514420037">
              <w:marLeft w:val="0"/>
              <w:marRight w:val="0"/>
              <w:marTop w:val="0"/>
              <w:marBottom w:val="0"/>
              <w:divBdr>
                <w:top w:val="none" w:sz="0" w:space="0" w:color="auto"/>
                <w:left w:val="none" w:sz="0" w:space="0" w:color="auto"/>
                <w:bottom w:val="none" w:sz="0" w:space="0" w:color="auto"/>
                <w:right w:val="none" w:sz="0" w:space="0" w:color="auto"/>
              </w:divBdr>
            </w:div>
            <w:div w:id="710152795">
              <w:marLeft w:val="0"/>
              <w:marRight w:val="0"/>
              <w:marTop w:val="0"/>
              <w:marBottom w:val="0"/>
              <w:divBdr>
                <w:top w:val="none" w:sz="0" w:space="0" w:color="auto"/>
                <w:left w:val="none" w:sz="0" w:space="0" w:color="auto"/>
                <w:bottom w:val="none" w:sz="0" w:space="0" w:color="auto"/>
                <w:right w:val="none" w:sz="0" w:space="0" w:color="auto"/>
              </w:divBdr>
            </w:div>
            <w:div w:id="541093080">
              <w:marLeft w:val="0"/>
              <w:marRight w:val="0"/>
              <w:marTop w:val="0"/>
              <w:marBottom w:val="0"/>
              <w:divBdr>
                <w:top w:val="none" w:sz="0" w:space="0" w:color="auto"/>
                <w:left w:val="none" w:sz="0" w:space="0" w:color="auto"/>
                <w:bottom w:val="none" w:sz="0" w:space="0" w:color="auto"/>
                <w:right w:val="none" w:sz="0" w:space="0" w:color="auto"/>
              </w:divBdr>
            </w:div>
            <w:div w:id="780491577">
              <w:marLeft w:val="0"/>
              <w:marRight w:val="0"/>
              <w:marTop w:val="0"/>
              <w:marBottom w:val="0"/>
              <w:divBdr>
                <w:top w:val="none" w:sz="0" w:space="0" w:color="auto"/>
                <w:left w:val="none" w:sz="0" w:space="0" w:color="auto"/>
                <w:bottom w:val="none" w:sz="0" w:space="0" w:color="auto"/>
                <w:right w:val="none" w:sz="0" w:space="0" w:color="auto"/>
              </w:divBdr>
            </w:div>
            <w:div w:id="1674915576">
              <w:marLeft w:val="0"/>
              <w:marRight w:val="0"/>
              <w:marTop w:val="0"/>
              <w:marBottom w:val="0"/>
              <w:divBdr>
                <w:top w:val="none" w:sz="0" w:space="0" w:color="auto"/>
                <w:left w:val="none" w:sz="0" w:space="0" w:color="auto"/>
                <w:bottom w:val="none" w:sz="0" w:space="0" w:color="auto"/>
                <w:right w:val="none" w:sz="0" w:space="0" w:color="auto"/>
              </w:divBdr>
            </w:div>
            <w:div w:id="1449080626">
              <w:marLeft w:val="0"/>
              <w:marRight w:val="0"/>
              <w:marTop w:val="0"/>
              <w:marBottom w:val="0"/>
              <w:divBdr>
                <w:top w:val="none" w:sz="0" w:space="0" w:color="auto"/>
                <w:left w:val="none" w:sz="0" w:space="0" w:color="auto"/>
                <w:bottom w:val="none" w:sz="0" w:space="0" w:color="auto"/>
                <w:right w:val="none" w:sz="0" w:space="0" w:color="auto"/>
              </w:divBdr>
            </w:div>
            <w:div w:id="1413702444">
              <w:marLeft w:val="0"/>
              <w:marRight w:val="0"/>
              <w:marTop w:val="0"/>
              <w:marBottom w:val="0"/>
              <w:divBdr>
                <w:top w:val="none" w:sz="0" w:space="0" w:color="auto"/>
                <w:left w:val="none" w:sz="0" w:space="0" w:color="auto"/>
                <w:bottom w:val="none" w:sz="0" w:space="0" w:color="auto"/>
                <w:right w:val="none" w:sz="0" w:space="0" w:color="auto"/>
              </w:divBdr>
            </w:div>
            <w:div w:id="1011565982">
              <w:marLeft w:val="0"/>
              <w:marRight w:val="0"/>
              <w:marTop w:val="0"/>
              <w:marBottom w:val="0"/>
              <w:divBdr>
                <w:top w:val="none" w:sz="0" w:space="0" w:color="auto"/>
                <w:left w:val="none" w:sz="0" w:space="0" w:color="auto"/>
                <w:bottom w:val="none" w:sz="0" w:space="0" w:color="auto"/>
                <w:right w:val="none" w:sz="0" w:space="0" w:color="auto"/>
              </w:divBdr>
            </w:div>
            <w:div w:id="1781677200">
              <w:marLeft w:val="0"/>
              <w:marRight w:val="0"/>
              <w:marTop w:val="0"/>
              <w:marBottom w:val="0"/>
              <w:divBdr>
                <w:top w:val="none" w:sz="0" w:space="0" w:color="auto"/>
                <w:left w:val="none" w:sz="0" w:space="0" w:color="auto"/>
                <w:bottom w:val="none" w:sz="0" w:space="0" w:color="auto"/>
                <w:right w:val="none" w:sz="0" w:space="0" w:color="auto"/>
              </w:divBdr>
            </w:div>
            <w:div w:id="15927001">
              <w:marLeft w:val="0"/>
              <w:marRight w:val="0"/>
              <w:marTop w:val="0"/>
              <w:marBottom w:val="0"/>
              <w:divBdr>
                <w:top w:val="none" w:sz="0" w:space="0" w:color="auto"/>
                <w:left w:val="none" w:sz="0" w:space="0" w:color="auto"/>
                <w:bottom w:val="none" w:sz="0" w:space="0" w:color="auto"/>
                <w:right w:val="none" w:sz="0" w:space="0" w:color="auto"/>
              </w:divBdr>
            </w:div>
            <w:div w:id="982394696">
              <w:marLeft w:val="0"/>
              <w:marRight w:val="0"/>
              <w:marTop w:val="0"/>
              <w:marBottom w:val="0"/>
              <w:divBdr>
                <w:top w:val="none" w:sz="0" w:space="0" w:color="auto"/>
                <w:left w:val="none" w:sz="0" w:space="0" w:color="auto"/>
                <w:bottom w:val="none" w:sz="0" w:space="0" w:color="auto"/>
                <w:right w:val="none" w:sz="0" w:space="0" w:color="auto"/>
              </w:divBdr>
            </w:div>
            <w:div w:id="2084135793">
              <w:marLeft w:val="0"/>
              <w:marRight w:val="0"/>
              <w:marTop w:val="0"/>
              <w:marBottom w:val="0"/>
              <w:divBdr>
                <w:top w:val="none" w:sz="0" w:space="0" w:color="auto"/>
                <w:left w:val="none" w:sz="0" w:space="0" w:color="auto"/>
                <w:bottom w:val="none" w:sz="0" w:space="0" w:color="auto"/>
                <w:right w:val="none" w:sz="0" w:space="0" w:color="auto"/>
              </w:divBdr>
            </w:div>
            <w:div w:id="358549089">
              <w:marLeft w:val="0"/>
              <w:marRight w:val="0"/>
              <w:marTop w:val="0"/>
              <w:marBottom w:val="0"/>
              <w:divBdr>
                <w:top w:val="none" w:sz="0" w:space="0" w:color="auto"/>
                <w:left w:val="none" w:sz="0" w:space="0" w:color="auto"/>
                <w:bottom w:val="none" w:sz="0" w:space="0" w:color="auto"/>
                <w:right w:val="none" w:sz="0" w:space="0" w:color="auto"/>
              </w:divBdr>
            </w:div>
          </w:divsChild>
        </w:div>
        <w:div w:id="716272813">
          <w:marLeft w:val="0"/>
          <w:marRight w:val="0"/>
          <w:marTop w:val="0"/>
          <w:marBottom w:val="0"/>
          <w:divBdr>
            <w:top w:val="none" w:sz="0" w:space="0" w:color="auto"/>
            <w:left w:val="none" w:sz="0" w:space="0" w:color="auto"/>
            <w:bottom w:val="none" w:sz="0" w:space="0" w:color="auto"/>
            <w:right w:val="none" w:sz="0" w:space="0" w:color="auto"/>
          </w:divBdr>
          <w:divsChild>
            <w:div w:id="560598816">
              <w:marLeft w:val="0"/>
              <w:marRight w:val="0"/>
              <w:marTop w:val="0"/>
              <w:marBottom w:val="0"/>
              <w:divBdr>
                <w:top w:val="none" w:sz="0" w:space="0" w:color="auto"/>
                <w:left w:val="none" w:sz="0" w:space="0" w:color="auto"/>
                <w:bottom w:val="none" w:sz="0" w:space="0" w:color="auto"/>
                <w:right w:val="none" w:sz="0" w:space="0" w:color="auto"/>
              </w:divBdr>
            </w:div>
            <w:div w:id="1125386058">
              <w:marLeft w:val="0"/>
              <w:marRight w:val="0"/>
              <w:marTop w:val="0"/>
              <w:marBottom w:val="0"/>
              <w:divBdr>
                <w:top w:val="none" w:sz="0" w:space="0" w:color="auto"/>
                <w:left w:val="none" w:sz="0" w:space="0" w:color="auto"/>
                <w:bottom w:val="none" w:sz="0" w:space="0" w:color="auto"/>
                <w:right w:val="none" w:sz="0" w:space="0" w:color="auto"/>
              </w:divBdr>
            </w:div>
            <w:div w:id="732435412">
              <w:marLeft w:val="0"/>
              <w:marRight w:val="0"/>
              <w:marTop w:val="0"/>
              <w:marBottom w:val="0"/>
              <w:divBdr>
                <w:top w:val="none" w:sz="0" w:space="0" w:color="auto"/>
                <w:left w:val="none" w:sz="0" w:space="0" w:color="auto"/>
                <w:bottom w:val="none" w:sz="0" w:space="0" w:color="auto"/>
                <w:right w:val="none" w:sz="0" w:space="0" w:color="auto"/>
              </w:divBdr>
            </w:div>
            <w:div w:id="1064836417">
              <w:marLeft w:val="0"/>
              <w:marRight w:val="0"/>
              <w:marTop w:val="0"/>
              <w:marBottom w:val="0"/>
              <w:divBdr>
                <w:top w:val="none" w:sz="0" w:space="0" w:color="auto"/>
                <w:left w:val="none" w:sz="0" w:space="0" w:color="auto"/>
                <w:bottom w:val="none" w:sz="0" w:space="0" w:color="auto"/>
                <w:right w:val="none" w:sz="0" w:space="0" w:color="auto"/>
              </w:divBdr>
            </w:div>
            <w:div w:id="1604149207">
              <w:marLeft w:val="0"/>
              <w:marRight w:val="0"/>
              <w:marTop w:val="0"/>
              <w:marBottom w:val="0"/>
              <w:divBdr>
                <w:top w:val="none" w:sz="0" w:space="0" w:color="auto"/>
                <w:left w:val="none" w:sz="0" w:space="0" w:color="auto"/>
                <w:bottom w:val="none" w:sz="0" w:space="0" w:color="auto"/>
                <w:right w:val="none" w:sz="0" w:space="0" w:color="auto"/>
              </w:divBdr>
            </w:div>
            <w:div w:id="1922908490">
              <w:marLeft w:val="0"/>
              <w:marRight w:val="0"/>
              <w:marTop w:val="0"/>
              <w:marBottom w:val="0"/>
              <w:divBdr>
                <w:top w:val="none" w:sz="0" w:space="0" w:color="auto"/>
                <w:left w:val="none" w:sz="0" w:space="0" w:color="auto"/>
                <w:bottom w:val="none" w:sz="0" w:space="0" w:color="auto"/>
                <w:right w:val="none" w:sz="0" w:space="0" w:color="auto"/>
              </w:divBdr>
            </w:div>
            <w:div w:id="1143035359">
              <w:marLeft w:val="0"/>
              <w:marRight w:val="0"/>
              <w:marTop w:val="0"/>
              <w:marBottom w:val="0"/>
              <w:divBdr>
                <w:top w:val="none" w:sz="0" w:space="0" w:color="auto"/>
                <w:left w:val="none" w:sz="0" w:space="0" w:color="auto"/>
                <w:bottom w:val="none" w:sz="0" w:space="0" w:color="auto"/>
                <w:right w:val="none" w:sz="0" w:space="0" w:color="auto"/>
              </w:divBdr>
            </w:div>
            <w:div w:id="1483232469">
              <w:marLeft w:val="0"/>
              <w:marRight w:val="0"/>
              <w:marTop w:val="0"/>
              <w:marBottom w:val="0"/>
              <w:divBdr>
                <w:top w:val="none" w:sz="0" w:space="0" w:color="auto"/>
                <w:left w:val="none" w:sz="0" w:space="0" w:color="auto"/>
                <w:bottom w:val="none" w:sz="0" w:space="0" w:color="auto"/>
                <w:right w:val="none" w:sz="0" w:space="0" w:color="auto"/>
              </w:divBdr>
            </w:div>
            <w:div w:id="1577663486">
              <w:marLeft w:val="0"/>
              <w:marRight w:val="0"/>
              <w:marTop w:val="0"/>
              <w:marBottom w:val="0"/>
              <w:divBdr>
                <w:top w:val="none" w:sz="0" w:space="0" w:color="auto"/>
                <w:left w:val="none" w:sz="0" w:space="0" w:color="auto"/>
                <w:bottom w:val="none" w:sz="0" w:space="0" w:color="auto"/>
                <w:right w:val="none" w:sz="0" w:space="0" w:color="auto"/>
              </w:divBdr>
            </w:div>
            <w:div w:id="1930236222">
              <w:marLeft w:val="0"/>
              <w:marRight w:val="0"/>
              <w:marTop w:val="0"/>
              <w:marBottom w:val="0"/>
              <w:divBdr>
                <w:top w:val="none" w:sz="0" w:space="0" w:color="auto"/>
                <w:left w:val="none" w:sz="0" w:space="0" w:color="auto"/>
                <w:bottom w:val="none" w:sz="0" w:space="0" w:color="auto"/>
                <w:right w:val="none" w:sz="0" w:space="0" w:color="auto"/>
              </w:divBdr>
            </w:div>
            <w:div w:id="1391266398">
              <w:marLeft w:val="0"/>
              <w:marRight w:val="0"/>
              <w:marTop w:val="0"/>
              <w:marBottom w:val="0"/>
              <w:divBdr>
                <w:top w:val="none" w:sz="0" w:space="0" w:color="auto"/>
                <w:left w:val="none" w:sz="0" w:space="0" w:color="auto"/>
                <w:bottom w:val="none" w:sz="0" w:space="0" w:color="auto"/>
                <w:right w:val="none" w:sz="0" w:space="0" w:color="auto"/>
              </w:divBdr>
            </w:div>
            <w:div w:id="1018509097">
              <w:marLeft w:val="0"/>
              <w:marRight w:val="0"/>
              <w:marTop w:val="0"/>
              <w:marBottom w:val="0"/>
              <w:divBdr>
                <w:top w:val="none" w:sz="0" w:space="0" w:color="auto"/>
                <w:left w:val="none" w:sz="0" w:space="0" w:color="auto"/>
                <w:bottom w:val="none" w:sz="0" w:space="0" w:color="auto"/>
                <w:right w:val="none" w:sz="0" w:space="0" w:color="auto"/>
              </w:divBdr>
            </w:div>
            <w:div w:id="888108970">
              <w:marLeft w:val="0"/>
              <w:marRight w:val="0"/>
              <w:marTop w:val="0"/>
              <w:marBottom w:val="0"/>
              <w:divBdr>
                <w:top w:val="none" w:sz="0" w:space="0" w:color="auto"/>
                <w:left w:val="none" w:sz="0" w:space="0" w:color="auto"/>
                <w:bottom w:val="none" w:sz="0" w:space="0" w:color="auto"/>
                <w:right w:val="none" w:sz="0" w:space="0" w:color="auto"/>
              </w:divBdr>
            </w:div>
            <w:div w:id="1341784806">
              <w:marLeft w:val="0"/>
              <w:marRight w:val="0"/>
              <w:marTop w:val="0"/>
              <w:marBottom w:val="0"/>
              <w:divBdr>
                <w:top w:val="none" w:sz="0" w:space="0" w:color="auto"/>
                <w:left w:val="none" w:sz="0" w:space="0" w:color="auto"/>
                <w:bottom w:val="none" w:sz="0" w:space="0" w:color="auto"/>
                <w:right w:val="none" w:sz="0" w:space="0" w:color="auto"/>
              </w:divBdr>
            </w:div>
            <w:div w:id="789671546">
              <w:marLeft w:val="0"/>
              <w:marRight w:val="0"/>
              <w:marTop w:val="0"/>
              <w:marBottom w:val="0"/>
              <w:divBdr>
                <w:top w:val="none" w:sz="0" w:space="0" w:color="auto"/>
                <w:left w:val="none" w:sz="0" w:space="0" w:color="auto"/>
                <w:bottom w:val="none" w:sz="0" w:space="0" w:color="auto"/>
                <w:right w:val="none" w:sz="0" w:space="0" w:color="auto"/>
              </w:divBdr>
            </w:div>
            <w:div w:id="1733386147">
              <w:marLeft w:val="0"/>
              <w:marRight w:val="0"/>
              <w:marTop w:val="0"/>
              <w:marBottom w:val="0"/>
              <w:divBdr>
                <w:top w:val="none" w:sz="0" w:space="0" w:color="auto"/>
                <w:left w:val="none" w:sz="0" w:space="0" w:color="auto"/>
                <w:bottom w:val="none" w:sz="0" w:space="0" w:color="auto"/>
                <w:right w:val="none" w:sz="0" w:space="0" w:color="auto"/>
              </w:divBdr>
            </w:div>
            <w:div w:id="107361507">
              <w:marLeft w:val="0"/>
              <w:marRight w:val="0"/>
              <w:marTop w:val="0"/>
              <w:marBottom w:val="0"/>
              <w:divBdr>
                <w:top w:val="none" w:sz="0" w:space="0" w:color="auto"/>
                <w:left w:val="none" w:sz="0" w:space="0" w:color="auto"/>
                <w:bottom w:val="none" w:sz="0" w:space="0" w:color="auto"/>
                <w:right w:val="none" w:sz="0" w:space="0" w:color="auto"/>
              </w:divBdr>
            </w:div>
            <w:div w:id="228347269">
              <w:marLeft w:val="0"/>
              <w:marRight w:val="0"/>
              <w:marTop w:val="0"/>
              <w:marBottom w:val="0"/>
              <w:divBdr>
                <w:top w:val="none" w:sz="0" w:space="0" w:color="auto"/>
                <w:left w:val="none" w:sz="0" w:space="0" w:color="auto"/>
                <w:bottom w:val="none" w:sz="0" w:space="0" w:color="auto"/>
                <w:right w:val="none" w:sz="0" w:space="0" w:color="auto"/>
              </w:divBdr>
            </w:div>
            <w:div w:id="2122993438">
              <w:marLeft w:val="0"/>
              <w:marRight w:val="0"/>
              <w:marTop w:val="0"/>
              <w:marBottom w:val="0"/>
              <w:divBdr>
                <w:top w:val="none" w:sz="0" w:space="0" w:color="auto"/>
                <w:left w:val="none" w:sz="0" w:space="0" w:color="auto"/>
                <w:bottom w:val="none" w:sz="0" w:space="0" w:color="auto"/>
                <w:right w:val="none" w:sz="0" w:space="0" w:color="auto"/>
              </w:divBdr>
            </w:div>
            <w:div w:id="1507743708">
              <w:marLeft w:val="0"/>
              <w:marRight w:val="0"/>
              <w:marTop w:val="0"/>
              <w:marBottom w:val="0"/>
              <w:divBdr>
                <w:top w:val="none" w:sz="0" w:space="0" w:color="auto"/>
                <w:left w:val="none" w:sz="0" w:space="0" w:color="auto"/>
                <w:bottom w:val="none" w:sz="0" w:space="0" w:color="auto"/>
                <w:right w:val="none" w:sz="0" w:space="0" w:color="auto"/>
              </w:divBdr>
            </w:div>
          </w:divsChild>
        </w:div>
        <w:div w:id="845555527">
          <w:marLeft w:val="0"/>
          <w:marRight w:val="0"/>
          <w:marTop w:val="0"/>
          <w:marBottom w:val="0"/>
          <w:divBdr>
            <w:top w:val="none" w:sz="0" w:space="0" w:color="auto"/>
            <w:left w:val="none" w:sz="0" w:space="0" w:color="auto"/>
            <w:bottom w:val="none" w:sz="0" w:space="0" w:color="auto"/>
            <w:right w:val="none" w:sz="0" w:space="0" w:color="auto"/>
          </w:divBdr>
        </w:div>
        <w:div w:id="1566187147">
          <w:marLeft w:val="0"/>
          <w:marRight w:val="0"/>
          <w:marTop w:val="0"/>
          <w:marBottom w:val="0"/>
          <w:divBdr>
            <w:top w:val="none" w:sz="0" w:space="0" w:color="auto"/>
            <w:left w:val="none" w:sz="0" w:space="0" w:color="auto"/>
            <w:bottom w:val="none" w:sz="0" w:space="0" w:color="auto"/>
            <w:right w:val="none" w:sz="0" w:space="0" w:color="auto"/>
          </w:divBdr>
        </w:div>
        <w:div w:id="1396971506">
          <w:marLeft w:val="0"/>
          <w:marRight w:val="0"/>
          <w:marTop w:val="0"/>
          <w:marBottom w:val="0"/>
          <w:divBdr>
            <w:top w:val="none" w:sz="0" w:space="0" w:color="auto"/>
            <w:left w:val="none" w:sz="0" w:space="0" w:color="auto"/>
            <w:bottom w:val="none" w:sz="0" w:space="0" w:color="auto"/>
            <w:right w:val="none" w:sz="0" w:space="0" w:color="auto"/>
          </w:divBdr>
        </w:div>
        <w:div w:id="1002002841">
          <w:marLeft w:val="0"/>
          <w:marRight w:val="0"/>
          <w:marTop w:val="0"/>
          <w:marBottom w:val="0"/>
          <w:divBdr>
            <w:top w:val="none" w:sz="0" w:space="0" w:color="auto"/>
            <w:left w:val="none" w:sz="0" w:space="0" w:color="auto"/>
            <w:bottom w:val="none" w:sz="0" w:space="0" w:color="auto"/>
            <w:right w:val="none" w:sz="0" w:space="0" w:color="auto"/>
          </w:divBdr>
        </w:div>
        <w:div w:id="1432431693">
          <w:marLeft w:val="0"/>
          <w:marRight w:val="0"/>
          <w:marTop w:val="0"/>
          <w:marBottom w:val="0"/>
          <w:divBdr>
            <w:top w:val="none" w:sz="0" w:space="0" w:color="auto"/>
            <w:left w:val="none" w:sz="0" w:space="0" w:color="auto"/>
            <w:bottom w:val="none" w:sz="0" w:space="0" w:color="auto"/>
            <w:right w:val="none" w:sz="0" w:space="0" w:color="auto"/>
          </w:divBdr>
        </w:div>
        <w:div w:id="239218578">
          <w:marLeft w:val="0"/>
          <w:marRight w:val="0"/>
          <w:marTop w:val="0"/>
          <w:marBottom w:val="0"/>
          <w:divBdr>
            <w:top w:val="none" w:sz="0" w:space="0" w:color="auto"/>
            <w:left w:val="none" w:sz="0" w:space="0" w:color="auto"/>
            <w:bottom w:val="none" w:sz="0" w:space="0" w:color="auto"/>
            <w:right w:val="none" w:sz="0" w:space="0" w:color="auto"/>
          </w:divBdr>
        </w:div>
        <w:div w:id="2062829012">
          <w:marLeft w:val="0"/>
          <w:marRight w:val="0"/>
          <w:marTop w:val="0"/>
          <w:marBottom w:val="0"/>
          <w:divBdr>
            <w:top w:val="none" w:sz="0" w:space="0" w:color="auto"/>
            <w:left w:val="none" w:sz="0" w:space="0" w:color="auto"/>
            <w:bottom w:val="none" w:sz="0" w:space="0" w:color="auto"/>
            <w:right w:val="none" w:sz="0" w:space="0" w:color="auto"/>
          </w:divBdr>
        </w:div>
        <w:div w:id="1895769248">
          <w:marLeft w:val="0"/>
          <w:marRight w:val="0"/>
          <w:marTop w:val="0"/>
          <w:marBottom w:val="0"/>
          <w:divBdr>
            <w:top w:val="none" w:sz="0" w:space="0" w:color="auto"/>
            <w:left w:val="none" w:sz="0" w:space="0" w:color="auto"/>
            <w:bottom w:val="none" w:sz="0" w:space="0" w:color="auto"/>
            <w:right w:val="none" w:sz="0" w:space="0" w:color="auto"/>
          </w:divBdr>
        </w:div>
        <w:div w:id="599993994">
          <w:marLeft w:val="0"/>
          <w:marRight w:val="0"/>
          <w:marTop w:val="0"/>
          <w:marBottom w:val="0"/>
          <w:divBdr>
            <w:top w:val="none" w:sz="0" w:space="0" w:color="auto"/>
            <w:left w:val="none" w:sz="0" w:space="0" w:color="auto"/>
            <w:bottom w:val="none" w:sz="0" w:space="0" w:color="auto"/>
            <w:right w:val="none" w:sz="0" w:space="0" w:color="auto"/>
          </w:divBdr>
        </w:div>
        <w:div w:id="1965429047">
          <w:marLeft w:val="0"/>
          <w:marRight w:val="0"/>
          <w:marTop w:val="0"/>
          <w:marBottom w:val="0"/>
          <w:divBdr>
            <w:top w:val="none" w:sz="0" w:space="0" w:color="auto"/>
            <w:left w:val="none" w:sz="0" w:space="0" w:color="auto"/>
            <w:bottom w:val="none" w:sz="0" w:space="0" w:color="auto"/>
            <w:right w:val="none" w:sz="0" w:space="0" w:color="auto"/>
          </w:divBdr>
        </w:div>
        <w:div w:id="46031882">
          <w:marLeft w:val="0"/>
          <w:marRight w:val="0"/>
          <w:marTop w:val="0"/>
          <w:marBottom w:val="0"/>
          <w:divBdr>
            <w:top w:val="none" w:sz="0" w:space="0" w:color="auto"/>
            <w:left w:val="none" w:sz="0" w:space="0" w:color="auto"/>
            <w:bottom w:val="none" w:sz="0" w:space="0" w:color="auto"/>
            <w:right w:val="none" w:sz="0" w:space="0" w:color="auto"/>
          </w:divBdr>
        </w:div>
        <w:div w:id="1800757702">
          <w:marLeft w:val="0"/>
          <w:marRight w:val="0"/>
          <w:marTop w:val="0"/>
          <w:marBottom w:val="0"/>
          <w:divBdr>
            <w:top w:val="none" w:sz="0" w:space="0" w:color="auto"/>
            <w:left w:val="none" w:sz="0" w:space="0" w:color="auto"/>
            <w:bottom w:val="none" w:sz="0" w:space="0" w:color="auto"/>
            <w:right w:val="none" w:sz="0" w:space="0" w:color="auto"/>
          </w:divBdr>
        </w:div>
        <w:div w:id="342905877">
          <w:marLeft w:val="0"/>
          <w:marRight w:val="0"/>
          <w:marTop w:val="0"/>
          <w:marBottom w:val="0"/>
          <w:divBdr>
            <w:top w:val="none" w:sz="0" w:space="0" w:color="auto"/>
            <w:left w:val="none" w:sz="0" w:space="0" w:color="auto"/>
            <w:bottom w:val="none" w:sz="0" w:space="0" w:color="auto"/>
            <w:right w:val="none" w:sz="0" w:space="0" w:color="auto"/>
          </w:divBdr>
        </w:div>
        <w:div w:id="1473674398">
          <w:marLeft w:val="0"/>
          <w:marRight w:val="0"/>
          <w:marTop w:val="0"/>
          <w:marBottom w:val="0"/>
          <w:divBdr>
            <w:top w:val="none" w:sz="0" w:space="0" w:color="auto"/>
            <w:left w:val="none" w:sz="0" w:space="0" w:color="auto"/>
            <w:bottom w:val="none" w:sz="0" w:space="0" w:color="auto"/>
            <w:right w:val="none" w:sz="0" w:space="0" w:color="auto"/>
          </w:divBdr>
        </w:div>
        <w:div w:id="1548837884">
          <w:marLeft w:val="0"/>
          <w:marRight w:val="0"/>
          <w:marTop w:val="0"/>
          <w:marBottom w:val="0"/>
          <w:divBdr>
            <w:top w:val="none" w:sz="0" w:space="0" w:color="auto"/>
            <w:left w:val="none" w:sz="0" w:space="0" w:color="auto"/>
            <w:bottom w:val="none" w:sz="0" w:space="0" w:color="auto"/>
            <w:right w:val="none" w:sz="0" w:space="0" w:color="auto"/>
          </w:divBdr>
        </w:div>
        <w:div w:id="1353189208">
          <w:marLeft w:val="0"/>
          <w:marRight w:val="0"/>
          <w:marTop w:val="0"/>
          <w:marBottom w:val="0"/>
          <w:divBdr>
            <w:top w:val="none" w:sz="0" w:space="0" w:color="auto"/>
            <w:left w:val="none" w:sz="0" w:space="0" w:color="auto"/>
            <w:bottom w:val="none" w:sz="0" w:space="0" w:color="auto"/>
            <w:right w:val="none" w:sz="0" w:space="0" w:color="auto"/>
          </w:divBdr>
        </w:div>
        <w:div w:id="1440295241">
          <w:marLeft w:val="0"/>
          <w:marRight w:val="0"/>
          <w:marTop w:val="0"/>
          <w:marBottom w:val="0"/>
          <w:divBdr>
            <w:top w:val="none" w:sz="0" w:space="0" w:color="auto"/>
            <w:left w:val="none" w:sz="0" w:space="0" w:color="auto"/>
            <w:bottom w:val="none" w:sz="0" w:space="0" w:color="auto"/>
            <w:right w:val="none" w:sz="0" w:space="0" w:color="auto"/>
          </w:divBdr>
        </w:div>
        <w:div w:id="1640111300">
          <w:marLeft w:val="0"/>
          <w:marRight w:val="0"/>
          <w:marTop w:val="0"/>
          <w:marBottom w:val="0"/>
          <w:divBdr>
            <w:top w:val="none" w:sz="0" w:space="0" w:color="auto"/>
            <w:left w:val="none" w:sz="0" w:space="0" w:color="auto"/>
            <w:bottom w:val="none" w:sz="0" w:space="0" w:color="auto"/>
            <w:right w:val="none" w:sz="0" w:space="0" w:color="auto"/>
          </w:divBdr>
        </w:div>
        <w:div w:id="610817267">
          <w:marLeft w:val="0"/>
          <w:marRight w:val="0"/>
          <w:marTop w:val="0"/>
          <w:marBottom w:val="0"/>
          <w:divBdr>
            <w:top w:val="none" w:sz="0" w:space="0" w:color="auto"/>
            <w:left w:val="none" w:sz="0" w:space="0" w:color="auto"/>
            <w:bottom w:val="none" w:sz="0" w:space="0" w:color="auto"/>
            <w:right w:val="none" w:sz="0" w:space="0" w:color="auto"/>
          </w:divBdr>
        </w:div>
        <w:div w:id="580256636">
          <w:marLeft w:val="0"/>
          <w:marRight w:val="0"/>
          <w:marTop w:val="0"/>
          <w:marBottom w:val="0"/>
          <w:divBdr>
            <w:top w:val="none" w:sz="0" w:space="0" w:color="auto"/>
            <w:left w:val="none" w:sz="0" w:space="0" w:color="auto"/>
            <w:bottom w:val="none" w:sz="0" w:space="0" w:color="auto"/>
            <w:right w:val="none" w:sz="0" w:space="0" w:color="auto"/>
          </w:divBdr>
        </w:div>
        <w:div w:id="906450403">
          <w:marLeft w:val="0"/>
          <w:marRight w:val="0"/>
          <w:marTop w:val="0"/>
          <w:marBottom w:val="0"/>
          <w:divBdr>
            <w:top w:val="none" w:sz="0" w:space="0" w:color="auto"/>
            <w:left w:val="none" w:sz="0" w:space="0" w:color="auto"/>
            <w:bottom w:val="none" w:sz="0" w:space="0" w:color="auto"/>
            <w:right w:val="none" w:sz="0" w:space="0" w:color="auto"/>
          </w:divBdr>
        </w:div>
        <w:div w:id="236674668">
          <w:marLeft w:val="0"/>
          <w:marRight w:val="0"/>
          <w:marTop w:val="0"/>
          <w:marBottom w:val="0"/>
          <w:divBdr>
            <w:top w:val="none" w:sz="0" w:space="0" w:color="auto"/>
            <w:left w:val="none" w:sz="0" w:space="0" w:color="auto"/>
            <w:bottom w:val="none" w:sz="0" w:space="0" w:color="auto"/>
            <w:right w:val="none" w:sz="0" w:space="0" w:color="auto"/>
          </w:divBdr>
        </w:div>
        <w:div w:id="1877428845">
          <w:marLeft w:val="0"/>
          <w:marRight w:val="0"/>
          <w:marTop w:val="0"/>
          <w:marBottom w:val="0"/>
          <w:divBdr>
            <w:top w:val="none" w:sz="0" w:space="0" w:color="auto"/>
            <w:left w:val="none" w:sz="0" w:space="0" w:color="auto"/>
            <w:bottom w:val="none" w:sz="0" w:space="0" w:color="auto"/>
            <w:right w:val="none" w:sz="0" w:space="0" w:color="auto"/>
          </w:divBdr>
        </w:div>
        <w:div w:id="1595942793">
          <w:marLeft w:val="0"/>
          <w:marRight w:val="0"/>
          <w:marTop w:val="0"/>
          <w:marBottom w:val="0"/>
          <w:divBdr>
            <w:top w:val="none" w:sz="0" w:space="0" w:color="auto"/>
            <w:left w:val="none" w:sz="0" w:space="0" w:color="auto"/>
            <w:bottom w:val="none" w:sz="0" w:space="0" w:color="auto"/>
            <w:right w:val="none" w:sz="0" w:space="0" w:color="auto"/>
          </w:divBdr>
        </w:div>
        <w:div w:id="1306011459">
          <w:marLeft w:val="0"/>
          <w:marRight w:val="0"/>
          <w:marTop w:val="0"/>
          <w:marBottom w:val="0"/>
          <w:divBdr>
            <w:top w:val="none" w:sz="0" w:space="0" w:color="auto"/>
            <w:left w:val="none" w:sz="0" w:space="0" w:color="auto"/>
            <w:bottom w:val="none" w:sz="0" w:space="0" w:color="auto"/>
            <w:right w:val="none" w:sz="0" w:space="0" w:color="auto"/>
          </w:divBdr>
        </w:div>
        <w:div w:id="1113135769">
          <w:marLeft w:val="0"/>
          <w:marRight w:val="0"/>
          <w:marTop w:val="0"/>
          <w:marBottom w:val="0"/>
          <w:divBdr>
            <w:top w:val="none" w:sz="0" w:space="0" w:color="auto"/>
            <w:left w:val="none" w:sz="0" w:space="0" w:color="auto"/>
            <w:bottom w:val="none" w:sz="0" w:space="0" w:color="auto"/>
            <w:right w:val="none" w:sz="0" w:space="0" w:color="auto"/>
          </w:divBdr>
        </w:div>
        <w:div w:id="2019891257">
          <w:marLeft w:val="0"/>
          <w:marRight w:val="0"/>
          <w:marTop w:val="0"/>
          <w:marBottom w:val="0"/>
          <w:divBdr>
            <w:top w:val="none" w:sz="0" w:space="0" w:color="auto"/>
            <w:left w:val="none" w:sz="0" w:space="0" w:color="auto"/>
            <w:bottom w:val="none" w:sz="0" w:space="0" w:color="auto"/>
            <w:right w:val="none" w:sz="0" w:space="0" w:color="auto"/>
          </w:divBdr>
        </w:div>
        <w:div w:id="1487473899">
          <w:marLeft w:val="0"/>
          <w:marRight w:val="0"/>
          <w:marTop w:val="0"/>
          <w:marBottom w:val="0"/>
          <w:divBdr>
            <w:top w:val="none" w:sz="0" w:space="0" w:color="auto"/>
            <w:left w:val="none" w:sz="0" w:space="0" w:color="auto"/>
            <w:bottom w:val="none" w:sz="0" w:space="0" w:color="auto"/>
            <w:right w:val="none" w:sz="0" w:space="0" w:color="auto"/>
          </w:divBdr>
        </w:div>
        <w:div w:id="332077133">
          <w:marLeft w:val="0"/>
          <w:marRight w:val="0"/>
          <w:marTop w:val="0"/>
          <w:marBottom w:val="0"/>
          <w:divBdr>
            <w:top w:val="none" w:sz="0" w:space="0" w:color="auto"/>
            <w:left w:val="none" w:sz="0" w:space="0" w:color="auto"/>
            <w:bottom w:val="none" w:sz="0" w:space="0" w:color="auto"/>
            <w:right w:val="none" w:sz="0" w:space="0" w:color="auto"/>
          </w:divBdr>
        </w:div>
      </w:divsChild>
    </w:div>
    <w:div w:id="141855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d7804b-3fa6-4307-8311-19ee1d908ae4" xsi:nil="true"/>
    <lcf76f155ced4ddcb4097134ff3c332f xmlns="8523cf2f-fd55-4e9b-874d-58e9a0f4dab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8C7CBF86CD2674C835B38DAFCEC7F96" ma:contentTypeVersion="11" ma:contentTypeDescription="Een nieuw document maken." ma:contentTypeScope="" ma:versionID="085a64df89bd05573691f10cffdfbf71">
  <xsd:schema xmlns:xsd="http://www.w3.org/2001/XMLSchema" xmlns:xs="http://www.w3.org/2001/XMLSchema" xmlns:p="http://schemas.microsoft.com/office/2006/metadata/properties" xmlns:ns2="8523cf2f-fd55-4e9b-874d-58e9a0f4dab6" xmlns:ns3="a8d7804b-3fa6-4307-8311-19ee1d908ae4" targetNamespace="http://schemas.microsoft.com/office/2006/metadata/properties" ma:root="true" ma:fieldsID="9fb6b1b1df1b098d1b111ced57a12dce" ns2:_="" ns3:_="">
    <xsd:import namespace="8523cf2f-fd55-4e9b-874d-58e9a0f4dab6"/>
    <xsd:import namespace="a8d7804b-3fa6-4307-8311-19ee1d908a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23cf2f-fd55-4e9b-874d-58e9a0f4d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c734bf8b-7342-4098-948c-ecec8e70c5c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804b-3fa6-4307-8311-19ee1d908ae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7702cc-5537-42af-8330-d537bc402d92}" ma:internalName="TaxCatchAll" ma:showField="CatchAllData" ma:web="a8d7804b-3fa6-4307-8311-19ee1d908a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9E864B-D94B-47EA-9C15-16C0B3FDEBFD}">
  <ds:schemaRefs>
    <ds:schemaRef ds:uri="http://schemas.microsoft.com/office/2006/metadata/properties"/>
    <ds:schemaRef ds:uri="http://schemas.microsoft.com/office/infopath/2007/PartnerControls"/>
    <ds:schemaRef ds:uri="a8d7804b-3fa6-4307-8311-19ee1d908ae4"/>
    <ds:schemaRef ds:uri="8523cf2f-fd55-4e9b-874d-58e9a0f4dab6"/>
  </ds:schemaRefs>
</ds:datastoreItem>
</file>

<file path=customXml/itemProps2.xml><?xml version="1.0" encoding="utf-8"?>
<ds:datastoreItem xmlns:ds="http://schemas.openxmlformats.org/officeDocument/2006/customXml" ds:itemID="{92B915F5-5279-4BA0-8CB6-C27DC681785A}">
  <ds:schemaRefs>
    <ds:schemaRef ds:uri="http://schemas.openxmlformats.org/officeDocument/2006/bibliography"/>
  </ds:schemaRefs>
</ds:datastoreItem>
</file>

<file path=customXml/itemProps3.xml><?xml version="1.0" encoding="utf-8"?>
<ds:datastoreItem xmlns:ds="http://schemas.openxmlformats.org/officeDocument/2006/customXml" ds:itemID="{BCF45921-0B2A-42C2-B020-00E39A1A4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23cf2f-fd55-4e9b-874d-58e9a0f4dab6"/>
    <ds:schemaRef ds:uri="a8d7804b-3fa6-4307-8311-19ee1d908a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881D82-A443-4454-ACB2-DD310B8B97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833</Words>
  <Characters>4586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Lilianne Deckers</dc:creator>
  <cp:lastModifiedBy>Enya Goeminne</cp:lastModifiedBy>
  <cp:revision>5</cp:revision>
  <cp:lastPrinted>2019-09-23T06:42:00Z</cp:lastPrinted>
  <dcterms:created xsi:type="dcterms:W3CDTF">2026-07-28T09:43:00Z</dcterms:created>
  <dcterms:modified xsi:type="dcterms:W3CDTF">2026-07-30T07:19:00Z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0x01010008C7CBF86CD2674C835B38DAFCEC7F96</vt:lpwstr>
  </property>
  <property fmtid="{D5CDD505-2E9C-101B-9397-08002B2CF9AE}" pid="3" name="Order">
    <vt:r8>37200</vt:r8>
  </property>
  <property fmtid="{D5CDD505-2E9C-101B-9397-08002B2CF9AE}" pid="4" name="MediaServiceImageTags">
    <vt:lpwstr/>
  </property>
  <property fmtid="{D5CDD505-2E9C-101B-9397-08002B2CF9AE}" pid="5" name="_ExtendedDescription">
    <vt:lpwstr/>
  </property>
</Properties>
</file>