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A8A85" w14:textId="77777777" w:rsidR="007B764E" w:rsidRPr="00B6418B" w:rsidRDefault="0058247E" w:rsidP="007B764E">
      <w:pPr>
        <w:pStyle w:val="Titel"/>
        <w:rPr>
          <w:rFonts w:ascii="Halcyon" w:hAnsi="Halcyon"/>
          <w:noProof/>
          <w:sz w:val="22"/>
          <w:szCs w:val="22"/>
          <w:lang w:eastAsia="nl-BE"/>
        </w:rPr>
      </w:pPr>
      <w:r w:rsidRPr="00B6418B">
        <w:rPr>
          <w:rFonts w:ascii="Halcyon" w:hAnsi="Halcyon"/>
          <w:noProof/>
          <w:sz w:val="22"/>
          <w:szCs w:val="22"/>
          <w:lang w:eastAsia="nl-BE"/>
        </w:rPr>
        <w:drawing>
          <wp:anchor distT="0" distB="0" distL="114300" distR="114300" simplePos="0" relativeHeight="251658240" behindDoc="0" locked="0" layoutInCell="1" allowOverlap="1" wp14:anchorId="7BF6DD80" wp14:editId="09747962">
            <wp:simplePos x="0" y="0"/>
            <wp:positionH relativeFrom="page">
              <wp:posOffset>489585</wp:posOffset>
            </wp:positionH>
            <wp:positionV relativeFrom="page">
              <wp:posOffset>398145</wp:posOffset>
            </wp:positionV>
            <wp:extent cx="932400" cy="158760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gem baseline logo.png"/>
                    <pic:cNvPicPr/>
                  </pic:nvPicPr>
                  <pic:blipFill rotWithShape="1">
                    <a:blip r:embed="rId8" cstate="print">
                      <a:extLst>
                        <a:ext uri="{28A0092B-C50C-407E-A947-70E740481C1C}">
                          <a14:useLocalDpi xmlns:a14="http://schemas.microsoft.com/office/drawing/2010/main" val="0"/>
                        </a:ext>
                      </a:extLst>
                    </a:blip>
                    <a:srcRect l="20800" r="20400"/>
                    <a:stretch/>
                  </pic:blipFill>
                  <pic:spPr bwMode="auto">
                    <a:xfrm>
                      <a:off x="0" y="0"/>
                      <a:ext cx="932400" cy="158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30FA92" w14:textId="77777777" w:rsidR="007B764E" w:rsidRPr="00B6418B" w:rsidRDefault="00672B5C" w:rsidP="00672B5C">
      <w:pPr>
        <w:shd w:val="clear" w:color="auto" w:fill="0099CC"/>
        <w:rPr>
          <w:b/>
          <w:color w:val="FFC000"/>
          <w:sz w:val="28"/>
          <w:szCs w:val="28"/>
          <w:lang w:eastAsia="nl-BE"/>
        </w:rPr>
      </w:pPr>
      <w:r w:rsidRPr="00B6418B">
        <w:rPr>
          <w:b/>
          <w:color w:val="FFC000"/>
          <w:sz w:val="28"/>
          <w:szCs w:val="28"/>
          <w:lang w:eastAsia="nl-BE"/>
        </w:rPr>
        <w:t>Functie- en c</w:t>
      </w:r>
      <w:r w:rsidR="007B764E" w:rsidRPr="00B6418B">
        <w:rPr>
          <w:b/>
          <w:color w:val="FFC000"/>
          <w:sz w:val="28"/>
          <w:szCs w:val="28"/>
          <w:lang w:eastAsia="nl-BE"/>
        </w:rPr>
        <w:t>ompetentieprofiel</w:t>
      </w:r>
    </w:p>
    <w:p w14:paraId="1D096CE3" w14:textId="77777777" w:rsidR="007B764E" w:rsidRPr="008E2BA0" w:rsidRDefault="007B764E" w:rsidP="008E2BA0">
      <w:pPr>
        <w:pStyle w:val="Kop2"/>
      </w:pPr>
      <w:r w:rsidRPr="008E2BA0">
        <w:t>Identificatiegegevens</w:t>
      </w:r>
    </w:p>
    <w:p w14:paraId="0DA2FCA3" w14:textId="77777777" w:rsidR="00672B5C" w:rsidRPr="00B6418B" w:rsidRDefault="00672B5C" w:rsidP="008C2A51">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5871"/>
      </w:tblGrid>
      <w:tr w:rsidR="007B764E" w:rsidRPr="00B6418B" w14:paraId="43279ED4" w14:textId="77777777" w:rsidTr="007B764E">
        <w:tc>
          <w:tcPr>
            <w:tcW w:w="3191" w:type="dxa"/>
          </w:tcPr>
          <w:p w14:paraId="40C2A739" w14:textId="77777777" w:rsidR="007B764E" w:rsidRPr="00B6418B" w:rsidRDefault="007B764E" w:rsidP="00DF77B1">
            <w:pPr>
              <w:spacing w:before="120" w:after="120"/>
            </w:pPr>
            <w:r w:rsidRPr="00B6418B">
              <w:t>Functietitel</w:t>
            </w:r>
          </w:p>
        </w:tc>
        <w:tc>
          <w:tcPr>
            <w:tcW w:w="5871" w:type="dxa"/>
          </w:tcPr>
          <w:p w14:paraId="69E2A558" w14:textId="0C2B33AD" w:rsidR="008D678F" w:rsidRDefault="008D678F" w:rsidP="00D57EE7">
            <w:pPr>
              <w:spacing w:before="120" w:after="120"/>
            </w:pPr>
            <w:r>
              <w:t>Dossierbehandelaar omgevingsvergunningen</w:t>
            </w:r>
          </w:p>
          <w:p w14:paraId="0695FD6B" w14:textId="589DADF9" w:rsidR="007B764E" w:rsidRPr="00B6418B" w:rsidRDefault="008D678F" w:rsidP="00D57EE7">
            <w:pPr>
              <w:spacing w:before="120" w:after="120"/>
            </w:pPr>
            <w:r>
              <w:t>Thema stedenbouw/ruimtelijke ordening of leefmilieu</w:t>
            </w:r>
            <w:r w:rsidR="007B764E" w:rsidRPr="00B6418B">
              <w:fldChar w:fldCharType="begin"/>
            </w:r>
            <w:r w:rsidR="007B764E" w:rsidRPr="00B6418B">
              <w:instrText xml:space="preserve">  </w:instrText>
            </w:r>
            <w:r w:rsidR="007B764E" w:rsidRPr="00B6418B">
              <w:fldChar w:fldCharType="end"/>
            </w:r>
          </w:p>
        </w:tc>
      </w:tr>
      <w:tr w:rsidR="007B764E" w:rsidRPr="00B6418B" w14:paraId="748CBCB2" w14:textId="77777777" w:rsidTr="007B764E">
        <w:tc>
          <w:tcPr>
            <w:tcW w:w="3191" w:type="dxa"/>
          </w:tcPr>
          <w:p w14:paraId="62050441" w14:textId="77777777" w:rsidR="007B764E" w:rsidRPr="00B6418B" w:rsidRDefault="007B764E" w:rsidP="00DF77B1">
            <w:pPr>
              <w:spacing w:before="120" w:after="120"/>
            </w:pPr>
            <w:r w:rsidRPr="00B6418B">
              <w:t>Niveau</w:t>
            </w:r>
          </w:p>
        </w:tc>
        <w:tc>
          <w:tcPr>
            <w:tcW w:w="5871" w:type="dxa"/>
          </w:tcPr>
          <w:p w14:paraId="75811843" w14:textId="3427FE21" w:rsidR="007B764E" w:rsidRPr="00B6418B" w:rsidRDefault="008D678F" w:rsidP="005D1E4F">
            <w:pPr>
              <w:spacing w:before="120" w:after="120"/>
            </w:pPr>
            <w:r>
              <w:t>C</w:t>
            </w:r>
            <w:r w:rsidR="007B764E" w:rsidRPr="00B6418B">
              <w:fldChar w:fldCharType="begin"/>
            </w:r>
            <w:r w:rsidR="007B764E" w:rsidRPr="00B6418B">
              <w:instrText xml:space="preserve">  </w:instrText>
            </w:r>
            <w:r w:rsidR="007B764E" w:rsidRPr="00B6418B">
              <w:fldChar w:fldCharType="end"/>
            </w:r>
          </w:p>
        </w:tc>
      </w:tr>
      <w:tr w:rsidR="007B764E" w:rsidRPr="00B6418B" w14:paraId="5E837A42" w14:textId="77777777" w:rsidTr="007B764E">
        <w:tc>
          <w:tcPr>
            <w:tcW w:w="3191" w:type="dxa"/>
          </w:tcPr>
          <w:p w14:paraId="562FEA54" w14:textId="77777777" w:rsidR="007B764E" w:rsidRPr="00B6418B" w:rsidRDefault="007B764E" w:rsidP="00DF77B1">
            <w:pPr>
              <w:spacing w:before="120" w:after="120"/>
            </w:pPr>
            <w:r w:rsidRPr="00B6418B">
              <w:t>Graad</w:t>
            </w:r>
          </w:p>
        </w:tc>
        <w:tc>
          <w:tcPr>
            <w:tcW w:w="5871" w:type="dxa"/>
          </w:tcPr>
          <w:p w14:paraId="073D877D" w14:textId="0EEAC9D3" w:rsidR="007B764E" w:rsidRPr="00B6418B" w:rsidRDefault="008D678F" w:rsidP="00DF77B1">
            <w:pPr>
              <w:spacing w:before="120" w:after="120"/>
            </w:pPr>
            <w:r>
              <w:t>C1-C3</w:t>
            </w:r>
            <w:r w:rsidR="007B764E" w:rsidRPr="00B6418B">
              <w:fldChar w:fldCharType="begin"/>
            </w:r>
            <w:r w:rsidR="007B764E" w:rsidRPr="00B6418B">
              <w:instrText xml:space="preserve">  </w:instrText>
            </w:r>
            <w:r w:rsidR="007B764E" w:rsidRPr="00B6418B">
              <w:fldChar w:fldCharType="end"/>
            </w:r>
          </w:p>
        </w:tc>
      </w:tr>
      <w:tr w:rsidR="007B764E" w:rsidRPr="00B6418B" w14:paraId="108E8633" w14:textId="77777777" w:rsidTr="007B764E">
        <w:tc>
          <w:tcPr>
            <w:tcW w:w="3191" w:type="dxa"/>
          </w:tcPr>
          <w:p w14:paraId="74F62A7D" w14:textId="77777777" w:rsidR="007B764E" w:rsidRPr="00B6418B" w:rsidRDefault="007B764E" w:rsidP="00DF77B1">
            <w:pPr>
              <w:spacing w:before="120" w:after="120"/>
            </w:pPr>
            <w:r w:rsidRPr="00B6418B">
              <w:t>Cluster</w:t>
            </w:r>
          </w:p>
        </w:tc>
        <w:tc>
          <w:tcPr>
            <w:tcW w:w="5871" w:type="dxa"/>
          </w:tcPr>
          <w:p w14:paraId="22C8E88F" w14:textId="65509031" w:rsidR="007B764E" w:rsidRPr="00B6418B" w:rsidRDefault="008D678F" w:rsidP="000F1424">
            <w:pPr>
              <w:spacing w:before="120" w:after="120"/>
            </w:pPr>
            <w:r>
              <w:t>Wonen en ondernemen</w:t>
            </w:r>
            <w:r w:rsidR="007B764E" w:rsidRPr="00B6418B">
              <w:fldChar w:fldCharType="begin"/>
            </w:r>
            <w:r w:rsidR="007B764E" w:rsidRPr="00B6418B">
              <w:instrText xml:space="preserve">  </w:instrText>
            </w:r>
            <w:r w:rsidR="007B764E" w:rsidRPr="00B6418B">
              <w:fldChar w:fldCharType="end"/>
            </w:r>
          </w:p>
        </w:tc>
      </w:tr>
    </w:tbl>
    <w:p w14:paraId="46BF1A9C" w14:textId="77777777" w:rsidR="007B764E" w:rsidRPr="00B6418B" w:rsidRDefault="007B764E" w:rsidP="007B764E">
      <w:pPr>
        <w:rPr>
          <w:b/>
          <w:lang w:eastAsia="nl-BE"/>
        </w:rPr>
      </w:pPr>
    </w:p>
    <w:p w14:paraId="2C6CA279" w14:textId="77777777" w:rsidR="00672B5C" w:rsidRPr="008E2BA0" w:rsidRDefault="007B764E" w:rsidP="008E2BA0">
      <w:pPr>
        <w:pStyle w:val="Kop2"/>
      </w:pPr>
      <w:r w:rsidRPr="008E2BA0">
        <w:t>Plaats in het organogram</w:t>
      </w:r>
    </w:p>
    <w:p w14:paraId="5EA1C097" w14:textId="77777777" w:rsidR="00EB3E99" w:rsidRPr="00B6418B" w:rsidRDefault="00EB3E99" w:rsidP="00EB3E99">
      <w:pPr>
        <w:ind w:left="360"/>
      </w:pPr>
    </w:p>
    <w:p w14:paraId="7E664960" w14:textId="77777777" w:rsidR="007B764E" w:rsidRPr="00B6418B" w:rsidRDefault="006F0D2F" w:rsidP="0089692F">
      <w:r w:rsidRPr="00B6418B">
        <w:t xml:space="preserve">Het lokaal bestuur Edegem streeft naar een flexibele en wendbare organisatie die klaar is voor de uitdagingen die op ons afkomen. De dienst- en hulpverlening van het lokaal bestuur Edegem </w:t>
      </w:r>
      <w:r w:rsidR="00D27A51" w:rsidRPr="00B6418B">
        <w:t>is daarom</w:t>
      </w:r>
      <w:r w:rsidRPr="00B6418B">
        <w:t xml:space="preserve"> gebundeld in 5 burgergerichte teams, in 5 ondersteun</w:t>
      </w:r>
      <w:r w:rsidR="005642F6">
        <w:t>en</w:t>
      </w:r>
      <w:r w:rsidRPr="00B6418B">
        <w:t>de t</w:t>
      </w:r>
      <w:r w:rsidR="00ED1051">
        <w:t>e</w:t>
      </w:r>
      <w:r w:rsidRPr="00B6418B">
        <w:t xml:space="preserve">ams en een team voor beleidsondersteuning. </w:t>
      </w:r>
      <w:r w:rsidR="00D27A51" w:rsidRPr="00B6418B">
        <w:t>Deze teams</w:t>
      </w:r>
      <w:r w:rsidR="00D55D29" w:rsidRPr="00B6418B">
        <w:t xml:space="preserve"> </w:t>
      </w:r>
      <w:r w:rsidRPr="00B6418B">
        <w:t xml:space="preserve"> nemen</w:t>
      </w:r>
      <w:r w:rsidR="00D55D29" w:rsidRPr="00B6418B">
        <w:t xml:space="preserve"> elk een afgelijnd geheel van processen voor hun rekening. </w:t>
      </w:r>
    </w:p>
    <w:p w14:paraId="1FA241C7" w14:textId="77777777" w:rsidR="008D678F" w:rsidRPr="00B6418B" w:rsidRDefault="008D678F" w:rsidP="008D678F">
      <w:r w:rsidRPr="00B6418B">
        <w:t xml:space="preserve">De cluster </w:t>
      </w:r>
      <w:r>
        <w:t xml:space="preserve">wonen en ondernemen </w:t>
      </w:r>
      <w:r w:rsidRPr="00B6418B">
        <w:t xml:space="preserve">is een </w:t>
      </w:r>
      <w:r>
        <w:t xml:space="preserve">burgergericht </w:t>
      </w:r>
      <w:r w:rsidRPr="00B6418B">
        <w:t>team dat verantwoordelijk is voor de processen die te maken hebben met:</w:t>
      </w:r>
    </w:p>
    <w:p w14:paraId="2EC223E5"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 xml:space="preserve">Ruimtelijke ordening </w:t>
      </w:r>
    </w:p>
    <w:p w14:paraId="68E7CF4C"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Milieu</w:t>
      </w:r>
    </w:p>
    <w:p w14:paraId="20087EE9"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Huisvesting &amp; woonkwaliteit</w:t>
      </w:r>
    </w:p>
    <w:p w14:paraId="00F9847E"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Retributies en reglementen</w:t>
      </w:r>
    </w:p>
    <w:p w14:paraId="7F5C9310" w14:textId="77777777" w:rsidR="008D678F" w:rsidRPr="00A23824" w:rsidRDefault="008D678F" w:rsidP="008D678F">
      <w:pPr>
        <w:numPr>
          <w:ilvl w:val="0"/>
          <w:numId w:val="19"/>
        </w:numPr>
        <w:spacing w:after="0" w:line="240" w:lineRule="auto"/>
        <w:textAlignment w:val="baseline"/>
        <w:rPr>
          <w:rFonts w:eastAsia="Times New Roman" w:cs="Calibri"/>
          <w:color w:val="000000"/>
          <w:lang w:eastAsia="nl-BE"/>
        </w:rPr>
      </w:pPr>
      <w:r w:rsidRPr="00A23824">
        <w:rPr>
          <w:rFonts w:eastAsia="Times New Roman" w:cs="Calibri"/>
          <w:color w:val="000000"/>
          <w:lang w:eastAsia="nl-BE"/>
        </w:rPr>
        <w:t>Afval (</w:t>
      </w:r>
      <w:proofErr w:type="spellStart"/>
      <w:r w:rsidRPr="00A23824">
        <w:rPr>
          <w:rFonts w:eastAsia="Times New Roman" w:cs="Calibri"/>
          <w:color w:val="000000"/>
          <w:lang w:eastAsia="nl-BE"/>
        </w:rPr>
        <w:t>ecopark</w:t>
      </w:r>
      <w:proofErr w:type="spellEnd"/>
      <w:r w:rsidRPr="00A23824">
        <w:rPr>
          <w:rFonts w:eastAsia="Times New Roman" w:cs="Calibri"/>
          <w:color w:val="000000"/>
          <w:lang w:eastAsia="nl-BE"/>
        </w:rPr>
        <w:t>, ophaling aan huis, maar ook openbare reinheid)</w:t>
      </w:r>
    </w:p>
    <w:p w14:paraId="1D82BCFC"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Aanspreekpunt lokale economie – vergunningen / vestiging / bestemmingen</w:t>
      </w:r>
    </w:p>
    <w:p w14:paraId="3B98CB6A" w14:textId="77777777" w:rsidR="008D678F" w:rsidRPr="009D217A" w:rsidRDefault="008D678F" w:rsidP="008D678F">
      <w:pPr>
        <w:numPr>
          <w:ilvl w:val="0"/>
          <w:numId w:val="19"/>
        </w:numPr>
        <w:spacing w:after="0" w:line="240" w:lineRule="auto"/>
        <w:textAlignment w:val="baseline"/>
        <w:rPr>
          <w:rFonts w:eastAsia="Times New Roman" w:cs="Calibri"/>
          <w:color w:val="000000"/>
          <w:lang w:eastAsia="nl-BE"/>
        </w:rPr>
      </w:pPr>
      <w:r w:rsidRPr="009D217A">
        <w:rPr>
          <w:rFonts w:eastAsia="Times New Roman" w:cs="Calibri"/>
          <w:color w:val="000000"/>
          <w:lang w:eastAsia="nl-BE"/>
        </w:rPr>
        <w:t>Ambulante handel</w:t>
      </w:r>
    </w:p>
    <w:p w14:paraId="6FC0805D" w14:textId="77777777" w:rsidR="008D678F" w:rsidRPr="00B6418B" w:rsidRDefault="008D678F" w:rsidP="008D678F">
      <w:pPr>
        <w:ind w:left="345"/>
      </w:pPr>
    </w:p>
    <w:p w14:paraId="47096E57" w14:textId="77777777" w:rsidR="008D678F" w:rsidRDefault="008D678F" w:rsidP="008D678F">
      <w:pPr>
        <w:ind w:left="345"/>
      </w:pPr>
    </w:p>
    <w:p w14:paraId="4FDAD180" w14:textId="77777777" w:rsidR="008D678F" w:rsidRDefault="008D678F" w:rsidP="008D678F">
      <w:pPr>
        <w:ind w:left="345"/>
      </w:pPr>
    </w:p>
    <w:p w14:paraId="18A409CC" w14:textId="77777777" w:rsidR="008D678F" w:rsidRDefault="008D678F" w:rsidP="008D678F">
      <w:pPr>
        <w:ind w:left="345"/>
      </w:pPr>
    </w:p>
    <w:p w14:paraId="681898F8" w14:textId="77777777" w:rsidR="008D678F" w:rsidRDefault="008D678F" w:rsidP="008D678F">
      <w:pPr>
        <w:ind w:left="345"/>
      </w:pPr>
    </w:p>
    <w:p w14:paraId="12B15556" w14:textId="77777777" w:rsidR="008D678F" w:rsidRPr="00B6418B" w:rsidRDefault="008D678F" w:rsidP="008D678F">
      <w:pPr>
        <w:ind w:left="345"/>
      </w:pPr>
    </w:p>
    <w:p w14:paraId="33211083" w14:textId="33370F8B" w:rsidR="000F1424" w:rsidRDefault="008D678F" w:rsidP="008D678F">
      <w:r>
        <w:lastRenderedPageBreak/>
        <w:t>De dossierbehandelaar omgevingsvergunningen staat onder leiding van de teamleider wonen en ondernemen.</w:t>
      </w:r>
    </w:p>
    <w:p w14:paraId="168340A5" w14:textId="77777777" w:rsidR="007B764E" w:rsidRDefault="007B764E" w:rsidP="004D3ACB">
      <w:pPr>
        <w:pStyle w:val="Kop2"/>
      </w:pPr>
      <w:r w:rsidRPr="00B6418B">
        <w:t>Doel van de functie</w:t>
      </w:r>
    </w:p>
    <w:p w14:paraId="67C21C50" w14:textId="77777777" w:rsidR="008D678F" w:rsidRPr="000577B1" w:rsidRDefault="008D678F" w:rsidP="008D678F">
      <w:pPr>
        <w:ind w:left="-142"/>
        <w:rPr>
          <w:lang w:eastAsia="nl-BE"/>
        </w:rPr>
      </w:pPr>
      <w:r w:rsidRPr="000577B1">
        <w:rPr>
          <w:lang w:eastAsia="nl-BE"/>
        </w:rPr>
        <w:t xml:space="preserve">De dossierbehandelaar omgevingsvergunningen biedt eerstelijnsondersteuning aan aanvragers en betrokken actoren bij het indienen van </w:t>
      </w:r>
      <w:proofErr w:type="spellStart"/>
      <w:r w:rsidRPr="000577B1">
        <w:rPr>
          <w:lang w:eastAsia="nl-BE"/>
        </w:rPr>
        <w:t>omgevingsgerelateerde</w:t>
      </w:r>
      <w:proofErr w:type="spellEnd"/>
      <w:r w:rsidRPr="000577B1">
        <w:rPr>
          <w:lang w:eastAsia="nl-BE"/>
        </w:rPr>
        <w:t xml:space="preserve"> aanvragen en vragen.</w:t>
      </w:r>
    </w:p>
    <w:p w14:paraId="1CC511AA" w14:textId="77777777" w:rsidR="008D678F" w:rsidRPr="000577B1" w:rsidRDefault="008D678F" w:rsidP="008D678F">
      <w:pPr>
        <w:ind w:left="-142"/>
        <w:rPr>
          <w:lang w:eastAsia="nl-BE"/>
        </w:rPr>
      </w:pPr>
      <w:r w:rsidRPr="000577B1">
        <w:rPr>
          <w:lang w:eastAsia="nl-BE"/>
        </w:rPr>
        <w:t>De functie staat in voor de ontvangst, intake en administratieve voorbereiding van omgevingsdossiers en begeleidt aanvragers tijdens alle vormen van voorafgaand overleg vóór de inhoudelijke behandeling.</w:t>
      </w:r>
    </w:p>
    <w:p w14:paraId="48C48F5B" w14:textId="300847B7" w:rsidR="00AC4318" w:rsidRDefault="008D678F" w:rsidP="00AC4318">
      <w:pPr>
        <w:ind w:left="-142"/>
        <w:rPr>
          <w:lang w:eastAsia="nl-BE"/>
        </w:rPr>
      </w:pPr>
      <w:r w:rsidRPr="000577B1">
        <w:rPr>
          <w:lang w:eastAsia="nl-BE"/>
        </w:rPr>
        <w:t xml:space="preserve">Door een klantgerichte aanpak, een eerste screening en een correcte administratieve opvolging zorgt de dossierbehandelaar ervoor dat dossiers volledig, correct en tijdig kunnen doorstromen binnen het geïntegreerde omgevingsvergunningsproces van lokaal bestuur Edegem </w:t>
      </w:r>
      <w:r w:rsidR="009E204B">
        <w:rPr>
          <w:lang w:eastAsia="nl-BE"/>
        </w:rPr>
        <w:t>voor en tijdens</w:t>
      </w:r>
      <w:r w:rsidRPr="000577B1">
        <w:rPr>
          <w:lang w:eastAsia="nl-BE"/>
        </w:rPr>
        <w:t xml:space="preserve"> de inhoudelijke behandeling</w:t>
      </w:r>
      <w:r w:rsidR="009E204B">
        <w:rPr>
          <w:lang w:eastAsia="nl-BE"/>
        </w:rPr>
        <w:t xml:space="preserve"> van het dossier.</w:t>
      </w:r>
    </w:p>
    <w:p w14:paraId="3DB8F798" w14:textId="5D68F2AE" w:rsidR="00AC4318" w:rsidRDefault="00B94DD2" w:rsidP="00AC4318">
      <w:pPr>
        <w:ind w:left="-142"/>
        <w:rPr>
          <w:lang w:eastAsia="nl-BE"/>
        </w:rPr>
      </w:pPr>
      <w:r>
        <w:rPr>
          <w:lang w:eastAsia="nl-BE"/>
        </w:rPr>
        <w:t xml:space="preserve">De clustereigen taken worden gedeeld door </w:t>
      </w:r>
      <w:r w:rsidR="00EE07E5">
        <w:rPr>
          <w:lang w:eastAsia="nl-BE"/>
        </w:rPr>
        <w:t xml:space="preserve">het team in onderling overleg. Zo zijn er </w:t>
      </w:r>
      <w:r w:rsidR="0023421E">
        <w:rPr>
          <w:lang w:eastAsia="nl-BE"/>
        </w:rPr>
        <w:t xml:space="preserve">bijvoorbeeld </w:t>
      </w:r>
      <w:r w:rsidR="00EE07E5">
        <w:rPr>
          <w:lang w:eastAsia="nl-BE"/>
        </w:rPr>
        <w:t>brandattesten, handhavingsdossiers, huisnummering, facturatie</w:t>
      </w:r>
      <w:r w:rsidR="00C862E1">
        <w:rPr>
          <w:lang w:eastAsia="nl-BE"/>
        </w:rPr>
        <w:t xml:space="preserve">, </w:t>
      </w:r>
      <w:r w:rsidR="0023421E">
        <w:rPr>
          <w:lang w:eastAsia="nl-BE"/>
        </w:rPr>
        <w:t>kopieën</w:t>
      </w:r>
      <w:r w:rsidR="00C862E1">
        <w:rPr>
          <w:lang w:eastAsia="nl-BE"/>
        </w:rPr>
        <w:t xml:space="preserve"> van bouwplannen, notarisbrieven</w:t>
      </w:r>
      <w:r w:rsidR="0023421E">
        <w:rPr>
          <w:lang w:eastAsia="nl-BE"/>
        </w:rPr>
        <w:t>, etc.</w:t>
      </w:r>
      <w:r w:rsidR="00B27DB3">
        <w:rPr>
          <w:lang w:eastAsia="nl-BE"/>
        </w:rPr>
        <w:t xml:space="preserve"> Dit zijn taken die naast het vergunningsproces staan, maar </w:t>
      </w:r>
      <w:r w:rsidR="0023421E">
        <w:rPr>
          <w:lang w:eastAsia="nl-BE"/>
        </w:rPr>
        <w:t>een gelijk</w:t>
      </w:r>
      <w:r w:rsidR="004D46E9">
        <w:rPr>
          <w:lang w:eastAsia="nl-BE"/>
        </w:rPr>
        <w:t xml:space="preserve"> belang hebben binnen de dienstverlening.</w:t>
      </w:r>
      <w:r w:rsidR="00B27DB3">
        <w:rPr>
          <w:lang w:eastAsia="nl-BE"/>
        </w:rPr>
        <w:t xml:space="preserve"> </w:t>
      </w:r>
    </w:p>
    <w:p w14:paraId="3D164F28" w14:textId="0500F4DB" w:rsidR="008D678F" w:rsidRPr="008D678F" w:rsidRDefault="008D678F" w:rsidP="008D678F">
      <w:pPr>
        <w:ind w:left="-142"/>
        <w:rPr>
          <w:b/>
          <w:bCs/>
          <w:lang w:eastAsia="nl-BE"/>
        </w:rPr>
      </w:pPr>
      <w:r w:rsidRPr="008D678F">
        <w:rPr>
          <w:b/>
          <w:bCs/>
          <w:lang w:eastAsia="nl-BE"/>
        </w:rPr>
        <w:t>Afbakening van de functie:</w:t>
      </w:r>
    </w:p>
    <w:p w14:paraId="3EB57BB4" w14:textId="378487BB" w:rsidR="008D678F" w:rsidRDefault="008D678F" w:rsidP="008D678F">
      <w:pPr>
        <w:ind w:left="-142"/>
      </w:pPr>
      <w:r w:rsidRPr="009E4257">
        <w:t xml:space="preserve">De dossierbehandelaar vervult een dienstverlenende en administratief ondersteunende rol binnen de </w:t>
      </w:r>
      <w:r>
        <w:t>cluster wonen en ondernemen</w:t>
      </w:r>
      <w:r w:rsidRPr="009E4257">
        <w:t>.</w:t>
      </w:r>
      <w:r w:rsidR="00171210">
        <w:t xml:space="preserve"> Deze medewerker neemt minimale inhoudelijke beoordeling van dossiers of aanvragen op.</w:t>
      </w:r>
    </w:p>
    <w:p w14:paraId="68B66BB1" w14:textId="44990DDC" w:rsidR="008D678F" w:rsidRPr="008D678F" w:rsidRDefault="008D678F" w:rsidP="008D678F">
      <w:pPr>
        <w:ind w:left="-142"/>
      </w:pPr>
      <w:r w:rsidRPr="008D678F">
        <w:t>Wat doet de functie niet?</w:t>
      </w:r>
    </w:p>
    <w:p w14:paraId="4A4C96CE" w14:textId="77777777" w:rsidR="008D678F" w:rsidRPr="008D678F" w:rsidRDefault="008D678F" w:rsidP="008D678F">
      <w:pPr>
        <w:pStyle w:val="Lijstalinea"/>
        <w:numPr>
          <w:ilvl w:val="0"/>
          <w:numId w:val="35"/>
        </w:numPr>
      </w:pPr>
      <w:r w:rsidRPr="008D678F">
        <w:t xml:space="preserve">interpreteert of weegt regelgeving niet zelfstandig af; </w:t>
      </w:r>
    </w:p>
    <w:p w14:paraId="77423CBE" w14:textId="77777777" w:rsidR="008D678F" w:rsidRPr="008D678F" w:rsidRDefault="008D678F" w:rsidP="008D678F">
      <w:pPr>
        <w:pStyle w:val="Lijstalinea"/>
        <w:numPr>
          <w:ilvl w:val="0"/>
          <w:numId w:val="35"/>
        </w:numPr>
      </w:pPr>
      <w:r w:rsidRPr="008D678F">
        <w:t xml:space="preserve">neemt geen beslissingen over dossiers of aanvragen; </w:t>
      </w:r>
    </w:p>
    <w:p w14:paraId="43213D82" w14:textId="77777777" w:rsidR="008D678F" w:rsidRPr="008D678F" w:rsidRDefault="008D678F" w:rsidP="008D678F">
      <w:pPr>
        <w:pStyle w:val="Lijstalinea"/>
        <w:numPr>
          <w:ilvl w:val="0"/>
          <w:numId w:val="35"/>
        </w:numPr>
      </w:pPr>
      <w:r w:rsidRPr="008D678F">
        <w:t>treedt niet op als deskundige of adviseur, maar verwijst waar nodig door naar de bevoegde functie of dienst.</w:t>
      </w:r>
    </w:p>
    <w:p w14:paraId="69199CDF" w14:textId="77777777" w:rsidR="008D678F" w:rsidRDefault="008D678F" w:rsidP="008D678F">
      <w:pPr>
        <w:ind w:left="-142"/>
        <w:rPr>
          <w:lang w:eastAsia="nl-BE"/>
        </w:rPr>
      </w:pPr>
    </w:p>
    <w:p w14:paraId="7F2223D5" w14:textId="77777777" w:rsidR="008D678F" w:rsidRDefault="008D678F" w:rsidP="00D57EE7"/>
    <w:p w14:paraId="5D2C3A20" w14:textId="77777777" w:rsidR="008D678F" w:rsidRDefault="008D678F" w:rsidP="00D57EE7"/>
    <w:p w14:paraId="24321AA9" w14:textId="77777777" w:rsidR="008D678F" w:rsidRDefault="008D678F" w:rsidP="00D57EE7"/>
    <w:p w14:paraId="71025447" w14:textId="77777777" w:rsidR="008D678F" w:rsidRDefault="008D678F" w:rsidP="00D57EE7"/>
    <w:p w14:paraId="10E7D503" w14:textId="77777777" w:rsidR="008D678F" w:rsidRDefault="008D678F" w:rsidP="00D57EE7"/>
    <w:p w14:paraId="3C673C41" w14:textId="77777777" w:rsidR="008D678F" w:rsidRDefault="008D678F" w:rsidP="00D57EE7"/>
    <w:p w14:paraId="3477A1F4" w14:textId="77777777" w:rsidR="008D678F" w:rsidRDefault="008D678F" w:rsidP="00D57EE7"/>
    <w:p w14:paraId="73CA34AA" w14:textId="77777777" w:rsidR="008D678F" w:rsidRDefault="008D678F" w:rsidP="00D57EE7"/>
    <w:p w14:paraId="2AB60A39" w14:textId="77777777" w:rsidR="008D678F" w:rsidRDefault="008D678F" w:rsidP="00D57EE7"/>
    <w:p w14:paraId="7E82CEE8" w14:textId="77777777" w:rsidR="008D678F" w:rsidRDefault="008D678F" w:rsidP="00D57EE7"/>
    <w:p w14:paraId="2872DA37" w14:textId="77777777" w:rsidR="008D678F" w:rsidRDefault="008D678F" w:rsidP="00D57EE7"/>
    <w:p w14:paraId="454ADB60" w14:textId="77777777" w:rsidR="008D678F" w:rsidRDefault="008D678F" w:rsidP="00D57EE7"/>
    <w:p w14:paraId="1124A93D" w14:textId="77777777" w:rsidR="008D678F" w:rsidRDefault="008D678F" w:rsidP="00D57EE7"/>
    <w:p w14:paraId="44D62416" w14:textId="77777777" w:rsidR="008D678F" w:rsidRDefault="008D678F" w:rsidP="00D57EE7"/>
    <w:p w14:paraId="58CAA822" w14:textId="77777777" w:rsidR="00535EA9" w:rsidRPr="00B6418B" w:rsidRDefault="00535EA9" w:rsidP="004D3ACB">
      <w:pPr>
        <w:pStyle w:val="Kop2"/>
      </w:pPr>
      <w:r w:rsidRPr="00B6418B">
        <w:t>Resultaatsgebieden</w:t>
      </w:r>
    </w:p>
    <w:p w14:paraId="71A105CD" w14:textId="77777777" w:rsidR="00535EA9" w:rsidRPr="00B6418B" w:rsidRDefault="00535EA9" w:rsidP="00535EA9">
      <w:pPr>
        <w:rPr>
          <w:b/>
        </w:rPr>
      </w:pPr>
    </w:p>
    <w:tbl>
      <w:tblPr>
        <w:tblStyle w:val="Tabelraster"/>
        <w:tblW w:w="0" w:type="auto"/>
        <w:tblLook w:val="04A0" w:firstRow="1" w:lastRow="0" w:firstColumn="1" w:lastColumn="0" w:noHBand="0" w:noVBand="1"/>
      </w:tblPr>
      <w:tblGrid>
        <w:gridCol w:w="9062"/>
      </w:tblGrid>
      <w:tr w:rsidR="00535EA9" w:rsidRPr="008E2BA0" w14:paraId="4A204779" w14:textId="77777777" w:rsidTr="00535EA9">
        <w:tc>
          <w:tcPr>
            <w:tcW w:w="9062" w:type="dxa"/>
          </w:tcPr>
          <w:p w14:paraId="501B6D66" w14:textId="23208FCA" w:rsidR="008D678F" w:rsidRPr="008D678F" w:rsidRDefault="000707C7" w:rsidP="008D678F">
            <w:pPr>
              <w:ind w:left="22"/>
              <w:rPr>
                <w:b/>
                <w:bCs/>
              </w:rPr>
            </w:pPr>
            <w:r>
              <w:rPr>
                <w:b/>
                <w:bCs/>
              </w:rPr>
              <w:t>Resultaatsgebied 1: e</w:t>
            </w:r>
            <w:r w:rsidR="008D678F" w:rsidRPr="008D678F">
              <w:rPr>
                <w:b/>
                <w:bCs/>
              </w:rPr>
              <w:t>erstelijnsdienstverlening en intake van omgevingsdossiers</w:t>
            </w:r>
          </w:p>
          <w:p w14:paraId="48FDFE87" w14:textId="77777777" w:rsidR="0089692F" w:rsidRPr="008D678F" w:rsidRDefault="0089692F" w:rsidP="008D678F">
            <w:pPr>
              <w:pStyle w:val="Kop3"/>
              <w:rPr>
                <w:b/>
                <w:bCs/>
                <w:color w:val="auto"/>
              </w:rPr>
            </w:pPr>
          </w:p>
          <w:p w14:paraId="4FDEAB94" w14:textId="77777777" w:rsidR="008D678F" w:rsidRDefault="008D678F" w:rsidP="008D678F">
            <w:pPr>
              <w:ind w:left="22"/>
            </w:pPr>
            <w:r>
              <w:t>Zorgt voor een toegankelijke en klantgerichte ontvangst en begeleiding van aanvragers en professionele actoren bij omgevingsdossiers.</w:t>
            </w:r>
          </w:p>
          <w:p w14:paraId="2C691C31" w14:textId="77777777" w:rsidR="008D678F" w:rsidRDefault="008D678F" w:rsidP="008D678F">
            <w:pPr>
              <w:ind w:left="22"/>
            </w:pPr>
          </w:p>
          <w:p w14:paraId="576B4BF5" w14:textId="77777777" w:rsidR="008D678F" w:rsidRDefault="008D678F" w:rsidP="008D678F">
            <w:pPr>
              <w:ind w:left="22"/>
            </w:pPr>
            <w:r>
              <w:t>Dit houdt onder meer in:</w:t>
            </w:r>
          </w:p>
          <w:p w14:paraId="4A4DCCC5" w14:textId="77777777" w:rsidR="008D678F" w:rsidRPr="00A27062" w:rsidRDefault="008D678F" w:rsidP="008D678F">
            <w:pPr>
              <w:pStyle w:val="Lijstalinea"/>
              <w:numPr>
                <w:ilvl w:val="0"/>
                <w:numId w:val="36"/>
              </w:numPr>
            </w:pPr>
            <w:r w:rsidRPr="00A27062">
              <w:t xml:space="preserve">Treedt op als eerste aanspreekpunt voor aanvragers, architecten, studiebureaus, projectontwikkelaars en andere betrokken actoren </w:t>
            </w:r>
          </w:p>
          <w:p w14:paraId="25B58872" w14:textId="225392AA" w:rsidR="008D678F" w:rsidRPr="00A27062" w:rsidRDefault="008D678F" w:rsidP="008D678F">
            <w:pPr>
              <w:pStyle w:val="Lijstalinea"/>
              <w:numPr>
                <w:ilvl w:val="0"/>
                <w:numId w:val="36"/>
              </w:numPr>
            </w:pPr>
            <w:r w:rsidRPr="00A27062">
              <w:t xml:space="preserve">Begeleidt klanten tijdens de intakefase, inclusief </w:t>
            </w:r>
            <w:r w:rsidR="009D276D">
              <w:t>verschillende</w:t>
            </w:r>
            <w:r w:rsidRPr="00A27062">
              <w:t xml:space="preserve"> vormen van voorafgaand overleg </w:t>
            </w:r>
          </w:p>
          <w:p w14:paraId="40403FF3" w14:textId="77777777" w:rsidR="008D678F" w:rsidRPr="00A27062" w:rsidRDefault="008D678F" w:rsidP="008D678F">
            <w:pPr>
              <w:pStyle w:val="Lijstalinea"/>
              <w:numPr>
                <w:ilvl w:val="0"/>
                <w:numId w:val="36"/>
              </w:numPr>
            </w:pPr>
            <w:r w:rsidRPr="00A27062">
              <w:t xml:space="preserve">Verstrekt correcte en consistente procedurele en praktische informatie </w:t>
            </w:r>
          </w:p>
          <w:p w14:paraId="4968876D" w14:textId="7BE23281" w:rsidR="008D678F" w:rsidRPr="008D678F" w:rsidRDefault="008D678F" w:rsidP="008D678F">
            <w:pPr>
              <w:pStyle w:val="Lijstalinea"/>
              <w:numPr>
                <w:ilvl w:val="0"/>
                <w:numId w:val="36"/>
              </w:numPr>
            </w:pPr>
            <w:r w:rsidRPr="00A27062">
              <w:t>Herkent vragen die inhoudelijk of beleidsmatig zijn en verwijst deze tijdig door</w:t>
            </w:r>
          </w:p>
        </w:tc>
      </w:tr>
      <w:tr w:rsidR="00003966" w:rsidRPr="008E2BA0" w14:paraId="11B317CA" w14:textId="77777777" w:rsidTr="00F16F85">
        <w:tc>
          <w:tcPr>
            <w:tcW w:w="9062" w:type="dxa"/>
          </w:tcPr>
          <w:p w14:paraId="007D5727" w14:textId="545CDF67" w:rsidR="008D678F" w:rsidRPr="008D678F" w:rsidRDefault="000707C7" w:rsidP="008D678F">
            <w:pPr>
              <w:ind w:left="22"/>
              <w:rPr>
                <w:b/>
                <w:bCs/>
              </w:rPr>
            </w:pPr>
            <w:r>
              <w:rPr>
                <w:b/>
                <w:bCs/>
              </w:rPr>
              <w:t>Resultaatsgebied 2: a</w:t>
            </w:r>
            <w:r w:rsidR="008D678F" w:rsidRPr="008D678F">
              <w:rPr>
                <w:b/>
                <w:bCs/>
              </w:rPr>
              <w:t>dministratieve voorbereiding en opvolging van dossiers</w:t>
            </w:r>
          </w:p>
          <w:p w14:paraId="3E79544D" w14:textId="221B6064" w:rsidR="00AA33DE" w:rsidRDefault="00AA33DE" w:rsidP="008E2BA0">
            <w:pPr>
              <w:pStyle w:val="Kop3"/>
              <w:rPr>
                <w:color w:val="auto"/>
              </w:rPr>
            </w:pPr>
          </w:p>
          <w:p w14:paraId="6833A318" w14:textId="77777777" w:rsidR="008D678F" w:rsidRDefault="008D678F" w:rsidP="008D678F">
            <w:pPr>
              <w:ind w:left="22"/>
            </w:pPr>
            <w:r>
              <w:t>Zorgt voor een correcte, volledige en tijdige administratieve behandeling van omgevingsdossiers</w:t>
            </w:r>
          </w:p>
          <w:p w14:paraId="2004B89F" w14:textId="77777777" w:rsidR="008D678F" w:rsidRDefault="008D678F" w:rsidP="008D678F">
            <w:pPr>
              <w:ind w:left="22"/>
            </w:pPr>
          </w:p>
          <w:p w14:paraId="702B6AA0" w14:textId="77777777" w:rsidR="008D678F" w:rsidRDefault="008D678F" w:rsidP="008D678F">
            <w:pPr>
              <w:ind w:left="22"/>
            </w:pPr>
            <w:r>
              <w:t>Dit houdt onder meer in:</w:t>
            </w:r>
          </w:p>
          <w:p w14:paraId="4CA6652D" w14:textId="36DFAE6A" w:rsidR="008D678F" w:rsidRPr="00A27062" w:rsidRDefault="008D678F" w:rsidP="00CC4D41">
            <w:pPr>
              <w:pStyle w:val="Lijstalinea"/>
              <w:numPr>
                <w:ilvl w:val="0"/>
                <w:numId w:val="37"/>
              </w:numPr>
              <w:ind w:left="589" w:hanging="229"/>
            </w:pPr>
            <w:r w:rsidRPr="00A27062">
              <w:t>Ontvangt, registreert en screen</w:t>
            </w:r>
            <w:r w:rsidRPr="00A27062">
              <w:softHyphen/>
              <w:t xml:space="preserve">t dossiers op volledigheid en </w:t>
            </w:r>
            <w:r w:rsidR="0063099D">
              <w:t>ontvankelijkheid</w:t>
            </w:r>
          </w:p>
          <w:p w14:paraId="26843C4D" w14:textId="19458E1D" w:rsidR="008D678F" w:rsidRPr="00A27062" w:rsidRDefault="008D678F" w:rsidP="00CC4D41">
            <w:pPr>
              <w:pStyle w:val="Lijstalinea"/>
              <w:numPr>
                <w:ilvl w:val="0"/>
                <w:numId w:val="37"/>
              </w:numPr>
              <w:ind w:left="589" w:hanging="229"/>
            </w:pPr>
            <w:r w:rsidRPr="00A27062">
              <w:t xml:space="preserve">Verzamelt en verwerkt </w:t>
            </w:r>
            <w:proofErr w:type="spellStart"/>
            <w:r w:rsidR="0063099D" w:rsidRPr="00A27062">
              <w:t>dossiergebonden</w:t>
            </w:r>
            <w:proofErr w:type="spellEnd"/>
            <w:r w:rsidRPr="00A27062">
              <w:t xml:space="preserve"> informatie </w:t>
            </w:r>
          </w:p>
          <w:p w14:paraId="3A0A1E5B" w14:textId="6F6BFD0F" w:rsidR="008D678F" w:rsidRPr="00171210" w:rsidRDefault="008D678F" w:rsidP="00CC4D41">
            <w:pPr>
              <w:pStyle w:val="Lijstalinea"/>
              <w:numPr>
                <w:ilvl w:val="0"/>
                <w:numId w:val="35"/>
              </w:numPr>
              <w:ind w:left="589" w:hanging="229"/>
            </w:pPr>
            <w:r w:rsidRPr="00A27062">
              <w:t xml:space="preserve">Volgt dossiers administratief op van ontvangst tot doorstroming </w:t>
            </w:r>
            <w:r w:rsidR="00573DB9">
              <w:t>en afhandeling</w:t>
            </w:r>
            <w:r w:rsidR="002F09C0">
              <w:t xml:space="preserve">, </w:t>
            </w:r>
            <w:r w:rsidR="002F09C0" w:rsidRPr="00171210">
              <w:t>met minimale inhoudelijke beoordeling van dossiers.</w:t>
            </w:r>
          </w:p>
          <w:p w14:paraId="54908AA3" w14:textId="313B4E5E" w:rsidR="008D678F" w:rsidRPr="008D678F" w:rsidRDefault="008D678F" w:rsidP="00CC4D41">
            <w:pPr>
              <w:pStyle w:val="Lijstalinea"/>
              <w:numPr>
                <w:ilvl w:val="0"/>
                <w:numId w:val="37"/>
              </w:numPr>
              <w:ind w:left="589" w:hanging="229"/>
            </w:pPr>
            <w:r w:rsidRPr="00A27062">
              <w:t>Zorgt voor een geordende dossieropbouw en archivering</w:t>
            </w:r>
          </w:p>
          <w:p w14:paraId="5362D5DB" w14:textId="77777777" w:rsidR="0089692F" w:rsidRPr="008E2BA0" w:rsidRDefault="0089692F" w:rsidP="008E2BA0">
            <w:pPr>
              <w:pStyle w:val="Kop3"/>
              <w:rPr>
                <w:color w:val="auto"/>
              </w:rPr>
            </w:pPr>
          </w:p>
        </w:tc>
      </w:tr>
      <w:tr w:rsidR="00F16F85" w:rsidRPr="008E2BA0" w14:paraId="23797658" w14:textId="77777777" w:rsidTr="00F16F85">
        <w:tc>
          <w:tcPr>
            <w:tcW w:w="9062" w:type="dxa"/>
          </w:tcPr>
          <w:p w14:paraId="7A492F2A" w14:textId="24C013E2" w:rsidR="008D678F" w:rsidRPr="008D678F" w:rsidRDefault="000707C7" w:rsidP="008D678F">
            <w:pPr>
              <w:ind w:left="22"/>
              <w:rPr>
                <w:b/>
                <w:bCs/>
              </w:rPr>
            </w:pPr>
            <w:r>
              <w:rPr>
                <w:b/>
                <w:bCs/>
              </w:rPr>
              <w:t>Resultaatsgebied 3: p</w:t>
            </w:r>
            <w:r w:rsidR="008D678F" w:rsidRPr="008D678F">
              <w:rPr>
                <w:b/>
                <w:bCs/>
              </w:rPr>
              <w:t>roces- en termijnbewaking binnen het omgevingsvergunningsproces</w:t>
            </w:r>
          </w:p>
          <w:p w14:paraId="5F87D6A5" w14:textId="674FC519" w:rsidR="000033FD" w:rsidRDefault="000033FD" w:rsidP="008E2BA0">
            <w:pPr>
              <w:pStyle w:val="Kop3"/>
              <w:rPr>
                <w:color w:val="auto"/>
              </w:rPr>
            </w:pPr>
          </w:p>
          <w:p w14:paraId="087279D1" w14:textId="77777777" w:rsidR="008D678F" w:rsidRPr="00424FD7" w:rsidRDefault="008D678F" w:rsidP="008D678F">
            <w:pPr>
              <w:ind w:left="22"/>
            </w:pPr>
            <w:r w:rsidRPr="00424FD7">
              <w:t>Ondersteunt het geïntegreerde omgevingsvergunningsproces door administratieve procesbewaking.</w:t>
            </w:r>
          </w:p>
          <w:p w14:paraId="2AB7F8AE" w14:textId="77777777" w:rsidR="008D678F" w:rsidRDefault="008D678F" w:rsidP="008D678F">
            <w:pPr>
              <w:ind w:left="22"/>
            </w:pPr>
          </w:p>
          <w:p w14:paraId="23455B2A" w14:textId="509BC357" w:rsidR="008D678F" w:rsidRDefault="008D678F" w:rsidP="008D678F">
            <w:r>
              <w:t>Dit houdt onder meer in:</w:t>
            </w:r>
          </w:p>
          <w:p w14:paraId="04F09687" w14:textId="77777777" w:rsidR="008D678F" w:rsidRPr="00424FD7" w:rsidRDefault="008D678F" w:rsidP="008D678F">
            <w:pPr>
              <w:pStyle w:val="Lijstalinea"/>
            </w:pPr>
            <w:r w:rsidRPr="00424FD7">
              <w:t xml:space="preserve">Bewaakt termijnen en processtappen binnen vastgelegde procedures </w:t>
            </w:r>
          </w:p>
          <w:p w14:paraId="1CCB6E05" w14:textId="77777777" w:rsidR="008D678F" w:rsidRPr="00424FD7" w:rsidRDefault="008D678F" w:rsidP="008D678F">
            <w:pPr>
              <w:pStyle w:val="Lijstalinea"/>
            </w:pPr>
            <w:r w:rsidRPr="00424FD7">
              <w:t xml:space="preserve">Signaleert onvolledigheden, vertragingen of knelpunten </w:t>
            </w:r>
          </w:p>
          <w:p w14:paraId="43487967" w14:textId="77777777" w:rsidR="008D678F" w:rsidRPr="00424FD7" w:rsidRDefault="008D678F" w:rsidP="008D678F">
            <w:pPr>
              <w:pStyle w:val="Lijstalinea"/>
            </w:pPr>
            <w:r w:rsidRPr="00424FD7">
              <w:t xml:space="preserve">Zorgt voor tijdige doorstroming van dossiers naar de bevoegde diensten en functies </w:t>
            </w:r>
          </w:p>
          <w:p w14:paraId="124BFE96" w14:textId="4E66381D" w:rsidR="008D678F" w:rsidRPr="008D678F" w:rsidRDefault="008D678F" w:rsidP="008D678F">
            <w:pPr>
              <w:pStyle w:val="Lijstalinea"/>
            </w:pPr>
            <w:r w:rsidRPr="00424FD7">
              <w:t>Draagt bij aan een efficiënte en betrouwbare procesflow</w:t>
            </w:r>
          </w:p>
          <w:p w14:paraId="1EA46312" w14:textId="77777777" w:rsidR="0089692F" w:rsidRPr="008E2BA0" w:rsidRDefault="0089692F" w:rsidP="008E2BA0">
            <w:pPr>
              <w:pStyle w:val="Kop3"/>
              <w:rPr>
                <w:color w:val="auto"/>
              </w:rPr>
            </w:pPr>
          </w:p>
        </w:tc>
      </w:tr>
      <w:tr w:rsidR="00535EA9" w:rsidRPr="008E2BA0" w14:paraId="5CBE580F" w14:textId="77777777" w:rsidTr="00535EA9">
        <w:tc>
          <w:tcPr>
            <w:tcW w:w="9062" w:type="dxa"/>
          </w:tcPr>
          <w:p w14:paraId="0C583EB2" w14:textId="38D9DBC9" w:rsidR="008D678F" w:rsidRPr="008D678F" w:rsidRDefault="000707C7" w:rsidP="008D678F">
            <w:pPr>
              <w:ind w:left="22"/>
              <w:rPr>
                <w:b/>
                <w:bCs/>
              </w:rPr>
            </w:pPr>
            <w:r>
              <w:rPr>
                <w:b/>
                <w:bCs/>
              </w:rPr>
              <w:lastRenderedPageBreak/>
              <w:t>Resultaatsgebied 4: s</w:t>
            </w:r>
            <w:r w:rsidR="008D678F" w:rsidRPr="008D678F">
              <w:rPr>
                <w:b/>
                <w:bCs/>
              </w:rPr>
              <w:t>amenwerking en informatiedoorstroming</w:t>
            </w:r>
          </w:p>
          <w:p w14:paraId="71B74E7A" w14:textId="77777777" w:rsidR="0089692F" w:rsidRDefault="0089692F" w:rsidP="008D678F">
            <w:pPr>
              <w:pStyle w:val="Kop3"/>
              <w:rPr>
                <w:color w:val="auto"/>
              </w:rPr>
            </w:pPr>
          </w:p>
          <w:p w14:paraId="22E31B89" w14:textId="1B0970AE" w:rsidR="008D678F" w:rsidRDefault="008D678F" w:rsidP="008D678F">
            <w:pPr>
              <w:ind w:left="22"/>
            </w:pPr>
            <w:r>
              <w:t>Draagt bij aan een vlotte samenwerking en correcte informatiedeling binnen en buiten de organisatie</w:t>
            </w:r>
          </w:p>
          <w:p w14:paraId="6A234740" w14:textId="77777777" w:rsidR="008D678F" w:rsidRDefault="008D678F" w:rsidP="008D678F"/>
          <w:p w14:paraId="69B8A190" w14:textId="331CB97A" w:rsidR="008D678F" w:rsidRDefault="008D678F" w:rsidP="008D678F">
            <w:r>
              <w:t>Dit houdt onder meer in:</w:t>
            </w:r>
          </w:p>
          <w:p w14:paraId="1B83B9DB" w14:textId="77777777" w:rsidR="008D678F" w:rsidRPr="00424FD7" w:rsidRDefault="008D678F" w:rsidP="008D678F">
            <w:pPr>
              <w:pStyle w:val="Lijstalinea"/>
            </w:pPr>
            <w:r w:rsidRPr="00424FD7">
              <w:t>Stem</w:t>
            </w:r>
            <w:r w:rsidRPr="00424FD7">
              <w:softHyphen/>
              <w:t xml:space="preserve">t af met interne diensten </w:t>
            </w:r>
          </w:p>
          <w:p w14:paraId="277DBA43" w14:textId="77777777" w:rsidR="008D678F" w:rsidRPr="00424FD7" w:rsidRDefault="008D678F" w:rsidP="008D678F">
            <w:pPr>
              <w:pStyle w:val="Lijstalinea"/>
            </w:pPr>
            <w:r w:rsidRPr="00424FD7">
              <w:t xml:space="preserve">Onderhoudt administratief contact met </w:t>
            </w:r>
            <w:r w:rsidRPr="007B4671">
              <w:t>adviesinstanties</w:t>
            </w:r>
            <w:r w:rsidRPr="00424FD7">
              <w:t xml:space="preserve"> en partners </w:t>
            </w:r>
          </w:p>
          <w:p w14:paraId="1D5F5C8E" w14:textId="2AB40579" w:rsidR="008D678F" w:rsidRPr="00424FD7" w:rsidRDefault="008D678F" w:rsidP="008D678F">
            <w:pPr>
              <w:pStyle w:val="Lijstalinea"/>
            </w:pPr>
            <w:r w:rsidRPr="00424FD7">
              <w:t xml:space="preserve">Verzorgt correcte correspondentie en </w:t>
            </w:r>
            <w:r w:rsidR="00930E1C" w:rsidRPr="00424FD7">
              <w:t>informatie-uitwisseling</w:t>
            </w:r>
            <w:r w:rsidRPr="00424FD7">
              <w:t xml:space="preserve"> </w:t>
            </w:r>
          </w:p>
          <w:p w14:paraId="05BDC86B" w14:textId="7D63C1D6" w:rsidR="008D678F" w:rsidRPr="008D678F" w:rsidRDefault="008D678F" w:rsidP="008D678F">
            <w:pPr>
              <w:pStyle w:val="Lijstalinea"/>
            </w:pPr>
            <w:r w:rsidRPr="00424FD7">
              <w:t>Neemt deel aan overlegmomenten in functie van dossieropvolging</w:t>
            </w:r>
          </w:p>
        </w:tc>
      </w:tr>
      <w:tr w:rsidR="001979AF" w:rsidRPr="008E2BA0" w14:paraId="2DB235AF" w14:textId="77777777" w:rsidTr="001979AF">
        <w:tc>
          <w:tcPr>
            <w:tcW w:w="9062" w:type="dxa"/>
          </w:tcPr>
          <w:p w14:paraId="5775C1FA" w14:textId="550C7FEE" w:rsidR="008D678F" w:rsidRDefault="000707C7" w:rsidP="008D678F">
            <w:pPr>
              <w:ind w:left="22"/>
              <w:rPr>
                <w:b/>
                <w:bCs/>
              </w:rPr>
            </w:pPr>
            <w:r>
              <w:rPr>
                <w:b/>
                <w:bCs/>
              </w:rPr>
              <w:t>Resultaatsgebied 5 : a</w:t>
            </w:r>
            <w:r w:rsidR="008D678F" w:rsidRPr="008D678F">
              <w:rPr>
                <w:b/>
                <w:bCs/>
              </w:rPr>
              <w:t>dministratieve en digitale ondersteuning van de dienstverlening</w:t>
            </w:r>
          </w:p>
          <w:p w14:paraId="7AF19118" w14:textId="77777777" w:rsidR="008D678F" w:rsidRDefault="008D678F" w:rsidP="008D678F">
            <w:pPr>
              <w:ind w:left="22"/>
              <w:rPr>
                <w:b/>
                <w:bCs/>
              </w:rPr>
            </w:pPr>
          </w:p>
          <w:p w14:paraId="1B2DC90B" w14:textId="50C60009" w:rsidR="008D678F" w:rsidRDefault="008D678F" w:rsidP="008D678F">
            <w:pPr>
              <w:ind w:left="22"/>
            </w:pPr>
            <w:r>
              <w:t>Ondersteunt de werking van de dienst door een correcte administratieve en digitale verwerking</w:t>
            </w:r>
          </w:p>
          <w:p w14:paraId="7334DADC" w14:textId="77777777" w:rsidR="008D678F" w:rsidRDefault="008D678F" w:rsidP="008D678F">
            <w:pPr>
              <w:ind w:left="22"/>
              <w:rPr>
                <w:b/>
                <w:bCs/>
              </w:rPr>
            </w:pPr>
          </w:p>
          <w:p w14:paraId="00C238C6" w14:textId="1FA0C807" w:rsidR="008D678F" w:rsidRDefault="008D678F" w:rsidP="008D678F">
            <w:pPr>
              <w:ind w:left="22"/>
            </w:pPr>
            <w:r>
              <w:t>Dit houdt onder meer in:</w:t>
            </w:r>
          </w:p>
          <w:p w14:paraId="3608B42F" w14:textId="77777777" w:rsidR="008D678F" w:rsidRPr="00424FD7" w:rsidRDefault="008D678F" w:rsidP="008D678F">
            <w:pPr>
              <w:pStyle w:val="Lijstalinea"/>
            </w:pPr>
            <w:r w:rsidRPr="00424FD7">
              <w:t xml:space="preserve">Verzorgt registratie, rapportering en administratieve gegevensverwerking </w:t>
            </w:r>
          </w:p>
          <w:p w14:paraId="06F54805" w14:textId="77777777" w:rsidR="008D678F" w:rsidRPr="00424FD7" w:rsidRDefault="008D678F" w:rsidP="008D678F">
            <w:pPr>
              <w:pStyle w:val="Lijstalinea"/>
            </w:pPr>
            <w:r w:rsidRPr="00424FD7">
              <w:t>Beheert en actualiseert dossier</w:t>
            </w:r>
            <w:r w:rsidRPr="00424FD7">
              <w:noBreakHyphen/>
              <w:t xml:space="preserve"> en archiefsystemen </w:t>
            </w:r>
          </w:p>
          <w:p w14:paraId="0AD897B3" w14:textId="77777777" w:rsidR="008D678F" w:rsidRPr="00424FD7" w:rsidRDefault="008D678F" w:rsidP="008D678F">
            <w:pPr>
              <w:pStyle w:val="Lijstalinea"/>
            </w:pPr>
            <w:r w:rsidRPr="00424FD7">
              <w:t xml:space="preserve">Levert administratieve input voor interne opvolging en monitoring </w:t>
            </w:r>
          </w:p>
          <w:p w14:paraId="0D678D21" w14:textId="32406420" w:rsidR="008D678F" w:rsidRPr="008D678F" w:rsidRDefault="008D678F" w:rsidP="008D678F">
            <w:pPr>
              <w:pStyle w:val="Lijstalinea"/>
            </w:pPr>
            <w:r w:rsidRPr="00424FD7">
              <w:t>Draagt bij aan correcte en betrouwbare data binnen de organisatie</w:t>
            </w:r>
          </w:p>
          <w:p w14:paraId="0D451137" w14:textId="77777777" w:rsidR="0089692F" w:rsidRPr="008E2BA0" w:rsidRDefault="0089692F" w:rsidP="008D678F">
            <w:pPr>
              <w:pStyle w:val="Kop3"/>
              <w:rPr>
                <w:color w:val="auto"/>
              </w:rPr>
            </w:pPr>
          </w:p>
        </w:tc>
      </w:tr>
    </w:tbl>
    <w:p w14:paraId="774B5ABD" w14:textId="77777777" w:rsidR="00535EA9" w:rsidRDefault="00535EA9" w:rsidP="00535EA9">
      <w:pPr>
        <w:rPr>
          <w:b/>
        </w:rPr>
      </w:pPr>
    </w:p>
    <w:p w14:paraId="20E50B9C" w14:textId="2E3BCBCB" w:rsidR="00535EA9" w:rsidRPr="00B6418B" w:rsidRDefault="00535EA9" w:rsidP="004D3ACB">
      <w:pPr>
        <w:pStyle w:val="Kop2"/>
      </w:pPr>
      <w:r w:rsidRPr="00B6418B">
        <w:t>Competenties</w:t>
      </w:r>
    </w:p>
    <w:p w14:paraId="361F51B5" w14:textId="77777777" w:rsidR="007C7460" w:rsidRDefault="007C7460" w:rsidP="00535EA9">
      <w:pPr>
        <w:rPr>
          <w:b/>
        </w:rPr>
      </w:pPr>
    </w:p>
    <w:p w14:paraId="3B473F13" w14:textId="4F5B73DC" w:rsidR="008D678F" w:rsidRDefault="00D27A51" w:rsidP="008D678F">
      <w:pPr>
        <w:pStyle w:val="Kop3"/>
      </w:pPr>
      <w:r w:rsidRPr="008E2BA0">
        <w:t>Kennis gebonden</w:t>
      </w:r>
      <w:r w:rsidR="00535EA9" w:rsidRPr="008E2BA0">
        <w:t xml:space="preserve"> competenties</w:t>
      </w:r>
    </w:p>
    <w:p w14:paraId="23BC4A20" w14:textId="77777777" w:rsidR="00CC4D41" w:rsidRPr="00CC4D41" w:rsidRDefault="00CC4D41" w:rsidP="00CC4D41"/>
    <w:p w14:paraId="74E3A16C" w14:textId="00919AE1" w:rsidR="00535EA9" w:rsidRDefault="00535EA9" w:rsidP="008E2BA0">
      <w:pPr>
        <w:pStyle w:val="Kop4"/>
        <w:numPr>
          <w:ilvl w:val="0"/>
          <w:numId w:val="33"/>
        </w:numPr>
      </w:pPr>
      <w:r w:rsidRPr="00B6418B">
        <w:t>Kennis bij aanwerving</w:t>
      </w:r>
    </w:p>
    <w:p w14:paraId="5BB4980E" w14:textId="0C16EBDD" w:rsidR="00D57EE7" w:rsidRDefault="008D678F" w:rsidP="008D678F">
      <w:pPr>
        <w:pStyle w:val="Lijstalinea"/>
      </w:pPr>
      <w:r>
        <w:t>Goede kennis van moderne ICT toepassingen zoals MS-office en M365</w:t>
      </w:r>
    </w:p>
    <w:p w14:paraId="04C00C9F" w14:textId="39F97912" w:rsidR="008D678F" w:rsidRDefault="008D678F" w:rsidP="008D678F">
      <w:pPr>
        <w:pStyle w:val="Lijstalinea"/>
      </w:pPr>
      <w:r>
        <w:t>Digitale vaardigheden om dossiers te verwerken en informatie correct vast te leggen</w:t>
      </w:r>
    </w:p>
    <w:p w14:paraId="358AFCC5" w14:textId="117E67B3" w:rsidR="008D678F" w:rsidRDefault="008D678F" w:rsidP="008D678F">
      <w:pPr>
        <w:pStyle w:val="Lijstalinea"/>
      </w:pPr>
      <w:r>
        <w:t>Inzicht in klantgerichte dienstverlening binnen een administratieve context</w:t>
      </w:r>
    </w:p>
    <w:p w14:paraId="3D2B393A" w14:textId="38146EA2" w:rsidR="008D678F" w:rsidRDefault="008D678F" w:rsidP="008D678F">
      <w:pPr>
        <w:pStyle w:val="Lijstalinea"/>
      </w:pPr>
      <w:r>
        <w:t>Kennis van basisprincipes van duidelijke communicatie zowel schriftelijk als mondeling</w:t>
      </w:r>
    </w:p>
    <w:p w14:paraId="6630148F" w14:textId="3F7E5B9A" w:rsidR="008D678F" w:rsidRPr="008D678F" w:rsidRDefault="008D678F" w:rsidP="008D678F">
      <w:pPr>
        <w:pStyle w:val="Lijstalinea"/>
        <w:rPr>
          <w:b/>
        </w:rPr>
      </w:pPr>
      <w:r>
        <w:t>Inzicht in het belang van zorgvuldigheid, correctheid en vertrouwelijkheid bij dossierbehandeling</w:t>
      </w:r>
    </w:p>
    <w:p w14:paraId="3A3A399D" w14:textId="2D4EE55B" w:rsidR="00535EA9" w:rsidRDefault="00535EA9" w:rsidP="008E2BA0">
      <w:pPr>
        <w:pStyle w:val="Kop4"/>
        <w:numPr>
          <w:ilvl w:val="0"/>
          <w:numId w:val="33"/>
        </w:numPr>
      </w:pPr>
      <w:r w:rsidRPr="008E2BA0">
        <w:t>Kennis tijdens de loopbaan</w:t>
      </w:r>
    </w:p>
    <w:p w14:paraId="1E3DD591" w14:textId="77777777" w:rsidR="008D678F" w:rsidRDefault="008D678F" w:rsidP="008D678F">
      <w:pPr>
        <w:pStyle w:val="Lijstalinea"/>
      </w:pPr>
      <w:r>
        <w:t>Tijdens de loopbaan bouwt de dossierbehandelaar omgevingsdossiers zijn/haar kennis verder uit tot een professioneel en zelfstandig niveau binnen de eigen rolafbakening.</w:t>
      </w:r>
    </w:p>
    <w:p w14:paraId="39937975" w14:textId="67AEF738" w:rsidR="008D678F" w:rsidRDefault="008D678F" w:rsidP="008D678F">
      <w:pPr>
        <w:pStyle w:val="Lijstalinea"/>
      </w:pPr>
      <w:r>
        <w:t>Actuele kennis van het omgevingsvergunningsdecreet en de uitvoeringsprocedures, met focus op indieningsvereisten, volledigheidscriteria en processtappen en termijnen;</w:t>
      </w:r>
    </w:p>
    <w:p w14:paraId="44E809B1" w14:textId="77777777" w:rsidR="008D678F" w:rsidRDefault="008D678F" w:rsidP="008D678F">
      <w:pPr>
        <w:pStyle w:val="Lijstalinea"/>
      </w:pPr>
      <w:r>
        <w:t>Grondig inzicht in de samenhang tussen verschillende soorten omgevingsdossiers</w:t>
      </w:r>
    </w:p>
    <w:p w14:paraId="14C89B67" w14:textId="77777777" w:rsidR="008D678F" w:rsidRDefault="008D678F" w:rsidP="008D678F">
      <w:pPr>
        <w:pStyle w:val="Lijstalinea"/>
      </w:pPr>
      <w:r>
        <w:lastRenderedPageBreak/>
        <w:t>Kennis van interne richtlijnen en werkafspraken inzake intake en administratieve opvolging.</w:t>
      </w:r>
    </w:p>
    <w:p w14:paraId="6EFE788F" w14:textId="77777777" w:rsidR="008D678F" w:rsidRDefault="008D678F" w:rsidP="008D678F">
      <w:pPr>
        <w:pStyle w:val="Lijstalinea"/>
      </w:pPr>
      <w:r>
        <w:t>Grondige kennis van de gebruikte dossiersoftware en applicaties binnen het omgevingsproces</w:t>
      </w:r>
    </w:p>
    <w:p w14:paraId="3364045B" w14:textId="77777777" w:rsidR="008D678F" w:rsidRDefault="008D678F" w:rsidP="008D678F">
      <w:pPr>
        <w:pStyle w:val="Lijstalinea"/>
      </w:pPr>
      <w:r>
        <w:t>Vlot en efficiënt gebruik van digitale tools voor dossieropvolging, registratie en rapportering</w:t>
      </w:r>
    </w:p>
    <w:p w14:paraId="1F07DB05" w14:textId="77777777" w:rsidR="008D678F" w:rsidRDefault="008D678F" w:rsidP="008D678F">
      <w:pPr>
        <w:pStyle w:val="Lijstalinea"/>
      </w:pPr>
      <w:r>
        <w:t>Inzicht in het belang van duidelijke, uniforme en consistente informatieverstrekking</w:t>
      </w:r>
    </w:p>
    <w:p w14:paraId="0B6A1EFE" w14:textId="77777777" w:rsidR="008D678F" w:rsidRDefault="008D678F" w:rsidP="008D678F">
      <w:pPr>
        <w:pStyle w:val="Lijstalinea"/>
      </w:pPr>
      <w:r>
        <w:t>Kennis van interne doorverwijzingskanalen en samenwerkingsafspraken</w:t>
      </w:r>
    </w:p>
    <w:p w14:paraId="0BF57F01" w14:textId="77777777" w:rsidR="008D678F" w:rsidRDefault="008D678F" w:rsidP="008E2BA0">
      <w:pPr>
        <w:pStyle w:val="Kop3"/>
      </w:pPr>
    </w:p>
    <w:p w14:paraId="14ED4C87" w14:textId="7F236563" w:rsidR="00535EA9" w:rsidRPr="00B6418B" w:rsidRDefault="00535EA9" w:rsidP="008E2BA0">
      <w:pPr>
        <w:pStyle w:val="Kop3"/>
      </w:pPr>
      <w:r w:rsidRPr="00B6418B">
        <w:t>Gedragscompetenties</w:t>
      </w:r>
    </w:p>
    <w:p w14:paraId="574EA9A5" w14:textId="77777777" w:rsidR="008D678F" w:rsidRPr="00DD4228" w:rsidRDefault="008D678F" w:rsidP="008D678F">
      <w:pPr>
        <w:pStyle w:val="Lijstalinea"/>
      </w:pPr>
      <w:r w:rsidRPr="00DD4228">
        <w:t>Betrokkenheid</w:t>
      </w:r>
    </w:p>
    <w:p w14:paraId="7FCF0045" w14:textId="77777777" w:rsidR="008D678F" w:rsidRPr="00DD4228" w:rsidRDefault="008D678F" w:rsidP="008D678F">
      <w:pPr>
        <w:pStyle w:val="Lijstalinea"/>
      </w:pPr>
      <w:r w:rsidRPr="00DD4228">
        <w:t>Samenwerking</w:t>
      </w:r>
    </w:p>
    <w:p w14:paraId="434A5565" w14:textId="77777777" w:rsidR="008D678F" w:rsidRPr="00DD4228" w:rsidRDefault="008D678F" w:rsidP="008D678F">
      <w:pPr>
        <w:pStyle w:val="Lijstalinea"/>
      </w:pPr>
      <w:r w:rsidRPr="00DD4228">
        <w:t>Initiatief nemen</w:t>
      </w:r>
    </w:p>
    <w:p w14:paraId="15BAE720" w14:textId="77777777" w:rsidR="008D678F" w:rsidRDefault="008D678F" w:rsidP="008D678F">
      <w:pPr>
        <w:pStyle w:val="Lijstalinea"/>
      </w:pPr>
      <w:r w:rsidRPr="00DD4228">
        <w:t>Integriteit</w:t>
      </w:r>
    </w:p>
    <w:p w14:paraId="3E416B86" w14:textId="77777777" w:rsidR="008D678F" w:rsidRDefault="008D678F" w:rsidP="008D678F">
      <w:pPr>
        <w:pStyle w:val="Lijstalinea"/>
      </w:pPr>
      <w:r>
        <w:t>Klantgerichtheid</w:t>
      </w:r>
    </w:p>
    <w:p w14:paraId="6EC6D6A8" w14:textId="77777777" w:rsidR="008D678F" w:rsidRDefault="008D678F" w:rsidP="008D678F">
      <w:pPr>
        <w:pStyle w:val="Lijstalinea"/>
      </w:pPr>
      <w:r>
        <w:t>Schriftelijk communiceren</w:t>
      </w:r>
    </w:p>
    <w:p w14:paraId="5D25E936" w14:textId="77777777" w:rsidR="008D678F" w:rsidRDefault="008D678F" w:rsidP="008D678F">
      <w:pPr>
        <w:pStyle w:val="Lijstalinea"/>
      </w:pPr>
      <w:r>
        <w:t>Nauwgezetheid</w:t>
      </w:r>
    </w:p>
    <w:p w14:paraId="127091F7" w14:textId="77777777" w:rsidR="008D678F" w:rsidRDefault="008D678F" w:rsidP="008D678F">
      <w:pPr>
        <w:pStyle w:val="Lijstalinea"/>
      </w:pPr>
      <w:r>
        <w:t>Zelfstandig werken</w:t>
      </w:r>
    </w:p>
    <w:p w14:paraId="039C5FF0" w14:textId="77777777" w:rsidR="008D678F" w:rsidRPr="00DD4228" w:rsidRDefault="008D678F" w:rsidP="008D678F">
      <w:pPr>
        <w:pStyle w:val="Lijstalinea"/>
      </w:pPr>
      <w:r>
        <w:t>Plannen en organiseren</w:t>
      </w:r>
    </w:p>
    <w:p w14:paraId="6E9DA1F8" w14:textId="77777777" w:rsidR="00B6418B" w:rsidRPr="00B6418B" w:rsidRDefault="00B6418B" w:rsidP="00E63903">
      <w:pPr>
        <w:pStyle w:val="Plattetekstinspringen21"/>
        <w:ind w:left="0" w:firstLine="0"/>
        <w:rPr>
          <w:rFonts w:ascii="Halcyon" w:hAnsi="Halcyon"/>
          <w:sz w:val="22"/>
          <w:szCs w:val="22"/>
        </w:rPr>
      </w:pPr>
    </w:p>
    <w:p w14:paraId="451CF827" w14:textId="77777777" w:rsidR="00B6418B" w:rsidRPr="00B6418B" w:rsidRDefault="00B6418B" w:rsidP="00535EA9">
      <w:pPr>
        <w:rPr>
          <w:b/>
        </w:rPr>
      </w:pPr>
      <w:r w:rsidRPr="00B6418B">
        <w:rPr>
          <w:rFonts w:eastAsia="Times New Roman" w:cs="Calibri"/>
          <w:noProof/>
          <w:color w:val="000000"/>
          <w:lang w:eastAsia="nl-BE"/>
        </w:rPr>
        <w:drawing>
          <wp:anchor distT="0" distB="0" distL="114300" distR="114300" simplePos="0" relativeHeight="251660288" behindDoc="0" locked="0" layoutInCell="1" allowOverlap="1" wp14:anchorId="742DFA4C" wp14:editId="22E820C2">
            <wp:simplePos x="0" y="0"/>
            <wp:positionH relativeFrom="column">
              <wp:posOffset>0</wp:posOffset>
            </wp:positionH>
            <wp:positionV relativeFrom="paragraph">
              <wp:posOffset>0</wp:posOffset>
            </wp:positionV>
            <wp:extent cx="5954566" cy="2151037"/>
            <wp:effectExtent l="0" t="0" r="8255" b="1905"/>
            <wp:wrapNone/>
            <wp:docPr id="126" name="Afbeelding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reNpmGUcOzv0gg0paX-p0qYZoYi03JgeU0-WSWNMbOQDOxagLA9YL95iiHYC0exxlOwlE_A8fCmt1F_zHbdmu2k9POLN4Z1rGCK0D_MjsZMtk__QWPVVxwZE0Lqa-_FDAz8Ldid7ovzs92Ix7A"/>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54566" cy="2151037"/>
                    </a:xfrm>
                    <a:prstGeom prst="rect">
                      <a:avLst/>
                    </a:prstGeom>
                    <a:noFill/>
                    <a:ln>
                      <a:noFill/>
                    </a:ln>
                  </pic:spPr>
                </pic:pic>
              </a:graphicData>
            </a:graphic>
          </wp:anchor>
        </w:drawing>
      </w:r>
    </w:p>
    <w:p w14:paraId="0368C78A" w14:textId="77777777" w:rsidR="00B6418B" w:rsidRPr="00B6418B" w:rsidRDefault="00B6418B" w:rsidP="00535EA9">
      <w:pPr>
        <w:rPr>
          <w:b/>
        </w:rPr>
      </w:pPr>
    </w:p>
    <w:p w14:paraId="65BBA4AA" w14:textId="77777777" w:rsidR="00B6418B" w:rsidRPr="00B6418B" w:rsidRDefault="00B6418B" w:rsidP="00535EA9">
      <w:pPr>
        <w:rPr>
          <w:b/>
        </w:rPr>
      </w:pPr>
    </w:p>
    <w:p w14:paraId="6AA8FC0D" w14:textId="77777777" w:rsidR="00B6418B" w:rsidRPr="00B6418B" w:rsidRDefault="00B6418B" w:rsidP="00535EA9">
      <w:pPr>
        <w:rPr>
          <w:b/>
        </w:rPr>
      </w:pPr>
    </w:p>
    <w:p w14:paraId="6FDA66F2" w14:textId="77777777" w:rsidR="00672B5C" w:rsidRPr="00B6418B" w:rsidRDefault="00672B5C" w:rsidP="00B6418B">
      <w:pPr>
        <w:ind w:left="8496"/>
        <w:rPr>
          <w:rFonts w:eastAsia="Times New Roman" w:cs="Calibri"/>
          <w:noProof/>
          <w:color w:val="000000"/>
          <w:lang w:eastAsia="nl-BE"/>
        </w:rPr>
      </w:pPr>
    </w:p>
    <w:p w14:paraId="28AC4528" w14:textId="77777777" w:rsidR="00B6418B" w:rsidRPr="00B6418B" w:rsidRDefault="00B6418B" w:rsidP="00B6418B">
      <w:pPr>
        <w:ind w:left="8496"/>
        <w:rPr>
          <w:rFonts w:eastAsia="Times New Roman" w:cs="Calibri"/>
          <w:noProof/>
          <w:color w:val="000000"/>
          <w:lang w:eastAsia="nl-BE"/>
        </w:rPr>
      </w:pPr>
    </w:p>
    <w:p w14:paraId="73E5D117" w14:textId="77777777" w:rsidR="00B6418B" w:rsidRPr="00B6418B" w:rsidRDefault="00B6418B" w:rsidP="00B6418B">
      <w:pPr>
        <w:ind w:left="8496"/>
        <w:rPr>
          <w:rFonts w:eastAsia="Times New Roman" w:cs="Calibri"/>
          <w:noProof/>
          <w:color w:val="000000"/>
          <w:lang w:eastAsia="nl-BE"/>
        </w:rPr>
      </w:pPr>
    </w:p>
    <w:p w14:paraId="52935D16" w14:textId="77777777" w:rsidR="00B6418B" w:rsidRPr="00B6418B" w:rsidRDefault="00B6418B" w:rsidP="00B6418B">
      <w:pPr>
        <w:ind w:left="8496"/>
        <w:rPr>
          <w:rFonts w:eastAsia="Times New Roman" w:cs="Calibri"/>
          <w:noProof/>
          <w:color w:val="000000"/>
          <w:lang w:eastAsia="nl-BE"/>
        </w:rPr>
      </w:pPr>
    </w:p>
    <w:p w14:paraId="7A66E709" w14:textId="77777777" w:rsidR="00B6418B" w:rsidRPr="00B6418B" w:rsidRDefault="00B6418B" w:rsidP="00B6418B">
      <w:pPr>
        <w:ind w:left="8496"/>
        <w:rPr>
          <w:rFonts w:eastAsia="Times New Roman" w:cs="Calibri"/>
          <w:noProof/>
          <w:color w:val="000000"/>
          <w:lang w:eastAsia="nl-BE"/>
        </w:rPr>
      </w:pPr>
    </w:p>
    <w:p w14:paraId="58BA4080" w14:textId="77777777" w:rsidR="000A0D5C" w:rsidRDefault="000A0D5C" w:rsidP="00B6418B">
      <w:pPr>
        <w:rPr>
          <w:u w:val="single"/>
        </w:rPr>
      </w:pPr>
    </w:p>
    <w:p w14:paraId="7C494EA1" w14:textId="77777777" w:rsidR="000A0D5C" w:rsidRDefault="000A0D5C" w:rsidP="00B6418B">
      <w:pPr>
        <w:rPr>
          <w:u w:val="single"/>
        </w:rPr>
      </w:pPr>
    </w:p>
    <w:p w14:paraId="235A786B" w14:textId="77777777" w:rsidR="000A0D5C" w:rsidRDefault="000A0D5C" w:rsidP="00B6418B">
      <w:pPr>
        <w:rPr>
          <w:u w:val="single"/>
        </w:rPr>
      </w:pPr>
    </w:p>
    <w:p w14:paraId="60CA5325" w14:textId="77777777" w:rsidR="000A0D5C" w:rsidRDefault="000A0D5C" w:rsidP="00B6418B">
      <w:pPr>
        <w:rPr>
          <w:u w:val="single"/>
        </w:rPr>
      </w:pPr>
    </w:p>
    <w:p w14:paraId="4CE4AE13" w14:textId="77777777" w:rsidR="000A0D5C" w:rsidRDefault="000A0D5C" w:rsidP="00B6418B">
      <w:pPr>
        <w:rPr>
          <w:u w:val="single"/>
        </w:rPr>
      </w:pPr>
    </w:p>
    <w:sectPr w:rsidR="000A0D5C" w:rsidSect="00014F6F">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1B38D" w14:textId="77777777" w:rsidR="007B32DD" w:rsidRDefault="007B32DD" w:rsidP="00711FF4">
      <w:pPr>
        <w:spacing w:after="0" w:line="240" w:lineRule="auto"/>
      </w:pPr>
      <w:r>
        <w:separator/>
      </w:r>
    </w:p>
  </w:endnote>
  <w:endnote w:type="continuationSeparator" w:id="0">
    <w:p w14:paraId="6313E503" w14:textId="77777777" w:rsidR="007B32DD" w:rsidRDefault="007B32DD" w:rsidP="00711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lcyon">
    <w:panose1 w:val="020B0003050401020504"/>
    <w:charset w:val="00"/>
    <w:family w:val="swiss"/>
    <w:notTrueType/>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alcyon Bold">
    <w:panose1 w:val="020B0003050401020504"/>
    <w:charset w:val="00"/>
    <w:family w:val="swiss"/>
    <w:notTrueType/>
    <w:pitch w:val="variable"/>
    <w:sig w:usb0="20000007" w:usb1="00000000" w:usb2="00000000" w:usb3="00000000" w:csb0="00000193"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A42E" w14:textId="77777777" w:rsidR="00036FAA" w:rsidRDefault="00036FA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A402" w14:textId="77777777" w:rsidR="005B0FD7" w:rsidRPr="005F516F" w:rsidRDefault="005F516F" w:rsidP="005F516F">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5D1E4F">
      <w:rPr>
        <w:rStyle w:val="Subtielebenadrukking"/>
        <w:i w:val="0"/>
        <w:iCs w:val="0"/>
        <w:noProof/>
        <w:color w:val="auto"/>
      </w:rPr>
      <w:t>2</w:t>
    </w:r>
    <w:r w:rsidRPr="005F516F">
      <w:rPr>
        <w:rStyle w:val="Subtielebenadrukking"/>
        <w:i w:val="0"/>
        <w:iCs w:val="0"/>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8DAF" w14:textId="77777777" w:rsidR="00014F6F" w:rsidRPr="005F516F" w:rsidRDefault="00014F6F" w:rsidP="00014F6F">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5D1E4F">
      <w:rPr>
        <w:rStyle w:val="Subtielebenadrukking"/>
        <w:i w:val="0"/>
        <w:iCs w:val="0"/>
        <w:noProof/>
        <w:color w:val="auto"/>
      </w:rPr>
      <w:t>1</w:t>
    </w:r>
    <w:r w:rsidRPr="005F516F">
      <w:rPr>
        <w:rStyle w:val="Subtielebenadrukking"/>
        <w:i w:val="0"/>
        <w:iCs w:val="0"/>
        <w:color w:val="auto"/>
      </w:rPr>
      <w:fldChar w:fldCharType="end"/>
    </w:r>
  </w:p>
  <w:p w14:paraId="13EC5F86" w14:textId="77777777" w:rsidR="00014F6F" w:rsidRDefault="00014F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49E3F" w14:textId="77777777" w:rsidR="007B32DD" w:rsidRDefault="007B32DD" w:rsidP="00711FF4">
      <w:pPr>
        <w:spacing w:after="0" w:line="240" w:lineRule="auto"/>
      </w:pPr>
      <w:r>
        <w:separator/>
      </w:r>
    </w:p>
  </w:footnote>
  <w:footnote w:type="continuationSeparator" w:id="0">
    <w:p w14:paraId="3ABEF99E" w14:textId="77777777" w:rsidR="007B32DD" w:rsidRDefault="007B32DD" w:rsidP="00711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1F28" w14:textId="77777777" w:rsidR="00036FAA" w:rsidRDefault="00036FA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62E0D" w14:textId="474BDF38" w:rsidR="00711FF4" w:rsidRDefault="005F516F" w:rsidP="005F516F">
    <w:pPr>
      <w:pStyle w:val="Koptekst"/>
    </w:pPr>
    <w:r>
      <w:rPr>
        <w:noProof/>
        <w:lang w:eastAsia="nl-BE"/>
      </w:rPr>
      <w:drawing>
        <wp:anchor distT="0" distB="0" distL="114300" distR="114300" simplePos="0" relativeHeight="251656704" behindDoc="1" locked="0" layoutInCell="1" allowOverlap="1" wp14:anchorId="34EF6F4F" wp14:editId="608DEC9C">
          <wp:simplePos x="0" y="0"/>
          <wp:positionH relativeFrom="column">
            <wp:posOffset>4688205</wp:posOffset>
          </wp:positionH>
          <wp:positionV relativeFrom="page">
            <wp:posOffset>158750</wp:posOffset>
          </wp:positionV>
          <wp:extent cx="1800860" cy="1800860"/>
          <wp:effectExtent l="0" t="0" r="889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860" cy="1800860"/>
                  </a:xfrm>
                  <a:prstGeom prst="rect">
                    <a:avLst/>
                  </a:prstGeom>
                  <a:effectLst>
                    <a:outerShdw blurRad="50800" dist="50800" sx="1000" sy="1000" algn="ctr" rotWithShape="0">
                      <a:srgbClr val="000000"/>
                    </a:outerShdw>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5C533" w14:textId="77777777" w:rsidR="0058247E" w:rsidRDefault="001D47CD">
    <w:pPr>
      <w:pStyle w:val="Koptekst"/>
    </w:pPr>
    <w:r>
      <w:rPr>
        <w:noProof/>
        <w:lang w:eastAsia="nl-BE"/>
      </w:rPr>
      <w:drawing>
        <wp:anchor distT="0" distB="0" distL="114300" distR="114300" simplePos="0" relativeHeight="251657728" behindDoc="1" locked="1" layoutInCell="1" allowOverlap="1" wp14:anchorId="339D4CCC" wp14:editId="34980DCB">
          <wp:simplePos x="0" y="0"/>
          <wp:positionH relativeFrom="page">
            <wp:posOffset>5579745</wp:posOffset>
          </wp:positionH>
          <wp:positionV relativeFrom="page">
            <wp:posOffset>163195</wp:posOffset>
          </wp:positionV>
          <wp:extent cx="1799590" cy="179959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FD2285A0"/>
    <w:lvl w:ilvl="0">
      <w:start w:val="1"/>
      <w:numFmt w:val="bullet"/>
      <w:lvlText w:val=""/>
      <w:lvlJc w:val="left"/>
      <w:pPr>
        <w:ind w:left="720" w:hanging="360"/>
      </w:pPr>
      <w:rPr>
        <w:rFonts w:ascii="Symbol" w:hAnsi="Symbol" w:hint="default"/>
      </w:rPr>
    </w:lvl>
  </w:abstractNum>
  <w:abstractNum w:abstractNumId="1" w15:restartNumberingAfterBreak="0">
    <w:nsid w:val="034E064C"/>
    <w:multiLevelType w:val="hybridMultilevel"/>
    <w:tmpl w:val="4AC0F5A6"/>
    <w:lvl w:ilvl="0" w:tplc="04130001">
      <w:start w:val="1"/>
      <w:numFmt w:val="bullet"/>
      <w:lvlText w:val=""/>
      <w:lvlJc w:val="left"/>
      <w:pPr>
        <w:tabs>
          <w:tab w:val="num" w:pos="2629"/>
        </w:tabs>
        <w:ind w:left="2629" w:hanging="360"/>
      </w:pPr>
      <w:rPr>
        <w:rFonts w:ascii="Symbol" w:hAnsi="Symbol" w:hint="default"/>
      </w:rPr>
    </w:lvl>
    <w:lvl w:ilvl="1" w:tplc="04130003" w:tentative="1">
      <w:start w:val="1"/>
      <w:numFmt w:val="bullet"/>
      <w:lvlText w:val="o"/>
      <w:lvlJc w:val="left"/>
      <w:pPr>
        <w:tabs>
          <w:tab w:val="num" w:pos="3349"/>
        </w:tabs>
        <w:ind w:left="3349" w:hanging="360"/>
      </w:pPr>
      <w:rPr>
        <w:rFonts w:ascii="Courier New" w:hAnsi="Courier New" w:cs="Courier New" w:hint="default"/>
      </w:rPr>
    </w:lvl>
    <w:lvl w:ilvl="2" w:tplc="04130005" w:tentative="1">
      <w:start w:val="1"/>
      <w:numFmt w:val="bullet"/>
      <w:lvlText w:val=""/>
      <w:lvlJc w:val="left"/>
      <w:pPr>
        <w:tabs>
          <w:tab w:val="num" w:pos="4069"/>
        </w:tabs>
        <w:ind w:left="4069" w:hanging="360"/>
      </w:pPr>
      <w:rPr>
        <w:rFonts w:ascii="Wingdings" w:hAnsi="Wingdings" w:hint="default"/>
      </w:rPr>
    </w:lvl>
    <w:lvl w:ilvl="3" w:tplc="04130001" w:tentative="1">
      <w:start w:val="1"/>
      <w:numFmt w:val="bullet"/>
      <w:lvlText w:val=""/>
      <w:lvlJc w:val="left"/>
      <w:pPr>
        <w:tabs>
          <w:tab w:val="num" w:pos="4789"/>
        </w:tabs>
        <w:ind w:left="4789" w:hanging="360"/>
      </w:pPr>
      <w:rPr>
        <w:rFonts w:ascii="Symbol" w:hAnsi="Symbol" w:hint="default"/>
      </w:rPr>
    </w:lvl>
    <w:lvl w:ilvl="4" w:tplc="04130003" w:tentative="1">
      <w:start w:val="1"/>
      <w:numFmt w:val="bullet"/>
      <w:lvlText w:val="o"/>
      <w:lvlJc w:val="left"/>
      <w:pPr>
        <w:tabs>
          <w:tab w:val="num" w:pos="5509"/>
        </w:tabs>
        <w:ind w:left="5509" w:hanging="360"/>
      </w:pPr>
      <w:rPr>
        <w:rFonts w:ascii="Courier New" w:hAnsi="Courier New" w:cs="Courier New" w:hint="default"/>
      </w:rPr>
    </w:lvl>
    <w:lvl w:ilvl="5" w:tplc="04130005" w:tentative="1">
      <w:start w:val="1"/>
      <w:numFmt w:val="bullet"/>
      <w:lvlText w:val=""/>
      <w:lvlJc w:val="left"/>
      <w:pPr>
        <w:tabs>
          <w:tab w:val="num" w:pos="6229"/>
        </w:tabs>
        <w:ind w:left="6229" w:hanging="360"/>
      </w:pPr>
      <w:rPr>
        <w:rFonts w:ascii="Wingdings" w:hAnsi="Wingdings" w:hint="default"/>
      </w:rPr>
    </w:lvl>
    <w:lvl w:ilvl="6" w:tplc="04130001" w:tentative="1">
      <w:start w:val="1"/>
      <w:numFmt w:val="bullet"/>
      <w:lvlText w:val=""/>
      <w:lvlJc w:val="left"/>
      <w:pPr>
        <w:tabs>
          <w:tab w:val="num" w:pos="6949"/>
        </w:tabs>
        <w:ind w:left="6949" w:hanging="360"/>
      </w:pPr>
      <w:rPr>
        <w:rFonts w:ascii="Symbol" w:hAnsi="Symbol" w:hint="default"/>
      </w:rPr>
    </w:lvl>
    <w:lvl w:ilvl="7" w:tplc="04130003" w:tentative="1">
      <w:start w:val="1"/>
      <w:numFmt w:val="bullet"/>
      <w:lvlText w:val="o"/>
      <w:lvlJc w:val="left"/>
      <w:pPr>
        <w:tabs>
          <w:tab w:val="num" w:pos="7669"/>
        </w:tabs>
        <w:ind w:left="7669" w:hanging="360"/>
      </w:pPr>
      <w:rPr>
        <w:rFonts w:ascii="Courier New" w:hAnsi="Courier New" w:cs="Courier New" w:hint="default"/>
      </w:rPr>
    </w:lvl>
    <w:lvl w:ilvl="8" w:tplc="04130005" w:tentative="1">
      <w:start w:val="1"/>
      <w:numFmt w:val="bullet"/>
      <w:lvlText w:val=""/>
      <w:lvlJc w:val="left"/>
      <w:pPr>
        <w:tabs>
          <w:tab w:val="num" w:pos="8389"/>
        </w:tabs>
        <w:ind w:left="8389" w:hanging="360"/>
      </w:pPr>
      <w:rPr>
        <w:rFonts w:ascii="Wingdings" w:hAnsi="Wingdings" w:hint="default"/>
      </w:rPr>
    </w:lvl>
  </w:abstractNum>
  <w:abstractNum w:abstractNumId="2" w15:restartNumberingAfterBreak="0">
    <w:nsid w:val="05E9762D"/>
    <w:multiLevelType w:val="multilevel"/>
    <w:tmpl w:val="A194141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06B86E82"/>
    <w:multiLevelType w:val="hybridMultilevel"/>
    <w:tmpl w:val="79229F52"/>
    <w:lvl w:ilvl="0" w:tplc="874A96A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A115FF4"/>
    <w:multiLevelType w:val="multilevel"/>
    <w:tmpl w:val="05A4E0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515A2E"/>
    <w:multiLevelType w:val="hybridMultilevel"/>
    <w:tmpl w:val="ADDECC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68472D"/>
    <w:multiLevelType w:val="hybridMultilevel"/>
    <w:tmpl w:val="4154AE58"/>
    <w:lvl w:ilvl="0" w:tplc="F38863A0">
      <w:start w:val="1"/>
      <w:numFmt w:val="bullet"/>
      <w:pStyle w:val="Lijstalinea"/>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AD22D70"/>
    <w:multiLevelType w:val="hybridMultilevel"/>
    <w:tmpl w:val="A17CC4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700282"/>
    <w:multiLevelType w:val="hybridMultilevel"/>
    <w:tmpl w:val="AADAF4FE"/>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 w15:restartNumberingAfterBreak="0">
    <w:nsid w:val="21725D50"/>
    <w:multiLevelType w:val="hybridMultilevel"/>
    <w:tmpl w:val="7E26FE14"/>
    <w:lvl w:ilvl="0" w:tplc="EE1C4732">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22BF2CD3"/>
    <w:multiLevelType w:val="multilevel"/>
    <w:tmpl w:val="B27E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A3811"/>
    <w:multiLevelType w:val="hybridMultilevel"/>
    <w:tmpl w:val="2780A4C8"/>
    <w:lvl w:ilvl="0" w:tplc="08130005">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2AD13FC0"/>
    <w:multiLevelType w:val="multilevel"/>
    <w:tmpl w:val="D3FC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F29EE"/>
    <w:multiLevelType w:val="hybridMultilevel"/>
    <w:tmpl w:val="872039F4"/>
    <w:lvl w:ilvl="0" w:tplc="9386EE74">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925FAB"/>
    <w:multiLevelType w:val="multilevel"/>
    <w:tmpl w:val="D46250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951D9E"/>
    <w:multiLevelType w:val="hybridMultilevel"/>
    <w:tmpl w:val="C6FC612E"/>
    <w:lvl w:ilvl="0" w:tplc="90E88D2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30AA1CD7"/>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5A098D"/>
    <w:multiLevelType w:val="hybridMultilevel"/>
    <w:tmpl w:val="80001A0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1E147B8"/>
    <w:multiLevelType w:val="hybridMultilevel"/>
    <w:tmpl w:val="51905A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58A2680"/>
    <w:multiLevelType w:val="hybridMultilevel"/>
    <w:tmpl w:val="0D7CBBCC"/>
    <w:lvl w:ilvl="0" w:tplc="2EBA24A2">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0" w15:restartNumberingAfterBreak="0">
    <w:nsid w:val="3C0B2F30"/>
    <w:multiLevelType w:val="multilevel"/>
    <w:tmpl w:val="32C2C8A0"/>
    <w:lvl w:ilvl="0">
      <w:start w:val="1"/>
      <w:numFmt w:val="decimal"/>
      <w:pStyle w:val="Kop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1" w15:restartNumberingAfterBreak="0">
    <w:nsid w:val="3D094AE0"/>
    <w:multiLevelType w:val="hybridMultilevel"/>
    <w:tmpl w:val="94AAA2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51F6CCB"/>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481B6ABB"/>
    <w:multiLevelType w:val="hybridMultilevel"/>
    <w:tmpl w:val="A1CA5DCC"/>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24" w15:restartNumberingAfterBreak="0">
    <w:nsid w:val="4A061736"/>
    <w:multiLevelType w:val="multilevel"/>
    <w:tmpl w:val="538E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9E55DF"/>
    <w:multiLevelType w:val="hybridMultilevel"/>
    <w:tmpl w:val="2F80C59C"/>
    <w:lvl w:ilvl="0" w:tplc="04130007">
      <w:start w:val="1"/>
      <w:numFmt w:val="bullet"/>
      <w:lvlText w:val=""/>
      <w:lvlJc w:val="left"/>
      <w:pPr>
        <w:ind w:left="720" w:hanging="360"/>
      </w:pPr>
      <w:rPr>
        <w:rFonts w:ascii="Symbol" w:hAnsi="Symbol" w:hint="default"/>
        <w:sz w:val="16"/>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D464D5D"/>
    <w:multiLevelType w:val="multilevel"/>
    <w:tmpl w:val="33940DC0"/>
    <w:lvl w:ilvl="0">
      <w:start w:val="1"/>
      <w:numFmt w:val="decimal"/>
      <w:suff w:val="space"/>
      <w:lvlText w:val="Hoofdstuk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4E0A2447"/>
    <w:multiLevelType w:val="multilevel"/>
    <w:tmpl w:val="C7BE401C"/>
    <w:lvl w:ilvl="0">
      <w:start w:val="1"/>
      <w:numFmt w:val="decimal"/>
      <w:pStyle w:val="Kop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4F61C4"/>
    <w:multiLevelType w:val="hybridMultilevel"/>
    <w:tmpl w:val="EA322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3BB731E"/>
    <w:multiLevelType w:val="hybridMultilevel"/>
    <w:tmpl w:val="809A36A4"/>
    <w:lvl w:ilvl="0" w:tplc="874A96A6">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0" w15:restartNumberingAfterBreak="0">
    <w:nsid w:val="60100BBC"/>
    <w:multiLevelType w:val="multilevel"/>
    <w:tmpl w:val="ABB8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04BD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7A86DE3"/>
    <w:multiLevelType w:val="hybridMultilevel"/>
    <w:tmpl w:val="FF9ED98A"/>
    <w:lvl w:ilvl="0" w:tplc="9C0AADC6">
      <w:numFmt w:val="bullet"/>
      <w:lvlText w:val="-"/>
      <w:lvlJc w:val="left"/>
      <w:pPr>
        <w:ind w:left="382" w:hanging="360"/>
      </w:pPr>
      <w:rPr>
        <w:rFonts w:ascii="Halcyon" w:eastAsiaTheme="minorHAnsi" w:hAnsi="Halcyon" w:cstheme="minorBidi" w:hint="default"/>
      </w:rPr>
    </w:lvl>
    <w:lvl w:ilvl="1" w:tplc="08130003" w:tentative="1">
      <w:start w:val="1"/>
      <w:numFmt w:val="bullet"/>
      <w:lvlText w:val="o"/>
      <w:lvlJc w:val="left"/>
      <w:pPr>
        <w:ind w:left="1102" w:hanging="360"/>
      </w:pPr>
      <w:rPr>
        <w:rFonts w:ascii="Courier New" w:hAnsi="Courier New" w:cs="Courier New" w:hint="default"/>
      </w:rPr>
    </w:lvl>
    <w:lvl w:ilvl="2" w:tplc="08130005" w:tentative="1">
      <w:start w:val="1"/>
      <w:numFmt w:val="bullet"/>
      <w:lvlText w:val=""/>
      <w:lvlJc w:val="left"/>
      <w:pPr>
        <w:ind w:left="1822" w:hanging="360"/>
      </w:pPr>
      <w:rPr>
        <w:rFonts w:ascii="Wingdings" w:hAnsi="Wingdings" w:hint="default"/>
      </w:rPr>
    </w:lvl>
    <w:lvl w:ilvl="3" w:tplc="08130001" w:tentative="1">
      <w:start w:val="1"/>
      <w:numFmt w:val="bullet"/>
      <w:lvlText w:val=""/>
      <w:lvlJc w:val="left"/>
      <w:pPr>
        <w:ind w:left="2542" w:hanging="360"/>
      </w:pPr>
      <w:rPr>
        <w:rFonts w:ascii="Symbol" w:hAnsi="Symbol" w:hint="default"/>
      </w:rPr>
    </w:lvl>
    <w:lvl w:ilvl="4" w:tplc="08130003" w:tentative="1">
      <w:start w:val="1"/>
      <w:numFmt w:val="bullet"/>
      <w:lvlText w:val="o"/>
      <w:lvlJc w:val="left"/>
      <w:pPr>
        <w:ind w:left="3262" w:hanging="360"/>
      </w:pPr>
      <w:rPr>
        <w:rFonts w:ascii="Courier New" w:hAnsi="Courier New" w:cs="Courier New" w:hint="default"/>
      </w:rPr>
    </w:lvl>
    <w:lvl w:ilvl="5" w:tplc="08130005" w:tentative="1">
      <w:start w:val="1"/>
      <w:numFmt w:val="bullet"/>
      <w:lvlText w:val=""/>
      <w:lvlJc w:val="left"/>
      <w:pPr>
        <w:ind w:left="3982" w:hanging="360"/>
      </w:pPr>
      <w:rPr>
        <w:rFonts w:ascii="Wingdings" w:hAnsi="Wingdings" w:hint="default"/>
      </w:rPr>
    </w:lvl>
    <w:lvl w:ilvl="6" w:tplc="08130001" w:tentative="1">
      <w:start w:val="1"/>
      <w:numFmt w:val="bullet"/>
      <w:lvlText w:val=""/>
      <w:lvlJc w:val="left"/>
      <w:pPr>
        <w:ind w:left="4702" w:hanging="360"/>
      </w:pPr>
      <w:rPr>
        <w:rFonts w:ascii="Symbol" w:hAnsi="Symbol" w:hint="default"/>
      </w:rPr>
    </w:lvl>
    <w:lvl w:ilvl="7" w:tplc="08130003" w:tentative="1">
      <w:start w:val="1"/>
      <w:numFmt w:val="bullet"/>
      <w:lvlText w:val="o"/>
      <w:lvlJc w:val="left"/>
      <w:pPr>
        <w:ind w:left="5422" w:hanging="360"/>
      </w:pPr>
      <w:rPr>
        <w:rFonts w:ascii="Courier New" w:hAnsi="Courier New" w:cs="Courier New" w:hint="default"/>
      </w:rPr>
    </w:lvl>
    <w:lvl w:ilvl="8" w:tplc="08130005" w:tentative="1">
      <w:start w:val="1"/>
      <w:numFmt w:val="bullet"/>
      <w:lvlText w:val=""/>
      <w:lvlJc w:val="left"/>
      <w:pPr>
        <w:ind w:left="6142" w:hanging="360"/>
      </w:pPr>
      <w:rPr>
        <w:rFonts w:ascii="Wingdings" w:hAnsi="Wingdings" w:hint="default"/>
      </w:rPr>
    </w:lvl>
  </w:abstractNum>
  <w:abstractNum w:abstractNumId="33" w15:restartNumberingAfterBreak="0">
    <w:nsid w:val="69290E97"/>
    <w:multiLevelType w:val="hybridMultilevel"/>
    <w:tmpl w:val="03063BFA"/>
    <w:lvl w:ilvl="0" w:tplc="70C49F2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D8842FF"/>
    <w:multiLevelType w:val="multilevel"/>
    <w:tmpl w:val="BB845B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4."/>
      <w:lvlJc w:val="left"/>
      <w:pPr>
        <w:ind w:left="360" w:hanging="36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83C591A"/>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7BD142B5"/>
    <w:multiLevelType w:val="hybridMultilevel"/>
    <w:tmpl w:val="B6BE40E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574432628">
    <w:abstractNumId w:val="35"/>
  </w:num>
  <w:num w:numId="2" w16cid:durableId="162092439">
    <w:abstractNumId w:val="22"/>
  </w:num>
  <w:num w:numId="3" w16cid:durableId="914124120">
    <w:abstractNumId w:val="11"/>
  </w:num>
  <w:num w:numId="4" w16cid:durableId="574439523">
    <w:abstractNumId w:val="15"/>
  </w:num>
  <w:num w:numId="5" w16cid:durableId="1975719020">
    <w:abstractNumId w:val="29"/>
  </w:num>
  <w:num w:numId="6" w16cid:durableId="1187866191">
    <w:abstractNumId w:val="1"/>
  </w:num>
  <w:num w:numId="7" w16cid:durableId="1355302337">
    <w:abstractNumId w:val="18"/>
  </w:num>
  <w:num w:numId="8" w16cid:durableId="1560090784">
    <w:abstractNumId w:val="3"/>
  </w:num>
  <w:num w:numId="9" w16cid:durableId="1874461270">
    <w:abstractNumId w:val="28"/>
  </w:num>
  <w:num w:numId="10" w16cid:durableId="1513182122">
    <w:abstractNumId w:val="19"/>
  </w:num>
  <w:num w:numId="11" w16cid:durableId="1344553847">
    <w:abstractNumId w:val="13"/>
  </w:num>
  <w:num w:numId="12" w16cid:durableId="60056811">
    <w:abstractNumId w:val="33"/>
  </w:num>
  <w:num w:numId="13" w16cid:durableId="2080323938">
    <w:abstractNumId w:val="25"/>
  </w:num>
  <w:num w:numId="14" w16cid:durableId="1023626943">
    <w:abstractNumId w:val="7"/>
  </w:num>
  <w:num w:numId="15" w16cid:durableId="1279021675">
    <w:abstractNumId w:val="8"/>
  </w:num>
  <w:num w:numId="16" w16cid:durableId="1072388672">
    <w:abstractNumId w:val="0"/>
  </w:num>
  <w:num w:numId="17" w16cid:durableId="1325743458">
    <w:abstractNumId w:val="24"/>
  </w:num>
  <w:num w:numId="18" w16cid:durableId="1150630029">
    <w:abstractNumId w:val="9"/>
  </w:num>
  <w:num w:numId="19" w16cid:durableId="1826706393">
    <w:abstractNumId w:val="14"/>
  </w:num>
  <w:num w:numId="20" w16cid:durableId="1590500862">
    <w:abstractNumId w:val="25"/>
  </w:num>
  <w:num w:numId="21" w16cid:durableId="363748808">
    <w:abstractNumId w:val="32"/>
  </w:num>
  <w:num w:numId="22" w16cid:durableId="310448057">
    <w:abstractNumId w:val="30"/>
  </w:num>
  <w:num w:numId="23" w16cid:durableId="1425758639">
    <w:abstractNumId w:val="10"/>
  </w:num>
  <w:num w:numId="24" w16cid:durableId="283510769">
    <w:abstractNumId w:val="12"/>
  </w:num>
  <w:num w:numId="25" w16cid:durableId="44258219">
    <w:abstractNumId w:val="2"/>
  </w:num>
  <w:num w:numId="26" w16cid:durableId="181213853">
    <w:abstractNumId w:val="16"/>
  </w:num>
  <w:num w:numId="27" w16cid:durableId="1852139061">
    <w:abstractNumId w:val="26"/>
  </w:num>
  <w:num w:numId="28" w16cid:durableId="1844468212">
    <w:abstractNumId w:val="20"/>
  </w:num>
  <w:num w:numId="29" w16cid:durableId="477185979">
    <w:abstractNumId w:val="4"/>
  </w:num>
  <w:num w:numId="30" w16cid:durableId="719137639">
    <w:abstractNumId w:val="27"/>
  </w:num>
  <w:num w:numId="31" w16cid:durableId="289241638">
    <w:abstractNumId w:val="31"/>
  </w:num>
  <w:num w:numId="32" w16cid:durableId="2027176115">
    <w:abstractNumId w:val="34"/>
  </w:num>
  <w:num w:numId="33" w16cid:durableId="1092166378">
    <w:abstractNumId w:val="17"/>
  </w:num>
  <w:num w:numId="34" w16cid:durableId="1650859599">
    <w:abstractNumId w:val="36"/>
  </w:num>
  <w:num w:numId="35" w16cid:durableId="1363820236">
    <w:abstractNumId w:val="23"/>
  </w:num>
  <w:num w:numId="36" w16cid:durableId="1541356388">
    <w:abstractNumId w:val="21"/>
  </w:num>
  <w:num w:numId="37" w16cid:durableId="1676617340">
    <w:abstractNumId w:val="5"/>
  </w:num>
  <w:num w:numId="38" w16cid:durableId="12283448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D03"/>
    <w:rsid w:val="000033FD"/>
    <w:rsid w:val="00003966"/>
    <w:rsid w:val="00014F6F"/>
    <w:rsid w:val="00036FAA"/>
    <w:rsid w:val="00045EC8"/>
    <w:rsid w:val="000707C7"/>
    <w:rsid w:val="00093E61"/>
    <w:rsid w:val="000A0D5C"/>
    <w:rsid w:val="000C29DF"/>
    <w:rsid w:val="000D2D03"/>
    <w:rsid w:val="000F1424"/>
    <w:rsid w:val="001252B2"/>
    <w:rsid w:val="00171210"/>
    <w:rsid w:val="001979AF"/>
    <w:rsid w:val="001D47CD"/>
    <w:rsid w:val="001D48C1"/>
    <w:rsid w:val="0023421E"/>
    <w:rsid w:val="00270046"/>
    <w:rsid w:val="00277135"/>
    <w:rsid w:val="00284119"/>
    <w:rsid w:val="002F09C0"/>
    <w:rsid w:val="00303052"/>
    <w:rsid w:val="003501DE"/>
    <w:rsid w:val="0038519D"/>
    <w:rsid w:val="003B366A"/>
    <w:rsid w:val="003F587F"/>
    <w:rsid w:val="004002DE"/>
    <w:rsid w:val="00410AB7"/>
    <w:rsid w:val="00474B3C"/>
    <w:rsid w:val="004B2555"/>
    <w:rsid w:val="004D3ACB"/>
    <w:rsid w:val="004D46E9"/>
    <w:rsid w:val="004F326A"/>
    <w:rsid w:val="004F3C44"/>
    <w:rsid w:val="004F63E3"/>
    <w:rsid w:val="00535EA9"/>
    <w:rsid w:val="005642F6"/>
    <w:rsid w:val="00573DB9"/>
    <w:rsid w:val="0058247E"/>
    <w:rsid w:val="00587AC0"/>
    <w:rsid w:val="00590FD5"/>
    <w:rsid w:val="005A7000"/>
    <w:rsid w:val="005B0FD7"/>
    <w:rsid w:val="005D1C70"/>
    <w:rsid w:val="005D1E4F"/>
    <w:rsid w:val="005F516F"/>
    <w:rsid w:val="00615EEC"/>
    <w:rsid w:val="0063099D"/>
    <w:rsid w:val="00672B5C"/>
    <w:rsid w:val="0069596D"/>
    <w:rsid w:val="006A2963"/>
    <w:rsid w:val="006E2994"/>
    <w:rsid w:val="006F0D2F"/>
    <w:rsid w:val="006F2516"/>
    <w:rsid w:val="00711FF4"/>
    <w:rsid w:val="00772D02"/>
    <w:rsid w:val="00784F42"/>
    <w:rsid w:val="007B32DD"/>
    <w:rsid w:val="007B4671"/>
    <w:rsid w:val="007B764E"/>
    <w:rsid w:val="007C7460"/>
    <w:rsid w:val="00826CD3"/>
    <w:rsid w:val="00891A06"/>
    <w:rsid w:val="00893A77"/>
    <w:rsid w:val="0089692F"/>
    <w:rsid w:val="008C2A51"/>
    <w:rsid w:val="008D678F"/>
    <w:rsid w:val="008E2BA0"/>
    <w:rsid w:val="00930E1C"/>
    <w:rsid w:val="00984C7E"/>
    <w:rsid w:val="009A3A21"/>
    <w:rsid w:val="009A694B"/>
    <w:rsid w:val="009D217A"/>
    <w:rsid w:val="009D276D"/>
    <w:rsid w:val="009E204B"/>
    <w:rsid w:val="009F5BDF"/>
    <w:rsid w:val="00A06CE1"/>
    <w:rsid w:val="00A229D1"/>
    <w:rsid w:val="00A231FD"/>
    <w:rsid w:val="00A43646"/>
    <w:rsid w:val="00A573BB"/>
    <w:rsid w:val="00A6639A"/>
    <w:rsid w:val="00A81347"/>
    <w:rsid w:val="00AA33DE"/>
    <w:rsid w:val="00AC4318"/>
    <w:rsid w:val="00B03437"/>
    <w:rsid w:val="00B27DB3"/>
    <w:rsid w:val="00B6418B"/>
    <w:rsid w:val="00B94DD2"/>
    <w:rsid w:val="00C2477D"/>
    <w:rsid w:val="00C862E1"/>
    <w:rsid w:val="00CC4D41"/>
    <w:rsid w:val="00CE16FE"/>
    <w:rsid w:val="00CF5B1B"/>
    <w:rsid w:val="00D27A51"/>
    <w:rsid w:val="00D32329"/>
    <w:rsid w:val="00D55D29"/>
    <w:rsid w:val="00D57EE7"/>
    <w:rsid w:val="00D64F39"/>
    <w:rsid w:val="00DA1A6B"/>
    <w:rsid w:val="00DE5954"/>
    <w:rsid w:val="00DF0CD7"/>
    <w:rsid w:val="00E4190E"/>
    <w:rsid w:val="00E63903"/>
    <w:rsid w:val="00E95BA5"/>
    <w:rsid w:val="00EB3E99"/>
    <w:rsid w:val="00ED1051"/>
    <w:rsid w:val="00EE07E5"/>
    <w:rsid w:val="00EF45C8"/>
    <w:rsid w:val="00F16F85"/>
    <w:rsid w:val="00F21607"/>
    <w:rsid w:val="00F34E5A"/>
    <w:rsid w:val="00F672E1"/>
    <w:rsid w:val="00F83022"/>
    <w:rsid w:val="00F83E9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3B2F3"/>
  <w15:chartTrackingRefBased/>
  <w15:docId w15:val="{02C7814F-CDA1-4642-952F-516BAB41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DE Standaard"/>
    <w:qFormat/>
    <w:rsid w:val="00772D02"/>
    <w:rPr>
      <w:rFonts w:ascii="Halcyon" w:hAnsi="Halcyon"/>
    </w:rPr>
  </w:style>
  <w:style w:type="paragraph" w:styleId="Kop1">
    <w:name w:val="heading 1"/>
    <w:aliases w:val="EDE Kop 1"/>
    <w:basedOn w:val="Standaard"/>
    <w:next w:val="Standaard"/>
    <w:link w:val="Kop1Char"/>
    <w:autoRedefine/>
    <w:uiPriority w:val="9"/>
    <w:qFormat/>
    <w:rsid w:val="004002DE"/>
    <w:pPr>
      <w:keepNext/>
      <w:keepLines/>
      <w:numPr>
        <w:numId w:val="28"/>
      </w:numPr>
      <w:spacing w:before="240" w:after="0"/>
      <w:outlineLvl w:val="0"/>
    </w:pPr>
    <w:rPr>
      <w:rFonts w:eastAsiaTheme="majorEastAsia" w:cstheme="majorBidi"/>
      <w:color w:val="2B92B5"/>
      <w:sz w:val="32"/>
      <w:szCs w:val="32"/>
    </w:rPr>
  </w:style>
  <w:style w:type="paragraph" w:styleId="Kop2">
    <w:name w:val="heading 2"/>
    <w:aliases w:val="EDE Kop 2"/>
    <w:basedOn w:val="Standaard"/>
    <w:next w:val="Standaard"/>
    <w:link w:val="Kop2Char"/>
    <w:autoRedefine/>
    <w:uiPriority w:val="9"/>
    <w:unhideWhenUsed/>
    <w:qFormat/>
    <w:rsid w:val="008E2BA0"/>
    <w:pPr>
      <w:keepNext/>
      <w:keepLines/>
      <w:numPr>
        <w:numId w:val="30"/>
      </w:numPr>
      <w:spacing w:before="40" w:after="0"/>
      <w:outlineLvl w:val="1"/>
    </w:pPr>
    <w:rPr>
      <w:rFonts w:eastAsiaTheme="majorEastAsia" w:cstheme="majorBidi"/>
      <w:color w:val="2B92B5"/>
      <w:sz w:val="26"/>
      <w:szCs w:val="26"/>
    </w:rPr>
  </w:style>
  <w:style w:type="paragraph" w:styleId="Kop3">
    <w:name w:val="heading 3"/>
    <w:aliases w:val="EDE Kop 3"/>
    <w:basedOn w:val="Standaard"/>
    <w:next w:val="Standaard"/>
    <w:link w:val="Kop3Char"/>
    <w:autoRedefine/>
    <w:uiPriority w:val="9"/>
    <w:unhideWhenUsed/>
    <w:qFormat/>
    <w:rsid w:val="008E2BA0"/>
    <w:pPr>
      <w:keepNext/>
      <w:keepLines/>
      <w:spacing w:before="40" w:after="0" w:line="240" w:lineRule="auto"/>
      <w:outlineLvl w:val="2"/>
    </w:pPr>
    <w:rPr>
      <w:rFonts w:eastAsiaTheme="majorEastAsia" w:cstheme="majorBidi"/>
      <w:color w:val="2B92B5"/>
      <w:sz w:val="24"/>
      <w:szCs w:val="24"/>
    </w:rPr>
  </w:style>
  <w:style w:type="paragraph" w:styleId="Kop4">
    <w:name w:val="heading 4"/>
    <w:aliases w:val="EDE Kop 4"/>
    <w:basedOn w:val="Standaard"/>
    <w:next w:val="Standaard"/>
    <w:link w:val="Kop4Char"/>
    <w:uiPriority w:val="9"/>
    <w:unhideWhenUsed/>
    <w:qFormat/>
    <w:rsid w:val="005F516F"/>
    <w:pPr>
      <w:keepNext/>
      <w:keepLines/>
      <w:numPr>
        <w:ilvl w:val="3"/>
        <w:numId w:val="28"/>
      </w:numPr>
      <w:spacing w:before="40" w:after="0"/>
      <w:outlineLvl w:val="3"/>
    </w:pPr>
    <w:rPr>
      <w:rFonts w:eastAsiaTheme="majorEastAsia" w:cstheme="majorBidi"/>
      <w:i/>
      <w:iCs/>
      <w:color w:val="2B92B5"/>
    </w:rPr>
  </w:style>
  <w:style w:type="paragraph" w:styleId="Kop5">
    <w:name w:val="heading 5"/>
    <w:aliases w:val="EDE Kop 5"/>
    <w:basedOn w:val="Standaard"/>
    <w:next w:val="Standaard"/>
    <w:link w:val="Kop5Char"/>
    <w:autoRedefine/>
    <w:uiPriority w:val="9"/>
    <w:unhideWhenUsed/>
    <w:qFormat/>
    <w:rsid w:val="005F516F"/>
    <w:pPr>
      <w:keepNext/>
      <w:keepLines/>
      <w:numPr>
        <w:ilvl w:val="4"/>
        <w:numId w:val="28"/>
      </w:numPr>
      <w:spacing w:before="40" w:after="0"/>
      <w:outlineLvl w:val="4"/>
    </w:pPr>
    <w:rPr>
      <w:rFonts w:eastAsiaTheme="majorEastAsia" w:cstheme="majorBidi"/>
      <w:color w:val="2B92B5"/>
    </w:rPr>
  </w:style>
  <w:style w:type="paragraph" w:styleId="Kop6">
    <w:name w:val="heading 6"/>
    <w:aliases w:val="EDE Kop 6"/>
    <w:basedOn w:val="Standaard"/>
    <w:next w:val="Standaard"/>
    <w:link w:val="Kop6Char"/>
    <w:autoRedefine/>
    <w:uiPriority w:val="9"/>
    <w:unhideWhenUsed/>
    <w:qFormat/>
    <w:rsid w:val="005F516F"/>
    <w:pPr>
      <w:keepNext/>
      <w:keepLines/>
      <w:numPr>
        <w:ilvl w:val="5"/>
        <w:numId w:val="28"/>
      </w:numPr>
      <w:spacing w:before="40" w:after="0"/>
      <w:outlineLvl w:val="5"/>
    </w:pPr>
    <w:rPr>
      <w:rFonts w:eastAsiaTheme="majorEastAsia" w:cstheme="majorBidi"/>
      <w:color w:val="2B92B5"/>
    </w:rPr>
  </w:style>
  <w:style w:type="paragraph" w:styleId="Kop7">
    <w:name w:val="heading 7"/>
    <w:basedOn w:val="Standaard"/>
    <w:next w:val="Standaard"/>
    <w:link w:val="Kop7Char"/>
    <w:uiPriority w:val="9"/>
    <w:semiHidden/>
    <w:unhideWhenUsed/>
    <w:qFormat/>
    <w:rsid w:val="007C7460"/>
    <w:pPr>
      <w:keepNext/>
      <w:keepLines/>
      <w:numPr>
        <w:ilvl w:val="6"/>
        <w:numId w:val="28"/>
      </w:numPr>
      <w:spacing w:before="40" w:after="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7C7460"/>
    <w:pPr>
      <w:keepNext/>
      <w:keepLines/>
      <w:numPr>
        <w:ilvl w:val="7"/>
        <w:numId w:val="28"/>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7C7460"/>
    <w:pPr>
      <w:keepNext/>
      <w:keepLines/>
      <w:numPr>
        <w:ilvl w:val="8"/>
        <w:numId w:val="2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F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FF4"/>
  </w:style>
  <w:style w:type="paragraph" w:styleId="Voettekst">
    <w:name w:val="footer"/>
    <w:basedOn w:val="Standaard"/>
    <w:link w:val="VoettekstChar"/>
    <w:uiPriority w:val="99"/>
    <w:unhideWhenUsed/>
    <w:rsid w:val="00711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FF4"/>
  </w:style>
  <w:style w:type="paragraph" w:styleId="Titel">
    <w:name w:val="Title"/>
    <w:aliases w:val="EDE Titel BOLD"/>
    <w:basedOn w:val="Standaard"/>
    <w:next w:val="Standaard"/>
    <w:link w:val="TitelChar"/>
    <w:autoRedefine/>
    <w:uiPriority w:val="10"/>
    <w:qFormat/>
    <w:rsid w:val="00A573BB"/>
    <w:pPr>
      <w:spacing w:before="240" w:after="0" w:line="240" w:lineRule="auto"/>
      <w:contextualSpacing/>
    </w:pPr>
    <w:rPr>
      <w:rFonts w:ascii="Halcyon Bold" w:eastAsiaTheme="majorEastAsia" w:hAnsi="Halcyon Bold" w:cstheme="majorBidi"/>
      <w:color w:val="3C3C3B"/>
      <w:spacing w:val="-10"/>
      <w:kern w:val="28"/>
      <w:sz w:val="56"/>
      <w:szCs w:val="56"/>
    </w:rPr>
  </w:style>
  <w:style w:type="character" w:customStyle="1" w:styleId="TitelChar">
    <w:name w:val="Titel Char"/>
    <w:aliases w:val="EDE Titel BOLD Char"/>
    <w:basedOn w:val="Standaardalinea-lettertype"/>
    <w:link w:val="Titel"/>
    <w:uiPriority w:val="10"/>
    <w:rsid w:val="00A573BB"/>
    <w:rPr>
      <w:rFonts w:ascii="Halcyon Bold" w:eastAsiaTheme="majorEastAsia" w:hAnsi="Halcyon Bold" w:cstheme="majorBidi"/>
      <w:color w:val="3C3C3B"/>
      <w:spacing w:val="-10"/>
      <w:kern w:val="28"/>
      <w:sz w:val="56"/>
      <w:szCs w:val="56"/>
    </w:rPr>
  </w:style>
  <w:style w:type="character" w:customStyle="1" w:styleId="Kop1Char">
    <w:name w:val="Kop 1 Char"/>
    <w:aliases w:val="EDE Kop 1 Char"/>
    <w:basedOn w:val="Standaardalinea-lettertype"/>
    <w:link w:val="Kop1"/>
    <w:uiPriority w:val="9"/>
    <w:rsid w:val="004002DE"/>
    <w:rPr>
      <w:rFonts w:ascii="Halcyon" w:eastAsiaTheme="majorEastAsia" w:hAnsi="Halcyon" w:cstheme="majorBidi"/>
      <w:color w:val="2B92B5"/>
      <w:sz w:val="32"/>
      <w:szCs w:val="32"/>
    </w:rPr>
  </w:style>
  <w:style w:type="character" w:customStyle="1" w:styleId="Kop2Char">
    <w:name w:val="Kop 2 Char"/>
    <w:aliases w:val="EDE Kop 2 Char"/>
    <w:basedOn w:val="Standaardalinea-lettertype"/>
    <w:link w:val="Kop2"/>
    <w:uiPriority w:val="9"/>
    <w:rsid w:val="008E2BA0"/>
    <w:rPr>
      <w:rFonts w:ascii="Halcyon" w:eastAsiaTheme="majorEastAsia" w:hAnsi="Halcyon" w:cstheme="majorBidi"/>
      <w:color w:val="2B92B5"/>
      <w:sz w:val="26"/>
      <w:szCs w:val="26"/>
    </w:rPr>
  </w:style>
  <w:style w:type="character" w:customStyle="1" w:styleId="Kop3Char">
    <w:name w:val="Kop 3 Char"/>
    <w:aliases w:val="EDE Kop 3 Char"/>
    <w:basedOn w:val="Standaardalinea-lettertype"/>
    <w:link w:val="Kop3"/>
    <w:uiPriority w:val="9"/>
    <w:rsid w:val="008E2BA0"/>
    <w:rPr>
      <w:rFonts w:ascii="Halcyon" w:eastAsiaTheme="majorEastAsia" w:hAnsi="Halcyon" w:cstheme="majorBidi"/>
      <w:color w:val="2B92B5"/>
      <w:sz w:val="24"/>
      <w:szCs w:val="24"/>
    </w:rPr>
  </w:style>
  <w:style w:type="character" w:customStyle="1" w:styleId="Kop4Char">
    <w:name w:val="Kop 4 Char"/>
    <w:aliases w:val="EDE Kop 4 Char"/>
    <w:basedOn w:val="Standaardalinea-lettertype"/>
    <w:link w:val="Kop4"/>
    <w:uiPriority w:val="9"/>
    <w:rsid w:val="005F516F"/>
    <w:rPr>
      <w:rFonts w:ascii="Halcyon" w:eastAsiaTheme="majorEastAsia" w:hAnsi="Halcyon" w:cstheme="majorBidi"/>
      <w:i/>
      <w:iCs/>
      <w:color w:val="2B92B5"/>
    </w:rPr>
  </w:style>
  <w:style w:type="character" w:customStyle="1" w:styleId="Kop5Char">
    <w:name w:val="Kop 5 Char"/>
    <w:aliases w:val="EDE Kop 5 Char"/>
    <w:basedOn w:val="Standaardalinea-lettertype"/>
    <w:link w:val="Kop5"/>
    <w:uiPriority w:val="9"/>
    <w:rsid w:val="005F516F"/>
    <w:rPr>
      <w:rFonts w:ascii="Halcyon" w:eastAsiaTheme="majorEastAsia" w:hAnsi="Halcyon" w:cstheme="majorBidi"/>
      <w:color w:val="2B92B5"/>
    </w:rPr>
  </w:style>
  <w:style w:type="character" w:styleId="Tekstvantijdelijkeaanduiding">
    <w:name w:val="Placeholder Text"/>
    <w:basedOn w:val="Standaardalinea-lettertype"/>
    <w:uiPriority w:val="99"/>
    <w:semiHidden/>
    <w:rsid w:val="005B0FD7"/>
    <w:rPr>
      <w:color w:val="808080"/>
    </w:rPr>
  </w:style>
  <w:style w:type="paragraph" w:styleId="Geenafstand">
    <w:name w:val="No Spacing"/>
    <w:aliases w:val="EDE Geen afstand"/>
    <w:link w:val="GeenafstandChar"/>
    <w:autoRedefine/>
    <w:uiPriority w:val="1"/>
    <w:qFormat/>
    <w:rsid w:val="005F516F"/>
    <w:pPr>
      <w:spacing w:after="0" w:line="240" w:lineRule="auto"/>
    </w:pPr>
    <w:rPr>
      <w:rFonts w:ascii="Halcyon" w:eastAsiaTheme="minorEastAsia" w:hAnsi="Halcyon"/>
      <w:sz w:val="18"/>
      <w:szCs w:val="18"/>
      <w:lang w:eastAsia="nl-BE"/>
    </w:rPr>
  </w:style>
  <w:style w:type="character" w:customStyle="1" w:styleId="GeenafstandChar">
    <w:name w:val="Geen afstand Char"/>
    <w:aliases w:val="EDE Geen afstand Char"/>
    <w:basedOn w:val="Standaardalinea-lettertype"/>
    <w:link w:val="Geenafstand"/>
    <w:uiPriority w:val="1"/>
    <w:rsid w:val="005F516F"/>
    <w:rPr>
      <w:rFonts w:ascii="Halcyon" w:eastAsiaTheme="minorEastAsia" w:hAnsi="Halcyon"/>
      <w:sz w:val="18"/>
      <w:szCs w:val="18"/>
      <w:lang w:eastAsia="nl-BE"/>
    </w:rPr>
  </w:style>
  <w:style w:type="character" w:customStyle="1" w:styleId="Kop6Char">
    <w:name w:val="Kop 6 Char"/>
    <w:aliases w:val="EDE Kop 6 Char"/>
    <w:basedOn w:val="Standaardalinea-lettertype"/>
    <w:link w:val="Kop6"/>
    <w:uiPriority w:val="9"/>
    <w:rsid w:val="005F516F"/>
    <w:rPr>
      <w:rFonts w:ascii="Halcyon" w:eastAsiaTheme="majorEastAsia" w:hAnsi="Halcyon" w:cstheme="majorBidi"/>
      <w:color w:val="2B92B5"/>
    </w:rPr>
  </w:style>
  <w:style w:type="paragraph" w:styleId="Ondertitel">
    <w:name w:val="Subtitle"/>
    <w:aliases w:val="EDE Ondertitel"/>
    <w:basedOn w:val="Standaard"/>
    <w:next w:val="Standaard"/>
    <w:link w:val="OndertitelChar"/>
    <w:autoRedefine/>
    <w:uiPriority w:val="11"/>
    <w:qFormat/>
    <w:rsid w:val="00772D02"/>
    <w:pPr>
      <w:numPr>
        <w:ilvl w:val="1"/>
      </w:numPr>
    </w:pPr>
    <w:rPr>
      <w:rFonts w:eastAsiaTheme="minorEastAsia"/>
      <w:color w:val="5A5A5A" w:themeColor="text1" w:themeTint="A5"/>
      <w:spacing w:val="15"/>
    </w:rPr>
  </w:style>
  <w:style w:type="character" w:customStyle="1" w:styleId="OndertitelChar">
    <w:name w:val="Ondertitel Char"/>
    <w:aliases w:val="EDE Ondertitel Char"/>
    <w:basedOn w:val="Standaardalinea-lettertype"/>
    <w:link w:val="Ondertitel"/>
    <w:uiPriority w:val="11"/>
    <w:rsid w:val="00772D02"/>
    <w:rPr>
      <w:rFonts w:ascii="Halcyon" w:eastAsiaTheme="minorEastAsia" w:hAnsi="Halcyon"/>
      <w:color w:val="5A5A5A" w:themeColor="text1" w:themeTint="A5"/>
      <w:spacing w:val="15"/>
    </w:rPr>
  </w:style>
  <w:style w:type="character" w:styleId="Subtielebenadrukking">
    <w:name w:val="Subtle Emphasis"/>
    <w:aliases w:val="EDE Subtiele benadrukking"/>
    <w:basedOn w:val="Standaardalinea-lettertype"/>
    <w:uiPriority w:val="19"/>
    <w:qFormat/>
    <w:rsid w:val="00772D02"/>
    <w:rPr>
      <w:rFonts w:ascii="Halcyon" w:hAnsi="Halcyon"/>
      <w:i/>
      <w:iCs/>
      <w:color w:val="404040" w:themeColor="text1" w:themeTint="BF"/>
    </w:rPr>
  </w:style>
  <w:style w:type="character" w:styleId="Nadruk">
    <w:name w:val="Emphasis"/>
    <w:aliases w:val="EDE Nadruk"/>
    <w:basedOn w:val="Standaardalinea-lettertype"/>
    <w:uiPriority w:val="20"/>
    <w:qFormat/>
    <w:rsid w:val="00772D02"/>
    <w:rPr>
      <w:rFonts w:ascii="Halcyon" w:hAnsi="Halcyon"/>
      <w:i/>
      <w:iCs/>
    </w:rPr>
  </w:style>
  <w:style w:type="character" w:styleId="Intensievebenadrukking">
    <w:name w:val="Intense Emphasis"/>
    <w:aliases w:val="EDE Intensieve benadrukking"/>
    <w:basedOn w:val="Standaardalinea-lettertype"/>
    <w:uiPriority w:val="21"/>
    <w:qFormat/>
    <w:rsid w:val="005F516F"/>
    <w:rPr>
      <w:rFonts w:ascii="Halcyon" w:hAnsi="Halcyon"/>
      <w:i/>
      <w:iCs/>
      <w:color w:val="2B92B5"/>
    </w:rPr>
  </w:style>
  <w:style w:type="character" w:styleId="Zwaar">
    <w:name w:val="Strong"/>
    <w:aliases w:val="EDE Zwaar"/>
    <w:basedOn w:val="Standaardalinea-lettertype"/>
    <w:uiPriority w:val="22"/>
    <w:qFormat/>
    <w:rsid w:val="00891A06"/>
    <w:rPr>
      <w:rFonts w:ascii="Halcyon Bold" w:hAnsi="Halcyon Bold"/>
      <w:b/>
      <w:bCs/>
      <w:color w:val="3C3C3B"/>
    </w:rPr>
  </w:style>
  <w:style w:type="paragraph" w:styleId="Citaat">
    <w:name w:val="Quote"/>
    <w:aliases w:val="EDE Citaat"/>
    <w:basedOn w:val="Standaard"/>
    <w:next w:val="Standaard"/>
    <w:link w:val="CitaatChar"/>
    <w:autoRedefine/>
    <w:uiPriority w:val="29"/>
    <w:qFormat/>
    <w:rsid w:val="00772D02"/>
    <w:pPr>
      <w:spacing w:before="200"/>
      <w:ind w:left="864" w:right="864"/>
      <w:jc w:val="center"/>
    </w:pPr>
    <w:rPr>
      <w:i/>
      <w:iCs/>
      <w:color w:val="404040" w:themeColor="text1" w:themeTint="BF"/>
    </w:rPr>
  </w:style>
  <w:style w:type="character" w:customStyle="1" w:styleId="CitaatChar">
    <w:name w:val="Citaat Char"/>
    <w:aliases w:val="EDE Citaat Char"/>
    <w:basedOn w:val="Standaardalinea-lettertype"/>
    <w:link w:val="Citaat"/>
    <w:uiPriority w:val="29"/>
    <w:rsid w:val="00772D02"/>
    <w:rPr>
      <w:rFonts w:ascii="Halcyon" w:hAnsi="Halcyon"/>
      <w:i/>
      <w:iCs/>
      <w:color w:val="404040" w:themeColor="text1" w:themeTint="BF"/>
    </w:rPr>
  </w:style>
  <w:style w:type="paragraph" w:styleId="Duidelijkcitaat">
    <w:name w:val="Intense Quote"/>
    <w:aliases w:val="EDE Duidelijk citaat"/>
    <w:basedOn w:val="Standaard"/>
    <w:next w:val="Standaard"/>
    <w:link w:val="DuidelijkcitaatChar"/>
    <w:autoRedefine/>
    <w:uiPriority w:val="30"/>
    <w:qFormat/>
    <w:rsid w:val="005F516F"/>
    <w:pPr>
      <w:pBdr>
        <w:top w:val="single" w:sz="4" w:space="10" w:color="5B9BD5" w:themeColor="accent1"/>
        <w:bottom w:val="single" w:sz="4" w:space="10" w:color="5B9BD5" w:themeColor="accent1"/>
      </w:pBdr>
      <w:spacing w:before="360" w:after="360"/>
      <w:ind w:left="864" w:right="864"/>
      <w:jc w:val="center"/>
    </w:pPr>
    <w:rPr>
      <w:i/>
      <w:iCs/>
      <w:color w:val="2B92B5"/>
    </w:rPr>
  </w:style>
  <w:style w:type="character" w:customStyle="1" w:styleId="DuidelijkcitaatChar">
    <w:name w:val="Duidelijk citaat Char"/>
    <w:aliases w:val="EDE Duidelijk citaat Char"/>
    <w:basedOn w:val="Standaardalinea-lettertype"/>
    <w:link w:val="Duidelijkcitaat"/>
    <w:uiPriority w:val="30"/>
    <w:rsid w:val="005F516F"/>
    <w:rPr>
      <w:rFonts w:ascii="Halcyon" w:hAnsi="Halcyon"/>
      <w:i/>
      <w:iCs/>
      <w:color w:val="2B92B5"/>
    </w:rPr>
  </w:style>
  <w:style w:type="character" w:styleId="Subtieleverwijzing">
    <w:name w:val="Subtle Reference"/>
    <w:aliases w:val="EDE Subtiele verwijzing"/>
    <w:basedOn w:val="Standaardalinea-lettertype"/>
    <w:uiPriority w:val="31"/>
    <w:qFormat/>
    <w:rsid w:val="00772D02"/>
    <w:rPr>
      <w:rFonts w:ascii="Halcyon" w:hAnsi="Halcyon"/>
      <w:smallCaps/>
      <w:color w:val="5A5A5A" w:themeColor="text1" w:themeTint="A5"/>
    </w:rPr>
  </w:style>
  <w:style w:type="character" w:styleId="Intensieveverwijzing">
    <w:name w:val="Intense Reference"/>
    <w:aliases w:val="EDE Intensieve verwijzing"/>
    <w:basedOn w:val="Standaardalinea-lettertype"/>
    <w:uiPriority w:val="32"/>
    <w:qFormat/>
    <w:rsid w:val="005F516F"/>
    <w:rPr>
      <w:rFonts w:ascii="Halcyon" w:hAnsi="Halcyon"/>
      <w:b/>
      <w:bCs/>
      <w:smallCaps/>
      <w:color w:val="2B92B5"/>
      <w:spacing w:val="5"/>
    </w:rPr>
  </w:style>
  <w:style w:type="character" w:styleId="Titelvanboek">
    <w:name w:val="Book Title"/>
    <w:aliases w:val="EDE Titel van boek"/>
    <w:basedOn w:val="Standaardalinea-lettertype"/>
    <w:uiPriority w:val="33"/>
    <w:qFormat/>
    <w:rsid w:val="00772D02"/>
    <w:rPr>
      <w:rFonts w:ascii="Halcyon Bold" w:hAnsi="Halcyon Bold"/>
      <w:b/>
      <w:bCs/>
      <w:i/>
      <w:iCs/>
      <w:spacing w:val="5"/>
    </w:rPr>
  </w:style>
  <w:style w:type="paragraph" w:styleId="Lijstalinea">
    <w:name w:val="List Paragraph"/>
    <w:aliases w:val="EDE Lijstalinea"/>
    <w:basedOn w:val="Standaard"/>
    <w:autoRedefine/>
    <w:uiPriority w:val="34"/>
    <w:qFormat/>
    <w:rsid w:val="008D678F"/>
    <w:pPr>
      <w:numPr>
        <w:numId w:val="38"/>
      </w:numPr>
      <w:suppressAutoHyphens/>
      <w:spacing w:after="0" w:line="276" w:lineRule="auto"/>
      <w:contextualSpacing/>
    </w:pPr>
  </w:style>
  <w:style w:type="paragraph" w:styleId="Normaalweb">
    <w:name w:val="Normal (Web)"/>
    <w:basedOn w:val="Standaard"/>
    <w:uiPriority w:val="99"/>
    <w:semiHidden/>
    <w:unhideWhenUsed/>
    <w:rsid w:val="0058247E"/>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400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400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ntekst">
    <w:name w:val="Balloon Text"/>
    <w:basedOn w:val="Standaard"/>
    <w:link w:val="BallontekstChar"/>
    <w:uiPriority w:val="99"/>
    <w:semiHidden/>
    <w:unhideWhenUsed/>
    <w:rsid w:val="00672B5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72B5C"/>
    <w:rPr>
      <w:rFonts w:ascii="Segoe UI" w:hAnsi="Segoe UI" w:cs="Segoe UI"/>
      <w:sz w:val="18"/>
      <w:szCs w:val="18"/>
    </w:rPr>
  </w:style>
  <w:style w:type="paragraph" w:customStyle="1" w:styleId="Plattetekstinspringen21">
    <w:name w:val="Platte tekst inspringen 21"/>
    <w:basedOn w:val="Standaard"/>
    <w:rsid w:val="00B6418B"/>
    <w:pPr>
      <w:overflowPunct w:val="0"/>
      <w:autoSpaceDE w:val="0"/>
      <w:autoSpaceDN w:val="0"/>
      <w:adjustRightInd w:val="0"/>
      <w:spacing w:after="0" w:line="240" w:lineRule="auto"/>
      <w:ind w:left="1134" w:hanging="425"/>
      <w:jc w:val="both"/>
      <w:textAlignment w:val="baseline"/>
    </w:pPr>
    <w:rPr>
      <w:rFonts w:ascii="Garamond" w:eastAsia="Times New Roman" w:hAnsi="Garamond" w:cs="Times New Roman"/>
      <w:sz w:val="24"/>
      <w:szCs w:val="20"/>
      <w:lang w:val="nl-NL" w:eastAsia="nl-BE"/>
    </w:rPr>
  </w:style>
  <w:style w:type="character" w:customStyle="1" w:styleId="Kop7Char">
    <w:name w:val="Kop 7 Char"/>
    <w:basedOn w:val="Standaardalinea-lettertype"/>
    <w:link w:val="Kop7"/>
    <w:uiPriority w:val="9"/>
    <w:semiHidden/>
    <w:rsid w:val="007C7460"/>
    <w:rPr>
      <w:rFonts w:asciiTheme="majorHAnsi" w:eastAsiaTheme="majorEastAsia" w:hAnsiTheme="majorHAnsi" w:cstheme="majorBidi"/>
      <w:i/>
      <w:iCs/>
      <w:color w:val="1F4D78" w:themeColor="accent1" w:themeShade="7F"/>
    </w:rPr>
  </w:style>
  <w:style w:type="character" w:customStyle="1" w:styleId="Kop8Char">
    <w:name w:val="Kop 8 Char"/>
    <w:basedOn w:val="Standaardalinea-lettertype"/>
    <w:link w:val="Kop8"/>
    <w:uiPriority w:val="9"/>
    <w:semiHidden/>
    <w:rsid w:val="007C7460"/>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7C746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5832">
      <w:bodyDiv w:val="1"/>
      <w:marLeft w:val="0"/>
      <w:marRight w:val="0"/>
      <w:marTop w:val="0"/>
      <w:marBottom w:val="0"/>
      <w:divBdr>
        <w:top w:val="none" w:sz="0" w:space="0" w:color="auto"/>
        <w:left w:val="none" w:sz="0" w:space="0" w:color="auto"/>
        <w:bottom w:val="none" w:sz="0" w:space="0" w:color="auto"/>
        <w:right w:val="none" w:sz="0" w:space="0" w:color="auto"/>
      </w:divBdr>
    </w:div>
    <w:div w:id="541015980">
      <w:bodyDiv w:val="1"/>
      <w:marLeft w:val="0"/>
      <w:marRight w:val="0"/>
      <w:marTop w:val="0"/>
      <w:marBottom w:val="0"/>
      <w:divBdr>
        <w:top w:val="none" w:sz="0" w:space="0" w:color="auto"/>
        <w:left w:val="none" w:sz="0" w:space="0" w:color="auto"/>
        <w:bottom w:val="none" w:sz="0" w:space="0" w:color="auto"/>
        <w:right w:val="none" w:sz="0" w:space="0" w:color="auto"/>
      </w:divBdr>
    </w:div>
    <w:div w:id="1346901398">
      <w:bodyDiv w:val="1"/>
      <w:marLeft w:val="0"/>
      <w:marRight w:val="0"/>
      <w:marTop w:val="0"/>
      <w:marBottom w:val="0"/>
      <w:divBdr>
        <w:top w:val="none" w:sz="0" w:space="0" w:color="auto"/>
        <w:left w:val="none" w:sz="0" w:space="0" w:color="auto"/>
        <w:bottom w:val="none" w:sz="0" w:space="0" w:color="auto"/>
        <w:right w:val="none" w:sz="0" w:space="0" w:color="auto"/>
      </w:divBdr>
    </w:div>
    <w:div w:id="1413505868">
      <w:bodyDiv w:val="1"/>
      <w:marLeft w:val="0"/>
      <w:marRight w:val="0"/>
      <w:marTop w:val="0"/>
      <w:marBottom w:val="0"/>
      <w:divBdr>
        <w:top w:val="none" w:sz="0" w:space="0" w:color="auto"/>
        <w:left w:val="none" w:sz="0" w:space="0" w:color="auto"/>
        <w:bottom w:val="none" w:sz="0" w:space="0" w:color="auto"/>
        <w:right w:val="none" w:sz="0" w:space="0" w:color="auto"/>
      </w:divBdr>
    </w:div>
    <w:div w:id="1486243914">
      <w:bodyDiv w:val="1"/>
      <w:marLeft w:val="0"/>
      <w:marRight w:val="0"/>
      <w:marTop w:val="0"/>
      <w:marBottom w:val="0"/>
      <w:divBdr>
        <w:top w:val="none" w:sz="0" w:space="0" w:color="auto"/>
        <w:left w:val="none" w:sz="0" w:space="0" w:color="auto"/>
        <w:bottom w:val="none" w:sz="0" w:space="0" w:color="auto"/>
        <w:right w:val="none" w:sz="0" w:space="0" w:color="auto"/>
      </w:divBdr>
    </w:div>
    <w:div w:id="1972469717">
      <w:bodyDiv w:val="1"/>
      <w:marLeft w:val="0"/>
      <w:marRight w:val="0"/>
      <w:marTop w:val="0"/>
      <w:marBottom w:val="0"/>
      <w:divBdr>
        <w:top w:val="none" w:sz="0" w:space="0" w:color="auto"/>
        <w:left w:val="none" w:sz="0" w:space="0" w:color="auto"/>
        <w:bottom w:val="none" w:sz="0" w:space="0" w:color="auto"/>
        <w:right w:val="none" w:sz="0" w:space="0" w:color="auto"/>
      </w:divBdr>
    </w:div>
    <w:div w:id="207234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fran\AppData\Local\Temp\80262.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C8A62-FF8C-4E17-A20A-5CCE28D8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80262</Template>
  <TotalTime>10</TotalTime>
  <Pages>5</Pages>
  <Words>1030</Words>
  <Characters>5670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Gemeentebestuur Edegem</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Frans</dc:creator>
  <cp:keywords/>
  <dc:description/>
  <cp:lastModifiedBy>Ann Frans</cp:lastModifiedBy>
  <cp:revision>5</cp:revision>
  <cp:lastPrinted>2019-10-23T11:39:00Z</cp:lastPrinted>
  <dcterms:created xsi:type="dcterms:W3CDTF">2026-07-16T12:59:00Z</dcterms:created>
  <dcterms:modified xsi:type="dcterms:W3CDTF">2026-07-20T12:37:00Z</dcterms:modified>
</cp:coreProperties>
</file>