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181FC" w14:textId="623D9BC5" w:rsidR="00582E88" w:rsidRPr="004E270F" w:rsidRDefault="00AA349D" w:rsidP="00086E4E">
      <w:pPr>
        <w:spacing w:line="240" w:lineRule="auto"/>
        <w:contextualSpacing/>
        <w:rPr>
          <w:rFonts w:cstheme="minorHAnsi"/>
        </w:rPr>
      </w:pPr>
      <w:r w:rsidRPr="004E270F">
        <w:rPr>
          <w:rFonts w:cstheme="minorHAnsi"/>
          <w:noProof/>
        </w:rPr>
        <mc:AlternateContent>
          <mc:Choice Requires="wps">
            <w:drawing>
              <wp:anchor distT="0" distB="0" distL="114300" distR="114300" simplePos="0" relativeHeight="251659264" behindDoc="0" locked="0" layoutInCell="1" allowOverlap="1" wp14:anchorId="1493FF10" wp14:editId="0A650F8C">
                <wp:simplePos x="0" y="0"/>
                <wp:positionH relativeFrom="column">
                  <wp:posOffset>57150</wp:posOffset>
                </wp:positionH>
                <wp:positionV relativeFrom="paragraph">
                  <wp:posOffset>36195</wp:posOffset>
                </wp:positionV>
                <wp:extent cx="5667375" cy="0"/>
                <wp:effectExtent l="19050" t="38100" r="66675" b="114300"/>
                <wp:wrapNone/>
                <wp:docPr id="2" name="Rechte verbindingslijn 2"/>
                <wp:cNvGraphicFramePr/>
                <a:graphic xmlns:a="http://schemas.openxmlformats.org/drawingml/2006/main">
                  <a:graphicData uri="http://schemas.microsoft.com/office/word/2010/wordprocessingShape">
                    <wps:wsp>
                      <wps:cNvCnPr/>
                      <wps:spPr>
                        <a:xfrm>
                          <a:off x="0" y="0"/>
                          <a:ext cx="5667375" cy="0"/>
                        </a:xfrm>
                        <a:prstGeom prst="line">
                          <a:avLst/>
                        </a:prstGeom>
                        <a:ln>
                          <a:solidFill>
                            <a:srgbClr val="EBBA1D"/>
                          </a:solidFill>
                        </a:ln>
                        <a:effectLst>
                          <a:outerShdw blurRad="50800" dist="38100" dir="2700000" algn="tl" rotWithShape="0">
                            <a:prstClr val="black">
                              <a:alpha val="40000"/>
                            </a:prstClr>
                          </a:outerShdw>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FBB970" id="Rechte verbindingslijn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2.85pt" to="450.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" strokecolor="#ebba1d" strokeweight="1.5pt">
                <v:stroke joinstyle="miter"/>
                <v:shadow on="t" color="black" opacity="26214f" origin="-.5,-.5" offset=".74836mm,.74836mm"/>
              </v:line>
            </w:pict>
          </mc:Fallback>
        </mc:AlternateContent>
      </w:r>
    </w:p>
    <w:p w14:paraId="77E7D01D" w14:textId="1AFB64D8" w:rsidR="00F44651" w:rsidRPr="004E270F" w:rsidRDefault="00F44651" w:rsidP="00086E4E">
      <w:pPr>
        <w:spacing w:line="240" w:lineRule="auto"/>
        <w:contextualSpacing/>
        <w:rPr>
          <w:rFonts w:cstheme="minorHAnsi"/>
        </w:rPr>
      </w:pPr>
    </w:p>
    <w:p w14:paraId="3FAAB07A" w14:textId="690CBCC5" w:rsidR="00F44651" w:rsidRPr="004E270F" w:rsidRDefault="00F44651" w:rsidP="00086E4E">
      <w:pPr>
        <w:spacing w:line="240" w:lineRule="auto"/>
        <w:contextualSpacing/>
        <w:rPr>
          <w:rFonts w:cstheme="minorHAnsi"/>
          <w:b/>
          <w:bCs/>
          <w:sz w:val="32"/>
          <w:szCs w:val="32"/>
        </w:rPr>
      </w:pPr>
      <w:r w:rsidRPr="004E270F">
        <w:rPr>
          <w:rFonts w:cstheme="minorHAnsi"/>
          <w:b/>
          <w:bCs/>
          <w:sz w:val="32"/>
          <w:szCs w:val="32"/>
        </w:rPr>
        <w:t>Informatiebundel</w:t>
      </w:r>
    </w:p>
    <w:p w14:paraId="55E30163" w14:textId="0F5894CF" w:rsidR="00F44651" w:rsidRPr="004E270F" w:rsidRDefault="00161B58" w:rsidP="00086E4E">
      <w:pPr>
        <w:spacing w:line="240" w:lineRule="auto"/>
        <w:contextualSpacing/>
        <w:rPr>
          <w:rFonts w:cstheme="minorHAnsi"/>
          <w:i/>
          <w:iCs/>
          <w:sz w:val="32"/>
          <w:szCs w:val="32"/>
        </w:rPr>
      </w:pPr>
      <w:r>
        <w:rPr>
          <w:rFonts w:cstheme="minorHAnsi"/>
          <w:i/>
          <w:iCs/>
          <w:sz w:val="32"/>
          <w:szCs w:val="32"/>
        </w:rPr>
        <w:t xml:space="preserve">Maatschappelijk </w:t>
      </w:r>
      <w:r w:rsidR="007D187E">
        <w:rPr>
          <w:rFonts w:cstheme="minorHAnsi"/>
          <w:i/>
          <w:iCs/>
          <w:sz w:val="32"/>
          <w:szCs w:val="32"/>
        </w:rPr>
        <w:t>assistent</w:t>
      </w:r>
      <w:r w:rsidR="00596A72">
        <w:rPr>
          <w:rFonts w:cstheme="minorHAnsi"/>
          <w:i/>
          <w:iCs/>
          <w:sz w:val="32"/>
          <w:szCs w:val="32"/>
        </w:rPr>
        <w:t xml:space="preserve"> Woonzorgcentrum </w:t>
      </w:r>
      <w:r w:rsidR="003B165D" w:rsidRPr="004C0377">
        <w:rPr>
          <w:rFonts w:cstheme="minorHAnsi"/>
          <w:i/>
          <w:iCs/>
          <w:sz w:val="32"/>
          <w:szCs w:val="32"/>
        </w:rPr>
        <w:t xml:space="preserve"> (IFIC – CAT. </w:t>
      </w:r>
      <w:r w:rsidR="004C0377" w:rsidRPr="004C0377">
        <w:rPr>
          <w:rFonts w:cstheme="minorHAnsi"/>
          <w:i/>
          <w:iCs/>
          <w:sz w:val="32"/>
          <w:szCs w:val="32"/>
        </w:rPr>
        <w:t>14</w:t>
      </w:r>
      <w:r w:rsidR="003B165D" w:rsidRPr="004C0377">
        <w:rPr>
          <w:rFonts w:cstheme="minorHAnsi"/>
          <w:i/>
          <w:iCs/>
          <w:sz w:val="32"/>
          <w:szCs w:val="32"/>
        </w:rPr>
        <w:t>)</w:t>
      </w:r>
    </w:p>
    <w:p w14:paraId="38FC3C39" w14:textId="133820A9" w:rsidR="00F44651" w:rsidRPr="004E270F" w:rsidRDefault="00F44651" w:rsidP="00396ADB">
      <w:pPr>
        <w:spacing w:line="240" w:lineRule="auto"/>
        <w:contextualSpacing/>
        <w:jc w:val="center"/>
        <w:rPr>
          <w:rFonts w:cstheme="minorHAnsi"/>
        </w:rPr>
      </w:pPr>
    </w:p>
    <w:p w14:paraId="5C640FF0" w14:textId="2AF66901" w:rsidR="00F81A91" w:rsidRPr="00396ADB" w:rsidRDefault="00652DFE" w:rsidP="00396ADB">
      <w:pPr>
        <w:spacing w:line="240" w:lineRule="auto"/>
        <w:contextualSpacing/>
        <w:jc w:val="center"/>
        <w:rPr>
          <w:rFonts w:cstheme="minorHAnsi"/>
        </w:rPr>
      </w:pPr>
      <w:r>
        <w:rPr>
          <w:noProof/>
        </w:rPr>
        <w:drawing>
          <wp:inline distT="0" distB="0" distL="0" distR="0" wp14:anchorId="625ADC9B" wp14:editId="48D6C543">
            <wp:extent cx="5731510" cy="3668395"/>
            <wp:effectExtent l="0" t="0" r="2540" b="8255"/>
            <wp:docPr id="641536627" name="Afbeelding 1" descr="Afbeelding met tekst, Menselijk gezicht, kleding,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36627" name="Afbeelding 1" descr="Afbeelding met tekst, Menselijk gezicht, kleding, schermopname&#10;&#10;Automatisch gegenereerde beschrijving"/>
                    <pic:cNvPicPr/>
                  </pic:nvPicPr>
                  <pic:blipFill>
                    <a:blip r:embed="rId8"/>
                    <a:stretch>
                      <a:fillRect/>
                    </a:stretch>
                  </pic:blipFill>
                  <pic:spPr>
                    <a:xfrm>
                      <a:off x="0" y="0"/>
                      <a:ext cx="5731510" cy="3668395"/>
                    </a:xfrm>
                    <a:prstGeom prst="rect">
                      <a:avLst/>
                    </a:prstGeom>
                  </pic:spPr>
                </pic:pic>
              </a:graphicData>
            </a:graphic>
          </wp:inline>
        </w:drawing>
      </w:r>
    </w:p>
    <w:p w14:paraId="5680C60F" w14:textId="253B0318" w:rsidR="00F81A91" w:rsidRDefault="00F81A91" w:rsidP="00086E4E">
      <w:pPr>
        <w:spacing w:line="240" w:lineRule="auto"/>
        <w:contextualSpacing/>
        <w:jc w:val="right"/>
        <w:rPr>
          <w:rFonts w:cstheme="minorHAnsi"/>
          <w:i/>
          <w:iCs/>
        </w:rPr>
      </w:pPr>
    </w:p>
    <w:p w14:paraId="6F52A4B0" w14:textId="77777777" w:rsidR="00F81A91" w:rsidRDefault="00F81A91" w:rsidP="00396ADB">
      <w:pPr>
        <w:spacing w:line="240" w:lineRule="auto"/>
        <w:contextualSpacing/>
        <w:rPr>
          <w:rFonts w:cstheme="minorHAnsi"/>
          <w:i/>
          <w:iCs/>
        </w:rPr>
      </w:pPr>
    </w:p>
    <w:p w14:paraId="167A3088" w14:textId="77777777" w:rsidR="004C0377" w:rsidRDefault="004C0377" w:rsidP="00396ADB">
      <w:pPr>
        <w:spacing w:line="240" w:lineRule="auto"/>
        <w:contextualSpacing/>
        <w:rPr>
          <w:rFonts w:cstheme="minorHAnsi"/>
          <w:i/>
          <w:iCs/>
        </w:rPr>
      </w:pPr>
    </w:p>
    <w:p w14:paraId="0EC37326" w14:textId="77777777" w:rsidR="004C0377" w:rsidRDefault="004C0377" w:rsidP="00396ADB">
      <w:pPr>
        <w:spacing w:line="240" w:lineRule="auto"/>
        <w:contextualSpacing/>
        <w:rPr>
          <w:rFonts w:cstheme="minorHAnsi"/>
          <w:i/>
          <w:iCs/>
        </w:rPr>
      </w:pPr>
    </w:p>
    <w:p w14:paraId="5F903041" w14:textId="77777777" w:rsidR="004C0377" w:rsidRDefault="004C0377" w:rsidP="00396ADB">
      <w:pPr>
        <w:spacing w:line="240" w:lineRule="auto"/>
        <w:contextualSpacing/>
        <w:rPr>
          <w:rFonts w:cstheme="minorHAnsi"/>
          <w:i/>
          <w:iCs/>
        </w:rPr>
      </w:pPr>
    </w:p>
    <w:p w14:paraId="190F370E" w14:textId="77777777" w:rsidR="004C0377" w:rsidRDefault="004C0377" w:rsidP="00396ADB">
      <w:pPr>
        <w:spacing w:line="240" w:lineRule="auto"/>
        <w:contextualSpacing/>
        <w:rPr>
          <w:rFonts w:cstheme="minorHAnsi"/>
          <w:i/>
          <w:iCs/>
        </w:rPr>
      </w:pPr>
    </w:p>
    <w:p w14:paraId="1676CD09" w14:textId="77777777" w:rsidR="004C0377" w:rsidRDefault="004C0377" w:rsidP="00396ADB">
      <w:pPr>
        <w:spacing w:line="240" w:lineRule="auto"/>
        <w:contextualSpacing/>
        <w:rPr>
          <w:rFonts w:cstheme="minorHAnsi"/>
          <w:i/>
          <w:iCs/>
        </w:rPr>
      </w:pPr>
    </w:p>
    <w:p w14:paraId="5163B9C8" w14:textId="77777777" w:rsidR="004C0377" w:rsidRDefault="004C0377" w:rsidP="00396ADB">
      <w:pPr>
        <w:spacing w:line="240" w:lineRule="auto"/>
        <w:contextualSpacing/>
        <w:rPr>
          <w:rFonts w:cstheme="minorHAnsi"/>
          <w:i/>
          <w:iCs/>
        </w:rPr>
      </w:pPr>
    </w:p>
    <w:p w14:paraId="63621D4E" w14:textId="77777777" w:rsidR="004C0377" w:rsidRDefault="004C0377" w:rsidP="00396ADB">
      <w:pPr>
        <w:spacing w:line="240" w:lineRule="auto"/>
        <w:contextualSpacing/>
        <w:rPr>
          <w:rFonts w:cstheme="minorHAnsi"/>
          <w:i/>
          <w:iCs/>
        </w:rPr>
      </w:pPr>
    </w:p>
    <w:p w14:paraId="3646C4D8" w14:textId="77777777" w:rsidR="004C0377" w:rsidRDefault="004C0377" w:rsidP="00396ADB">
      <w:pPr>
        <w:spacing w:line="240" w:lineRule="auto"/>
        <w:contextualSpacing/>
        <w:rPr>
          <w:rFonts w:cstheme="minorHAnsi"/>
          <w:i/>
          <w:iCs/>
        </w:rPr>
      </w:pPr>
    </w:p>
    <w:p w14:paraId="45205227" w14:textId="77777777" w:rsidR="004C0377" w:rsidRDefault="004C0377" w:rsidP="00396ADB">
      <w:pPr>
        <w:spacing w:line="240" w:lineRule="auto"/>
        <w:contextualSpacing/>
        <w:rPr>
          <w:rFonts w:cstheme="minorHAnsi"/>
          <w:i/>
          <w:iCs/>
        </w:rPr>
      </w:pPr>
    </w:p>
    <w:p w14:paraId="0845295E" w14:textId="77777777" w:rsidR="004C0377" w:rsidRDefault="004C0377" w:rsidP="00396ADB">
      <w:pPr>
        <w:spacing w:line="240" w:lineRule="auto"/>
        <w:contextualSpacing/>
        <w:rPr>
          <w:rFonts w:cstheme="minorHAnsi"/>
          <w:i/>
          <w:iCs/>
        </w:rPr>
      </w:pPr>
    </w:p>
    <w:p w14:paraId="1305B944" w14:textId="77777777" w:rsidR="004C0377" w:rsidRDefault="004C0377" w:rsidP="00396ADB">
      <w:pPr>
        <w:spacing w:line="240" w:lineRule="auto"/>
        <w:contextualSpacing/>
        <w:rPr>
          <w:rFonts w:cstheme="minorHAnsi"/>
          <w:i/>
          <w:iCs/>
        </w:rPr>
      </w:pPr>
    </w:p>
    <w:p w14:paraId="07BA521D" w14:textId="77777777" w:rsidR="004C0377" w:rsidRDefault="004C0377" w:rsidP="00396ADB">
      <w:pPr>
        <w:spacing w:line="240" w:lineRule="auto"/>
        <w:contextualSpacing/>
        <w:rPr>
          <w:rFonts w:cstheme="minorHAnsi"/>
          <w:i/>
          <w:iCs/>
        </w:rPr>
      </w:pPr>
    </w:p>
    <w:p w14:paraId="43685EF4" w14:textId="77777777" w:rsidR="004C0377" w:rsidRDefault="004C0377" w:rsidP="00396ADB">
      <w:pPr>
        <w:spacing w:line="240" w:lineRule="auto"/>
        <w:contextualSpacing/>
        <w:rPr>
          <w:rFonts w:cstheme="minorHAnsi"/>
          <w:i/>
          <w:iCs/>
        </w:rPr>
      </w:pPr>
    </w:p>
    <w:p w14:paraId="707C7574" w14:textId="77777777" w:rsidR="004C0377" w:rsidRDefault="004C0377" w:rsidP="00396ADB">
      <w:pPr>
        <w:spacing w:line="240" w:lineRule="auto"/>
        <w:contextualSpacing/>
        <w:rPr>
          <w:rFonts w:cstheme="minorHAnsi"/>
          <w:i/>
          <w:iCs/>
        </w:rPr>
      </w:pPr>
    </w:p>
    <w:p w14:paraId="74BD5040" w14:textId="77777777" w:rsidR="004C0377" w:rsidRDefault="004C0377" w:rsidP="00396ADB">
      <w:pPr>
        <w:spacing w:line="240" w:lineRule="auto"/>
        <w:contextualSpacing/>
        <w:rPr>
          <w:rFonts w:cstheme="minorHAnsi"/>
          <w:i/>
          <w:iCs/>
        </w:rPr>
      </w:pPr>
    </w:p>
    <w:p w14:paraId="67D8B140" w14:textId="77777777" w:rsidR="004C0377" w:rsidRPr="004E270F" w:rsidRDefault="004C0377" w:rsidP="00396ADB">
      <w:pPr>
        <w:spacing w:line="240" w:lineRule="auto"/>
        <w:contextualSpacing/>
        <w:rPr>
          <w:rFonts w:cstheme="minorHAnsi"/>
          <w:i/>
          <w:iCs/>
        </w:rPr>
      </w:pPr>
    </w:p>
    <w:sdt>
      <w:sdtPr>
        <w:rPr>
          <w:rFonts w:asciiTheme="minorHAnsi" w:eastAsiaTheme="minorHAnsi" w:hAnsiTheme="minorHAnsi" w:cstheme="minorHAnsi"/>
          <w:color w:val="auto"/>
          <w:sz w:val="22"/>
          <w:szCs w:val="22"/>
          <w:lang w:val="nl-NL"/>
        </w:rPr>
        <w:id w:val="1615169042"/>
        <w:docPartObj>
          <w:docPartGallery w:val="Table of Contents"/>
          <w:docPartUnique/>
        </w:docPartObj>
      </w:sdtPr>
      <w:sdtEndPr>
        <w:rPr>
          <w:b/>
          <w:bCs/>
        </w:rPr>
      </w:sdtEndPr>
      <w:sdtContent>
        <w:p w14:paraId="6FD3EF5D" w14:textId="6AC94053" w:rsidR="006B2F18" w:rsidRPr="004E270F" w:rsidRDefault="006B2F18" w:rsidP="00BC7C43">
          <w:pPr>
            <w:pStyle w:val="Kopvaninhoudsopgave"/>
            <w:tabs>
              <w:tab w:val="left" w:pos="1740"/>
            </w:tabs>
            <w:rPr>
              <w:rFonts w:asciiTheme="minorHAnsi" w:hAnsiTheme="minorHAnsi" w:cstheme="minorHAnsi"/>
            </w:rPr>
          </w:pPr>
          <w:r w:rsidRPr="004E270F">
            <w:rPr>
              <w:rFonts w:asciiTheme="minorHAnsi" w:hAnsiTheme="minorHAnsi" w:cstheme="minorHAnsi"/>
              <w:lang w:val="nl-NL"/>
            </w:rPr>
            <w:t>Inhoud</w:t>
          </w:r>
          <w:r w:rsidR="00BC7C43">
            <w:rPr>
              <w:rFonts w:asciiTheme="minorHAnsi" w:hAnsiTheme="minorHAnsi" w:cstheme="minorHAnsi"/>
              <w:lang w:val="nl-NL"/>
            </w:rPr>
            <w:tab/>
          </w:r>
        </w:p>
        <w:p w14:paraId="42A73511" w14:textId="4EB5B69B" w:rsidR="007D187E" w:rsidRDefault="006B2F18">
          <w:pPr>
            <w:pStyle w:val="Inhopg1"/>
            <w:tabs>
              <w:tab w:val="right" w:leader="dot" w:pos="9016"/>
            </w:tabs>
            <w:rPr>
              <w:rFonts w:eastAsiaTheme="minorEastAsia"/>
              <w:noProof/>
              <w:kern w:val="2"/>
              <w:sz w:val="24"/>
              <w:szCs w:val="24"/>
              <w:lang w:eastAsia="nl-BE"/>
              <w14:ligatures w14:val="standardContextual"/>
            </w:rPr>
          </w:pPr>
          <w:r w:rsidRPr="004E270F">
            <w:rPr>
              <w:rFonts w:cstheme="minorHAnsi"/>
            </w:rPr>
            <w:fldChar w:fldCharType="begin"/>
          </w:r>
          <w:r w:rsidRPr="004E270F">
            <w:rPr>
              <w:rFonts w:cstheme="minorHAnsi"/>
            </w:rPr>
            <w:instrText xml:space="preserve"> TOC \o "1-3" \h \z \u </w:instrText>
          </w:r>
          <w:r w:rsidRPr="004E270F">
            <w:rPr>
              <w:rFonts w:cstheme="minorHAnsi"/>
            </w:rPr>
            <w:fldChar w:fldCharType="separate"/>
          </w:r>
          <w:hyperlink w:anchor="_Toc233014612" w:history="1">
            <w:r w:rsidR="007D187E" w:rsidRPr="00763FF2">
              <w:rPr>
                <w:rStyle w:val="Hyperlink"/>
                <w:noProof/>
              </w:rPr>
              <w:t>Concreet</w:t>
            </w:r>
            <w:r w:rsidR="007D187E">
              <w:rPr>
                <w:noProof/>
                <w:webHidden/>
              </w:rPr>
              <w:tab/>
            </w:r>
            <w:r w:rsidR="007D187E">
              <w:rPr>
                <w:noProof/>
                <w:webHidden/>
              </w:rPr>
              <w:fldChar w:fldCharType="begin"/>
            </w:r>
            <w:r w:rsidR="007D187E">
              <w:rPr>
                <w:noProof/>
                <w:webHidden/>
              </w:rPr>
              <w:instrText xml:space="preserve"> PAGEREF _Toc233014612 \h </w:instrText>
            </w:r>
            <w:r w:rsidR="007D187E">
              <w:rPr>
                <w:noProof/>
                <w:webHidden/>
              </w:rPr>
            </w:r>
            <w:r w:rsidR="007D187E">
              <w:rPr>
                <w:noProof/>
                <w:webHidden/>
              </w:rPr>
              <w:fldChar w:fldCharType="separate"/>
            </w:r>
            <w:r w:rsidR="007D187E">
              <w:rPr>
                <w:noProof/>
                <w:webHidden/>
              </w:rPr>
              <w:t>3</w:t>
            </w:r>
            <w:r w:rsidR="007D187E">
              <w:rPr>
                <w:noProof/>
                <w:webHidden/>
              </w:rPr>
              <w:fldChar w:fldCharType="end"/>
            </w:r>
          </w:hyperlink>
        </w:p>
        <w:p w14:paraId="23ABA49F" w14:textId="0FEAB095"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13" w:history="1">
            <w:r w:rsidRPr="00763FF2">
              <w:rPr>
                <w:rStyle w:val="Hyperlink"/>
                <w:rFonts w:cstheme="minorHAnsi"/>
                <w:noProof/>
              </w:rPr>
              <w:t>Wie zijn we?</w:t>
            </w:r>
            <w:r>
              <w:rPr>
                <w:noProof/>
                <w:webHidden/>
              </w:rPr>
              <w:tab/>
            </w:r>
            <w:r>
              <w:rPr>
                <w:noProof/>
                <w:webHidden/>
              </w:rPr>
              <w:fldChar w:fldCharType="begin"/>
            </w:r>
            <w:r>
              <w:rPr>
                <w:noProof/>
                <w:webHidden/>
              </w:rPr>
              <w:instrText xml:space="preserve"> PAGEREF _Toc233014613 \h </w:instrText>
            </w:r>
            <w:r>
              <w:rPr>
                <w:noProof/>
                <w:webHidden/>
              </w:rPr>
            </w:r>
            <w:r>
              <w:rPr>
                <w:noProof/>
                <w:webHidden/>
              </w:rPr>
              <w:fldChar w:fldCharType="separate"/>
            </w:r>
            <w:r>
              <w:rPr>
                <w:noProof/>
                <w:webHidden/>
              </w:rPr>
              <w:t>3</w:t>
            </w:r>
            <w:r>
              <w:rPr>
                <w:noProof/>
                <w:webHidden/>
              </w:rPr>
              <w:fldChar w:fldCharType="end"/>
            </w:r>
          </w:hyperlink>
        </w:p>
        <w:p w14:paraId="0AD71A44" w14:textId="405D617A"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14" w:history="1">
            <w:r w:rsidRPr="00763FF2">
              <w:rPr>
                <w:rStyle w:val="Hyperlink"/>
                <w:noProof/>
              </w:rPr>
              <w:t>Doel van de functie</w:t>
            </w:r>
            <w:r>
              <w:rPr>
                <w:noProof/>
                <w:webHidden/>
              </w:rPr>
              <w:tab/>
            </w:r>
            <w:r>
              <w:rPr>
                <w:noProof/>
                <w:webHidden/>
              </w:rPr>
              <w:fldChar w:fldCharType="begin"/>
            </w:r>
            <w:r>
              <w:rPr>
                <w:noProof/>
                <w:webHidden/>
              </w:rPr>
              <w:instrText xml:space="preserve"> PAGEREF _Toc233014614 \h </w:instrText>
            </w:r>
            <w:r>
              <w:rPr>
                <w:noProof/>
                <w:webHidden/>
              </w:rPr>
            </w:r>
            <w:r>
              <w:rPr>
                <w:noProof/>
                <w:webHidden/>
              </w:rPr>
              <w:fldChar w:fldCharType="separate"/>
            </w:r>
            <w:r>
              <w:rPr>
                <w:noProof/>
                <w:webHidden/>
              </w:rPr>
              <w:t>3</w:t>
            </w:r>
            <w:r>
              <w:rPr>
                <w:noProof/>
                <w:webHidden/>
              </w:rPr>
              <w:fldChar w:fldCharType="end"/>
            </w:r>
          </w:hyperlink>
        </w:p>
        <w:p w14:paraId="79176683" w14:textId="6C6B046D"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15" w:history="1">
            <w:r w:rsidRPr="00763FF2">
              <w:rPr>
                <w:rStyle w:val="Hyperlink"/>
                <w:noProof/>
              </w:rPr>
              <w:t>Plaats in de organisatie</w:t>
            </w:r>
            <w:r>
              <w:rPr>
                <w:noProof/>
                <w:webHidden/>
              </w:rPr>
              <w:tab/>
            </w:r>
            <w:r>
              <w:rPr>
                <w:noProof/>
                <w:webHidden/>
              </w:rPr>
              <w:fldChar w:fldCharType="begin"/>
            </w:r>
            <w:r>
              <w:rPr>
                <w:noProof/>
                <w:webHidden/>
              </w:rPr>
              <w:instrText xml:space="preserve"> PAGEREF _Toc233014615 \h </w:instrText>
            </w:r>
            <w:r>
              <w:rPr>
                <w:noProof/>
                <w:webHidden/>
              </w:rPr>
            </w:r>
            <w:r>
              <w:rPr>
                <w:noProof/>
                <w:webHidden/>
              </w:rPr>
              <w:fldChar w:fldCharType="separate"/>
            </w:r>
            <w:r>
              <w:rPr>
                <w:noProof/>
                <w:webHidden/>
              </w:rPr>
              <w:t>3</w:t>
            </w:r>
            <w:r>
              <w:rPr>
                <w:noProof/>
                <w:webHidden/>
              </w:rPr>
              <w:fldChar w:fldCharType="end"/>
            </w:r>
          </w:hyperlink>
        </w:p>
        <w:p w14:paraId="11C49831" w14:textId="6D7CCE71"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16" w:history="1">
            <w:r w:rsidRPr="00763FF2">
              <w:rPr>
                <w:rStyle w:val="Hyperlink"/>
                <w:noProof/>
              </w:rPr>
              <w:t>Functienaam en graad</w:t>
            </w:r>
            <w:r>
              <w:rPr>
                <w:noProof/>
                <w:webHidden/>
              </w:rPr>
              <w:tab/>
            </w:r>
            <w:r>
              <w:rPr>
                <w:noProof/>
                <w:webHidden/>
              </w:rPr>
              <w:fldChar w:fldCharType="begin"/>
            </w:r>
            <w:r>
              <w:rPr>
                <w:noProof/>
                <w:webHidden/>
              </w:rPr>
              <w:instrText xml:space="preserve"> PAGEREF _Toc233014616 \h </w:instrText>
            </w:r>
            <w:r>
              <w:rPr>
                <w:noProof/>
                <w:webHidden/>
              </w:rPr>
            </w:r>
            <w:r>
              <w:rPr>
                <w:noProof/>
                <w:webHidden/>
              </w:rPr>
              <w:fldChar w:fldCharType="separate"/>
            </w:r>
            <w:r>
              <w:rPr>
                <w:noProof/>
                <w:webHidden/>
              </w:rPr>
              <w:t>3</w:t>
            </w:r>
            <w:r>
              <w:rPr>
                <w:noProof/>
                <w:webHidden/>
              </w:rPr>
              <w:fldChar w:fldCharType="end"/>
            </w:r>
          </w:hyperlink>
        </w:p>
        <w:p w14:paraId="3E0F5928" w14:textId="30C99FB6"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17" w:history="1">
            <w:r w:rsidRPr="00763FF2">
              <w:rPr>
                <w:rStyle w:val="Hyperlink"/>
                <w:noProof/>
              </w:rPr>
              <w:t>Hoe selecteren we?</w:t>
            </w:r>
            <w:r>
              <w:rPr>
                <w:noProof/>
                <w:webHidden/>
              </w:rPr>
              <w:tab/>
            </w:r>
            <w:r>
              <w:rPr>
                <w:noProof/>
                <w:webHidden/>
              </w:rPr>
              <w:fldChar w:fldCharType="begin"/>
            </w:r>
            <w:r>
              <w:rPr>
                <w:noProof/>
                <w:webHidden/>
              </w:rPr>
              <w:instrText xml:space="preserve"> PAGEREF _Toc233014617 \h </w:instrText>
            </w:r>
            <w:r>
              <w:rPr>
                <w:noProof/>
                <w:webHidden/>
              </w:rPr>
            </w:r>
            <w:r>
              <w:rPr>
                <w:noProof/>
                <w:webHidden/>
              </w:rPr>
              <w:fldChar w:fldCharType="separate"/>
            </w:r>
            <w:r>
              <w:rPr>
                <w:noProof/>
                <w:webHidden/>
              </w:rPr>
              <w:t>3</w:t>
            </w:r>
            <w:r>
              <w:rPr>
                <w:noProof/>
                <w:webHidden/>
              </w:rPr>
              <w:fldChar w:fldCharType="end"/>
            </w:r>
          </w:hyperlink>
        </w:p>
        <w:p w14:paraId="6DDC26B3" w14:textId="3796BC99"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18" w:history="1">
            <w:r w:rsidRPr="00763FF2">
              <w:rPr>
                <w:rStyle w:val="Hyperlink"/>
                <w:noProof/>
              </w:rPr>
              <w:t>Wie zoeken we?</w:t>
            </w:r>
            <w:r>
              <w:rPr>
                <w:noProof/>
                <w:webHidden/>
              </w:rPr>
              <w:tab/>
            </w:r>
            <w:r>
              <w:rPr>
                <w:noProof/>
                <w:webHidden/>
              </w:rPr>
              <w:fldChar w:fldCharType="begin"/>
            </w:r>
            <w:r>
              <w:rPr>
                <w:noProof/>
                <w:webHidden/>
              </w:rPr>
              <w:instrText xml:space="preserve"> PAGEREF _Toc233014618 \h </w:instrText>
            </w:r>
            <w:r>
              <w:rPr>
                <w:noProof/>
                <w:webHidden/>
              </w:rPr>
            </w:r>
            <w:r>
              <w:rPr>
                <w:noProof/>
                <w:webHidden/>
              </w:rPr>
              <w:fldChar w:fldCharType="separate"/>
            </w:r>
            <w:r>
              <w:rPr>
                <w:noProof/>
                <w:webHidden/>
              </w:rPr>
              <w:t>3</w:t>
            </w:r>
            <w:r>
              <w:rPr>
                <w:noProof/>
                <w:webHidden/>
              </w:rPr>
              <w:fldChar w:fldCharType="end"/>
            </w:r>
          </w:hyperlink>
        </w:p>
        <w:p w14:paraId="31C592B2" w14:textId="7872CBEA"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19" w:history="1">
            <w:r w:rsidRPr="00763FF2">
              <w:rPr>
                <w:rStyle w:val="Hyperlink"/>
                <w:noProof/>
              </w:rPr>
              <w:t>Wat verwachten we?</w:t>
            </w:r>
            <w:r>
              <w:rPr>
                <w:noProof/>
                <w:webHidden/>
              </w:rPr>
              <w:tab/>
            </w:r>
            <w:r>
              <w:rPr>
                <w:noProof/>
                <w:webHidden/>
              </w:rPr>
              <w:fldChar w:fldCharType="begin"/>
            </w:r>
            <w:r>
              <w:rPr>
                <w:noProof/>
                <w:webHidden/>
              </w:rPr>
              <w:instrText xml:space="preserve"> PAGEREF _Toc233014619 \h </w:instrText>
            </w:r>
            <w:r>
              <w:rPr>
                <w:noProof/>
                <w:webHidden/>
              </w:rPr>
            </w:r>
            <w:r>
              <w:rPr>
                <w:noProof/>
                <w:webHidden/>
              </w:rPr>
              <w:fldChar w:fldCharType="separate"/>
            </w:r>
            <w:r>
              <w:rPr>
                <w:noProof/>
                <w:webHidden/>
              </w:rPr>
              <w:t>4</w:t>
            </w:r>
            <w:r>
              <w:rPr>
                <w:noProof/>
                <w:webHidden/>
              </w:rPr>
              <w:fldChar w:fldCharType="end"/>
            </w:r>
          </w:hyperlink>
        </w:p>
        <w:p w14:paraId="03997F46" w14:textId="61264692"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20" w:history="1">
            <w:r w:rsidRPr="00763FF2">
              <w:rPr>
                <w:rStyle w:val="Hyperlink"/>
                <w:noProof/>
              </w:rPr>
              <w:t>Wat bieden we?</w:t>
            </w:r>
            <w:r>
              <w:rPr>
                <w:noProof/>
                <w:webHidden/>
              </w:rPr>
              <w:tab/>
            </w:r>
            <w:r>
              <w:rPr>
                <w:noProof/>
                <w:webHidden/>
              </w:rPr>
              <w:fldChar w:fldCharType="begin"/>
            </w:r>
            <w:r>
              <w:rPr>
                <w:noProof/>
                <w:webHidden/>
              </w:rPr>
              <w:instrText xml:space="preserve"> PAGEREF _Toc233014620 \h </w:instrText>
            </w:r>
            <w:r>
              <w:rPr>
                <w:noProof/>
                <w:webHidden/>
              </w:rPr>
            </w:r>
            <w:r>
              <w:rPr>
                <w:noProof/>
                <w:webHidden/>
              </w:rPr>
              <w:fldChar w:fldCharType="separate"/>
            </w:r>
            <w:r>
              <w:rPr>
                <w:noProof/>
                <w:webHidden/>
              </w:rPr>
              <w:t>5</w:t>
            </w:r>
            <w:r>
              <w:rPr>
                <w:noProof/>
                <w:webHidden/>
              </w:rPr>
              <w:fldChar w:fldCharType="end"/>
            </w:r>
          </w:hyperlink>
        </w:p>
        <w:p w14:paraId="32B45448" w14:textId="65F9F9AB"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1" w:history="1">
            <w:r w:rsidRPr="00763FF2">
              <w:rPr>
                <w:rStyle w:val="Hyperlink"/>
                <w:noProof/>
              </w:rPr>
              <w:t xml:space="preserve">Plaats in de </w:t>
            </w:r>
            <w:r w:rsidRPr="00763FF2">
              <w:rPr>
                <w:rStyle w:val="Hyperlink"/>
                <w:rFonts w:cstheme="minorHAnsi"/>
                <w:noProof/>
              </w:rPr>
              <w:t>organisatie</w:t>
            </w:r>
            <w:r>
              <w:rPr>
                <w:noProof/>
                <w:webHidden/>
              </w:rPr>
              <w:tab/>
            </w:r>
            <w:r>
              <w:rPr>
                <w:noProof/>
                <w:webHidden/>
              </w:rPr>
              <w:fldChar w:fldCharType="begin"/>
            </w:r>
            <w:r>
              <w:rPr>
                <w:noProof/>
                <w:webHidden/>
              </w:rPr>
              <w:instrText xml:space="preserve"> PAGEREF _Toc233014621 \h </w:instrText>
            </w:r>
            <w:r>
              <w:rPr>
                <w:noProof/>
                <w:webHidden/>
              </w:rPr>
            </w:r>
            <w:r>
              <w:rPr>
                <w:noProof/>
                <w:webHidden/>
              </w:rPr>
              <w:fldChar w:fldCharType="separate"/>
            </w:r>
            <w:r>
              <w:rPr>
                <w:noProof/>
                <w:webHidden/>
              </w:rPr>
              <w:t>5</w:t>
            </w:r>
            <w:r>
              <w:rPr>
                <w:noProof/>
                <w:webHidden/>
              </w:rPr>
              <w:fldChar w:fldCharType="end"/>
            </w:r>
          </w:hyperlink>
        </w:p>
        <w:p w14:paraId="4B121C4E" w14:textId="1731D764"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2" w:history="1">
            <w:r w:rsidRPr="00763FF2">
              <w:rPr>
                <w:rStyle w:val="Hyperlink"/>
                <w:rFonts w:cstheme="minorHAnsi"/>
                <w:noProof/>
              </w:rPr>
              <w:t>Functienaam en graad</w:t>
            </w:r>
            <w:r>
              <w:rPr>
                <w:noProof/>
                <w:webHidden/>
              </w:rPr>
              <w:tab/>
            </w:r>
            <w:r>
              <w:rPr>
                <w:noProof/>
                <w:webHidden/>
              </w:rPr>
              <w:fldChar w:fldCharType="begin"/>
            </w:r>
            <w:r>
              <w:rPr>
                <w:noProof/>
                <w:webHidden/>
              </w:rPr>
              <w:instrText xml:space="preserve"> PAGEREF _Toc233014622 \h </w:instrText>
            </w:r>
            <w:r>
              <w:rPr>
                <w:noProof/>
                <w:webHidden/>
              </w:rPr>
            </w:r>
            <w:r>
              <w:rPr>
                <w:noProof/>
                <w:webHidden/>
              </w:rPr>
              <w:fldChar w:fldCharType="separate"/>
            </w:r>
            <w:r>
              <w:rPr>
                <w:noProof/>
                <w:webHidden/>
              </w:rPr>
              <w:t>5</w:t>
            </w:r>
            <w:r>
              <w:rPr>
                <w:noProof/>
                <w:webHidden/>
              </w:rPr>
              <w:fldChar w:fldCharType="end"/>
            </w:r>
          </w:hyperlink>
        </w:p>
        <w:p w14:paraId="10D4C77D" w14:textId="7B75ADFA"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3" w:history="1">
            <w:r w:rsidRPr="00763FF2">
              <w:rPr>
                <w:rStyle w:val="Hyperlink"/>
                <w:rFonts w:cstheme="minorHAnsi"/>
                <w:noProof/>
              </w:rPr>
              <w:t>Evaluatoren</w:t>
            </w:r>
            <w:r>
              <w:rPr>
                <w:noProof/>
                <w:webHidden/>
              </w:rPr>
              <w:tab/>
            </w:r>
            <w:r>
              <w:rPr>
                <w:noProof/>
                <w:webHidden/>
              </w:rPr>
              <w:fldChar w:fldCharType="begin"/>
            </w:r>
            <w:r>
              <w:rPr>
                <w:noProof/>
                <w:webHidden/>
              </w:rPr>
              <w:instrText xml:space="preserve"> PAGEREF _Toc233014623 \h </w:instrText>
            </w:r>
            <w:r>
              <w:rPr>
                <w:noProof/>
                <w:webHidden/>
              </w:rPr>
            </w:r>
            <w:r>
              <w:rPr>
                <w:noProof/>
                <w:webHidden/>
              </w:rPr>
              <w:fldChar w:fldCharType="separate"/>
            </w:r>
            <w:r>
              <w:rPr>
                <w:noProof/>
                <w:webHidden/>
              </w:rPr>
              <w:t>5</w:t>
            </w:r>
            <w:r>
              <w:rPr>
                <w:noProof/>
                <w:webHidden/>
              </w:rPr>
              <w:fldChar w:fldCharType="end"/>
            </w:r>
          </w:hyperlink>
        </w:p>
        <w:p w14:paraId="4DF5B025" w14:textId="5E7DF8AA"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4" w:history="1">
            <w:r w:rsidRPr="00763FF2">
              <w:rPr>
                <w:rStyle w:val="Hyperlink"/>
                <w:rFonts w:cstheme="minorHAnsi"/>
                <w:noProof/>
              </w:rPr>
              <w:t>De selectieprocedure bestaat uit:</w:t>
            </w:r>
            <w:r>
              <w:rPr>
                <w:noProof/>
                <w:webHidden/>
              </w:rPr>
              <w:tab/>
            </w:r>
            <w:r>
              <w:rPr>
                <w:noProof/>
                <w:webHidden/>
              </w:rPr>
              <w:fldChar w:fldCharType="begin"/>
            </w:r>
            <w:r>
              <w:rPr>
                <w:noProof/>
                <w:webHidden/>
              </w:rPr>
              <w:instrText xml:space="preserve"> PAGEREF _Toc233014624 \h </w:instrText>
            </w:r>
            <w:r>
              <w:rPr>
                <w:noProof/>
                <w:webHidden/>
              </w:rPr>
            </w:r>
            <w:r>
              <w:rPr>
                <w:noProof/>
                <w:webHidden/>
              </w:rPr>
              <w:fldChar w:fldCharType="separate"/>
            </w:r>
            <w:r>
              <w:rPr>
                <w:noProof/>
                <w:webHidden/>
              </w:rPr>
              <w:t>5</w:t>
            </w:r>
            <w:r>
              <w:rPr>
                <w:noProof/>
                <w:webHidden/>
              </w:rPr>
              <w:fldChar w:fldCharType="end"/>
            </w:r>
          </w:hyperlink>
        </w:p>
        <w:p w14:paraId="65735BF2" w14:textId="643BBD67"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25" w:history="1">
            <w:r w:rsidRPr="00763FF2">
              <w:rPr>
                <w:rStyle w:val="Hyperlink"/>
                <w:rFonts w:cstheme="minorHAnsi"/>
                <w:noProof/>
              </w:rPr>
              <w:t>Hoe solliciteer je?</w:t>
            </w:r>
            <w:r>
              <w:rPr>
                <w:noProof/>
                <w:webHidden/>
              </w:rPr>
              <w:tab/>
            </w:r>
            <w:r>
              <w:rPr>
                <w:noProof/>
                <w:webHidden/>
              </w:rPr>
              <w:fldChar w:fldCharType="begin"/>
            </w:r>
            <w:r>
              <w:rPr>
                <w:noProof/>
                <w:webHidden/>
              </w:rPr>
              <w:instrText xml:space="preserve"> PAGEREF _Toc233014625 \h </w:instrText>
            </w:r>
            <w:r>
              <w:rPr>
                <w:noProof/>
                <w:webHidden/>
              </w:rPr>
            </w:r>
            <w:r>
              <w:rPr>
                <w:noProof/>
                <w:webHidden/>
              </w:rPr>
              <w:fldChar w:fldCharType="separate"/>
            </w:r>
            <w:r>
              <w:rPr>
                <w:noProof/>
                <w:webHidden/>
              </w:rPr>
              <w:t>5</w:t>
            </w:r>
            <w:r>
              <w:rPr>
                <w:noProof/>
                <w:webHidden/>
              </w:rPr>
              <w:fldChar w:fldCharType="end"/>
            </w:r>
          </w:hyperlink>
        </w:p>
        <w:p w14:paraId="159B5152" w14:textId="7BAE7116"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6" w:history="1">
            <w:r w:rsidRPr="00763FF2">
              <w:rPr>
                <w:rStyle w:val="Hyperlink"/>
                <w:noProof/>
              </w:rPr>
              <w:t>Contact</w:t>
            </w:r>
            <w:r>
              <w:rPr>
                <w:noProof/>
                <w:webHidden/>
              </w:rPr>
              <w:tab/>
            </w:r>
            <w:r>
              <w:rPr>
                <w:noProof/>
                <w:webHidden/>
              </w:rPr>
              <w:fldChar w:fldCharType="begin"/>
            </w:r>
            <w:r>
              <w:rPr>
                <w:noProof/>
                <w:webHidden/>
              </w:rPr>
              <w:instrText xml:space="preserve"> PAGEREF _Toc233014626 \h </w:instrText>
            </w:r>
            <w:r>
              <w:rPr>
                <w:noProof/>
                <w:webHidden/>
              </w:rPr>
            </w:r>
            <w:r>
              <w:rPr>
                <w:noProof/>
                <w:webHidden/>
              </w:rPr>
              <w:fldChar w:fldCharType="separate"/>
            </w:r>
            <w:r>
              <w:rPr>
                <w:noProof/>
                <w:webHidden/>
              </w:rPr>
              <w:t>6</w:t>
            </w:r>
            <w:r>
              <w:rPr>
                <w:noProof/>
                <w:webHidden/>
              </w:rPr>
              <w:fldChar w:fldCharType="end"/>
            </w:r>
          </w:hyperlink>
        </w:p>
        <w:p w14:paraId="028B7AAE" w14:textId="117D4FF7"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27" w:history="1">
            <w:r w:rsidRPr="00763FF2">
              <w:rPr>
                <w:rStyle w:val="Hyperlink"/>
                <w:noProof/>
              </w:rPr>
              <w:t>Functiebeschrijving</w:t>
            </w:r>
            <w:r>
              <w:rPr>
                <w:noProof/>
                <w:webHidden/>
              </w:rPr>
              <w:tab/>
            </w:r>
            <w:r>
              <w:rPr>
                <w:noProof/>
                <w:webHidden/>
              </w:rPr>
              <w:fldChar w:fldCharType="begin"/>
            </w:r>
            <w:r>
              <w:rPr>
                <w:noProof/>
                <w:webHidden/>
              </w:rPr>
              <w:instrText xml:space="preserve"> PAGEREF _Toc233014627 \h </w:instrText>
            </w:r>
            <w:r>
              <w:rPr>
                <w:noProof/>
                <w:webHidden/>
              </w:rPr>
            </w:r>
            <w:r>
              <w:rPr>
                <w:noProof/>
                <w:webHidden/>
              </w:rPr>
              <w:fldChar w:fldCharType="separate"/>
            </w:r>
            <w:r>
              <w:rPr>
                <w:noProof/>
                <w:webHidden/>
              </w:rPr>
              <w:t>7</w:t>
            </w:r>
            <w:r>
              <w:rPr>
                <w:noProof/>
                <w:webHidden/>
              </w:rPr>
              <w:fldChar w:fldCharType="end"/>
            </w:r>
          </w:hyperlink>
        </w:p>
        <w:p w14:paraId="3BEE080E" w14:textId="0BB11431"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8" w:history="1">
            <w:r w:rsidRPr="00763FF2">
              <w:rPr>
                <w:rStyle w:val="Hyperlink"/>
                <w:rFonts w:cstheme="minorHAnsi"/>
                <w:noProof/>
              </w:rPr>
              <w:t>Kernresultaatsgebieden</w:t>
            </w:r>
            <w:r>
              <w:rPr>
                <w:noProof/>
                <w:webHidden/>
              </w:rPr>
              <w:tab/>
            </w:r>
            <w:r>
              <w:rPr>
                <w:noProof/>
                <w:webHidden/>
              </w:rPr>
              <w:fldChar w:fldCharType="begin"/>
            </w:r>
            <w:r>
              <w:rPr>
                <w:noProof/>
                <w:webHidden/>
              </w:rPr>
              <w:instrText xml:space="preserve"> PAGEREF _Toc233014628 \h </w:instrText>
            </w:r>
            <w:r>
              <w:rPr>
                <w:noProof/>
                <w:webHidden/>
              </w:rPr>
            </w:r>
            <w:r>
              <w:rPr>
                <w:noProof/>
                <w:webHidden/>
              </w:rPr>
              <w:fldChar w:fldCharType="separate"/>
            </w:r>
            <w:r>
              <w:rPr>
                <w:noProof/>
                <w:webHidden/>
              </w:rPr>
              <w:t>7</w:t>
            </w:r>
            <w:r>
              <w:rPr>
                <w:noProof/>
                <w:webHidden/>
              </w:rPr>
              <w:fldChar w:fldCharType="end"/>
            </w:r>
          </w:hyperlink>
        </w:p>
        <w:p w14:paraId="35B7C653" w14:textId="3EDFBEB6"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29" w:history="1">
            <w:r w:rsidRPr="00763FF2">
              <w:rPr>
                <w:rStyle w:val="Hyperlink"/>
                <w:rFonts w:cstheme="minorHAnsi"/>
                <w:noProof/>
              </w:rPr>
              <w:t>Technische competenties</w:t>
            </w:r>
            <w:r>
              <w:rPr>
                <w:noProof/>
                <w:webHidden/>
              </w:rPr>
              <w:tab/>
            </w:r>
            <w:r>
              <w:rPr>
                <w:noProof/>
                <w:webHidden/>
              </w:rPr>
              <w:fldChar w:fldCharType="begin"/>
            </w:r>
            <w:r>
              <w:rPr>
                <w:noProof/>
                <w:webHidden/>
              </w:rPr>
              <w:instrText xml:space="preserve"> PAGEREF _Toc233014629 \h </w:instrText>
            </w:r>
            <w:r>
              <w:rPr>
                <w:noProof/>
                <w:webHidden/>
              </w:rPr>
            </w:r>
            <w:r>
              <w:rPr>
                <w:noProof/>
                <w:webHidden/>
              </w:rPr>
              <w:fldChar w:fldCharType="separate"/>
            </w:r>
            <w:r>
              <w:rPr>
                <w:noProof/>
                <w:webHidden/>
              </w:rPr>
              <w:t>10</w:t>
            </w:r>
            <w:r>
              <w:rPr>
                <w:noProof/>
                <w:webHidden/>
              </w:rPr>
              <w:fldChar w:fldCharType="end"/>
            </w:r>
          </w:hyperlink>
        </w:p>
        <w:p w14:paraId="66402256" w14:textId="393D5D1D"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30" w:history="1">
            <w:r w:rsidRPr="00763FF2">
              <w:rPr>
                <w:rStyle w:val="Hyperlink"/>
                <w:rFonts w:cstheme="minorHAnsi"/>
                <w:noProof/>
              </w:rPr>
              <w:t>Gedragscompetenties</w:t>
            </w:r>
            <w:r>
              <w:rPr>
                <w:noProof/>
                <w:webHidden/>
              </w:rPr>
              <w:tab/>
            </w:r>
            <w:r>
              <w:rPr>
                <w:noProof/>
                <w:webHidden/>
              </w:rPr>
              <w:fldChar w:fldCharType="begin"/>
            </w:r>
            <w:r>
              <w:rPr>
                <w:noProof/>
                <w:webHidden/>
              </w:rPr>
              <w:instrText xml:space="preserve"> PAGEREF _Toc233014630 \h </w:instrText>
            </w:r>
            <w:r>
              <w:rPr>
                <w:noProof/>
                <w:webHidden/>
              </w:rPr>
            </w:r>
            <w:r>
              <w:rPr>
                <w:noProof/>
                <w:webHidden/>
              </w:rPr>
              <w:fldChar w:fldCharType="separate"/>
            </w:r>
            <w:r>
              <w:rPr>
                <w:noProof/>
                <w:webHidden/>
              </w:rPr>
              <w:t>11</w:t>
            </w:r>
            <w:r>
              <w:rPr>
                <w:noProof/>
                <w:webHidden/>
              </w:rPr>
              <w:fldChar w:fldCharType="end"/>
            </w:r>
          </w:hyperlink>
        </w:p>
        <w:p w14:paraId="45722252" w14:textId="1C4A89D4" w:rsidR="007D187E" w:rsidRDefault="007D187E">
          <w:pPr>
            <w:pStyle w:val="Inhopg1"/>
            <w:tabs>
              <w:tab w:val="right" w:leader="dot" w:pos="9016"/>
            </w:tabs>
            <w:rPr>
              <w:rFonts w:eastAsiaTheme="minorEastAsia"/>
              <w:noProof/>
              <w:kern w:val="2"/>
              <w:sz w:val="24"/>
              <w:szCs w:val="24"/>
              <w:lang w:eastAsia="nl-BE"/>
              <w14:ligatures w14:val="standardContextual"/>
            </w:rPr>
          </w:pPr>
          <w:hyperlink w:anchor="_Toc233014631" w:history="1">
            <w:r w:rsidRPr="00763FF2">
              <w:rPr>
                <w:rStyle w:val="Hyperlink"/>
                <w:noProof/>
              </w:rPr>
              <w:t>Extra informatie</w:t>
            </w:r>
            <w:r>
              <w:rPr>
                <w:noProof/>
                <w:webHidden/>
              </w:rPr>
              <w:tab/>
            </w:r>
            <w:r>
              <w:rPr>
                <w:noProof/>
                <w:webHidden/>
              </w:rPr>
              <w:fldChar w:fldCharType="begin"/>
            </w:r>
            <w:r>
              <w:rPr>
                <w:noProof/>
                <w:webHidden/>
              </w:rPr>
              <w:instrText xml:space="preserve"> PAGEREF _Toc233014631 \h </w:instrText>
            </w:r>
            <w:r>
              <w:rPr>
                <w:noProof/>
                <w:webHidden/>
              </w:rPr>
            </w:r>
            <w:r>
              <w:rPr>
                <w:noProof/>
                <w:webHidden/>
              </w:rPr>
              <w:fldChar w:fldCharType="separate"/>
            </w:r>
            <w:r>
              <w:rPr>
                <w:noProof/>
                <w:webHidden/>
              </w:rPr>
              <w:t>15</w:t>
            </w:r>
            <w:r>
              <w:rPr>
                <w:noProof/>
                <w:webHidden/>
              </w:rPr>
              <w:fldChar w:fldCharType="end"/>
            </w:r>
          </w:hyperlink>
        </w:p>
        <w:p w14:paraId="469B7EE7" w14:textId="0D457F76"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32" w:history="1">
            <w:r w:rsidRPr="00763FF2">
              <w:rPr>
                <w:rStyle w:val="Hyperlink"/>
                <w:rFonts w:cstheme="minorHAnsi"/>
                <w:noProof/>
              </w:rPr>
              <w:t>Bruto geïndexeerd maandsalaris (index 2,1647)</w:t>
            </w:r>
            <w:r>
              <w:rPr>
                <w:noProof/>
                <w:webHidden/>
              </w:rPr>
              <w:tab/>
            </w:r>
            <w:r>
              <w:rPr>
                <w:noProof/>
                <w:webHidden/>
              </w:rPr>
              <w:fldChar w:fldCharType="begin"/>
            </w:r>
            <w:r>
              <w:rPr>
                <w:noProof/>
                <w:webHidden/>
              </w:rPr>
              <w:instrText xml:space="preserve"> PAGEREF _Toc233014632 \h </w:instrText>
            </w:r>
            <w:r>
              <w:rPr>
                <w:noProof/>
                <w:webHidden/>
              </w:rPr>
            </w:r>
            <w:r>
              <w:rPr>
                <w:noProof/>
                <w:webHidden/>
              </w:rPr>
              <w:fldChar w:fldCharType="separate"/>
            </w:r>
            <w:r>
              <w:rPr>
                <w:noProof/>
                <w:webHidden/>
              </w:rPr>
              <w:t>15</w:t>
            </w:r>
            <w:r>
              <w:rPr>
                <w:noProof/>
                <w:webHidden/>
              </w:rPr>
              <w:fldChar w:fldCharType="end"/>
            </w:r>
          </w:hyperlink>
        </w:p>
        <w:p w14:paraId="566038F6" w14:textId="764AACE0"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33" w:history="1">
            <w:r w:rsidRPr="00763FF2">
              <w:rPr>
                <w:rStyle w:val="Hyperlink"/>
                <w:rFonts w:cstheme="minorHAnsi"/>
                <w:noProof/>
              </w:rPr>
              <w:t>Anciënniteit voor werknemers</w:t>
            </w:r>
            <w:r>
              <w:rPr>
                <w:noProof/>
                <w:webHidden/>
              </w:rPr>
              <w:tab/>
            </w:r>
            <w:r>
              <w:rPr>
                <w:noProof/>
                <w:webHidden/>
              </w:rPr>
              <w:fldChar w:fldCharType="begin"/>
            </w:r>
            <w:r>
              <w:rPr>
                <w:noProof/>
                <w:webHidden/>
              </w:rPr>
              <w:instrText xml:space="preserve"> PAGEREF _Toc233014633 \h </w:instrText>
            </w:r>
            <w:r>
              <w:rPr>
                <w:noProof/>
                <w:webHidden/>
              </w:rPr>
            </w:r>
            <w:r>
              <w:rPr>
                <w:noProof/>
                <w:webHidden/>
              </w:rPr>
              <w:fldChar w:fldCharType="separate"/>
            </w:r>
            <w:r>
              <w:rPr>
                <w:noProof/>
                <w:webHidden/>
              </w:rPr>
              <w:t>16</w:t>
            </w:r>
            <w:r>
              <w:rPr>
                <w:noProof/>
                <w:webHidden/>
              </w:rPr>
              <w:fldChar w:fldCharType="end"/>
            </w:r>
          </w:hyperlink>
        </w:p>
        <w:p w14:paraId="4476156D" w14:textId="3803119A"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34" w:history="1">
            <w:r w:rsidRPr="00763FF2">
              <w:rPr>
                <w:rStyle w:val="Hyperlink"/>
                <w:rFonts w:cstheme="minorHAnsi"/>
                <w:noProof/>
              </w:rPr>
              <w:t>Statuut</w:t>
            </w:r>
            <w:r>
              <w:rPr>
                <w:noProof/>
                <w:webHidden/>
              </w:rPr>
              <w:tab/>
            </w:r>
            <w:r>
              <w:rPr>
                <w:noProof/>
                <w:webHidden/>
              </w:rPr>
              <w:fldChar w:fldCharType="begin"/>
            </w:r>
            <w:r>
              <w:rPr>
                <w:noProof/>
                <w:webHidden/>
              </w:rPr>
              <w:instrText xml:space="preserve"> PAGEREF _Toc233014634 \h </w:instrText>
            </w:r>
            <w:r>
              <w:rPr>
                <w:noProof/>
                <w:webHidden/>
              </w:rPr>
            </w:r>
            <w:r>
              <w:rPr>
                <w:noProof/>
                <w:webHidden/>
              </w:rPr>
              <w:fldChar w:fldCharType="separate"/>
            </w:r>
            <w:r>
              <w:rPr>
                <w:noProof/>
                <w:webHidden/>
              </w:rPr>
              <w:t>16</w:t>
            </w:r>
            <w:r>
              <w:rPr>
                <w:noProof/>
                <w:webHidden/>
              </w:rPr>
              <w:fldChar w:fldCharType="end"/>
            </w:r>
          </w:hyperlink>
        </w:p>
        <w:p w14:paraId="0120CB32" w14:textId="3969C20C" w:rsidR="007D187E" w:rsidRDefault="007D187E">
          <w:pPr>
            <w:pStyle w:val="Inhopg2"/>
            <w:tabs>
              <w:tab w:val="right" w:leader="dot" w:pos="9016"/>
            </w:tabs>
            <w:rPr>
              <w:rFonts w:eastAsiaTheme="minorEastAsia"/>
              <w:noProof/>
              <w:kern w:val="2"/>
              <w:sz w:val="24"/>
              <w:szCs w:val="24"/>
              <w:lang w:eastAsia="nl-BE"/>
              <w14:ligatures w14:val="standardContextual"/>
            </w:rPr>
          </w:pPr>
          <w:hyperlink w:anchor="_Toc233014635" w:history="1">
            <w:r w:rsidRPr="00763FF2">
              <w:rPr>
                <w:rStyle w:val="Hyperlink"/>
                <w:rFonts w:cstheme="minorHAnsi"/>
                <w:noProof/>
              </w:rPr>
              <w:t>Wat is een open uurrooster?</w:t>
            </w:r>
            <w:r>
              <w:rPr>
                <w:noProof/>
                <w:webHidden/>
              </w:rPr>
              <w:tab/>
            </w:r>
            <w:r>
              <w:rPr>
                <w:noProof/>
                <w:webHidden/>
              </w:rPr>
              <w:fldChar w:fldCharType="begin"/>
            </w:r>
            <w:r>
              <w:rPr>
                <w:noProof/>
                <w:webHidden/>
              </w:rPr>
              <w:instrText xml:space="preserve"> PAGEREF _Toc233014635 \h </w:instrText>
            </w:r>
            <w:r>
              <w:rPr>
                <w:noProof/>
                <w:webHidden/>
              </w:rPr>
            </w:r>
            <w:r>
              <w:rPr>
                <w:noProof/>
                <w:webHidden/>
              </w:rPr>
              <w:fldChar w:fldCharType="separate"/>
            </w:r>
            <w:r>
              <w:rPr>
                <w:noProof/>
                <w:webHidden/>
              </w:rPr>
              <w:t>16</w:t>
            </w:r>
            <w:r>
              <w:rPr>
                <w:noProof/>
                <w:webHidden/>
              </w:rPr>
              <w:fldChar w:fldCharType="end"/>
            </w:r>
          </w:hyperlink>
        </w:p>
        <w:p w14:paraId="3092B49A" w14:textId="621FF369" w:rsidR="006B2F18" w:rsidRPr="004E270F" w:rsidRDefault="006B2F18">
          <w:pPr>
            <w:rPr>
              <w:rFonts w:cstheme="minorHAnsi"/>
            </w:rPr>
          </w:pPr>
          <w:r w:rsidRPr="004E270F">
            <w:rPr>
              <w:rFonts w:cstheme="minorHAnsi"/>
              <w:b/>
              <w:bCs/>
              <w:lang w:val="nl-NL"/>
            </w:rPr>
            <w:fldChar w:fldCharType="end"/>
          </w:r>
        </w:p>
      </w:sdtContent>
    </w:sdt>
    <w:p w14:paraId="24472129" w14:textId="77777777" w:rsidR="003B165D" w:rsidRDefault="003B165D" w:rsidP="006B2F18">
      <w:pPr>
        <w:pStyle w:val="Kop1"/>
        <w:spacing w:line="240" w:lineRule="auto"/>
        <w:rPr>
          <w:rFonts w:asciiTheme="minorHAnsi" w:hAnsiTheme="minorHAnsi" w:cstheme="minorHAnsi"/>
        </w:rPr>
      </w:pPr>
    </w:p>
    <w:p w14:paraId="5B2BA7D2" w14:textId="77777777" w:rsidR="003B165D" w:rsidRDefault="003B165D" w:rsidP="006B2F18">
      <w:pPr>
        <w:pStyle w:val="Kop1"/>
        <w:spacing w:line="240" w:lineRule="auto"/>
        <w:rPr>
          <w:rFonts w:asciiTheme="minorHAnsi" w:hAnsiTheme="minorHAnsi" w:cstheme="minorHAnsi"/>
        </w:rPr>
      </w:pPr>
    </w:p>
    <w:p w14:paraId="76A96F81" w14:textId="77777777" w:rsidR="003B165D" w:rsidRDefault="003B165D" w:rsidP="006B2F18">
      <w:pPr>
        <w:pStyle w:val="Kop1"/>
        <w:spacing w:line="240" w:lineRule="auto"/>
        <w:rPr>
          <w:rFonts w:asciiTheme="minorHAnsi" w:hAnsiTheme="minorHAnsi" w:cstheme="minorHAnsi"/>
        </w:rPr>
      </w:pPr>
    </w:p>
    <w:p w14:paraId="30605BD2" w14:textId="77777777" w:rsidR="001651CC" w:rsidRDefault="001651CC" w:rsidP="001651CC"/>
    <w:p w14:paraId="12C379F0" w14:textId="77777777" w:rsidR="001651CC" w:rsidRDefault="001651CC" w:rsidP="001651CC"/>
    <w:p w14:paraId="5C3D0DF6" w14:textId="77777777" w:rsidR="004C0377" w:rsidRDefault="004C0377" w:rsidP="001651CC"/>
    <w:p w14:paraId="12BEC5EC" w14:textId="77777777" w:rsidR="004C0377" w:rsidRDefault="004C0377" w:rsidP="001651CC"/>
    <w:p w14:paraId="0A34F389" w14:textId="77777777" w:rsidR="001651CC" w:rsidRPr="001651CC" w:rsidRDefault="001651CC" w:rsidP="001651CC"/>
    <w:p w14:paraId="4F5E0985" w14:textId="77777777" w:rsidR="00596A72" w:rsidRPr="00430798" w:rsidRDefault="00596A72" w:rsidP="00596A72">
      <w:pPr>
        <w:pStyle w:val="Kop1"/>
      </w:pPr>
      <w:bookmarkStart w:id="0" w:name="_Toc232674630"/>
      <w:bookmarkStart w:id="1" w:name="_Toc233014612"/>
      <w:r w:rsidRPr="00596A72">
        <w:t>Concreet</w:t>
      </w:r>
      <w:bookmarkEnd w:id="0"/>
      <w:bookmarkEnd w:id="1"/>
    </w:p>
    <w:p w14:paraId="65A00403" w14:textId="75FA7E80" w:rsidR="00596A72" w:rsidRPr="00CA4DF9" w:rsidRDefault="00596A72" w:rsidP="00596A72">
      <w:pPr>
        <w:spacing w:line="240" w:lineRule="auto"/>
        <w:contextualSpacing/>
        <w:rPr>
          <w:rFonts w:cstheme="minorHAnsi"/>
          <w:b/>
          <w:bCs/>
        </w:rPr>
      </w:pPr>
      <w:r>
        <w:rPr>
          <w:rFonts w:cstheme="minorHAnsi"/>
          <w:b/>
          <w:bCs/>
        </w:rPr>
        <w:t>Maatschappelijk werker Woonzorgcentrum  - vervangingscontract</w:t>
      </w:r>
      <w:r w:rsidRPr="00CA4DF9">
        <w:rPr>
          <w:rFonts w:cstheme="minorHAnsi"/>
          <w:b/>
          <w:bCs/>
        </w:rPr>
        <w:t xml:space="preserve"> – </w:t>
      </w:r>
      <w:r>
        <w:rPr>
          <w:rFonts w:cstheme="minorHAnsi"/>
          <w:b/>
          <w:bCs/>
        </w:rPr>
        <w:t>deel</w:t>
      </w:r>
      <w:r w:rsidRPr="00CA4DF9">
        <w:rPr>
          <w:rFonts w:cstheme="minorHAnsi"/>
          <w:b/>
          <w:bCs/>
        </w:rPr>
        <w:t xml:space="preserve">tijds – </w:t>
      </w:r>
      <w:r>
        <w:rPr>
          <w:rFonts w:cstheme="minorHAnsi"/>
          <w:b/>
          <w:bCs/>
        </w:rPr>
        <w:br/>
      </w:r>
      <w:r w:rsidRPr="00CA4DF9">
        <w:rPr>
          <w:rFonts w:cstheme="minorHAnsi"/>
          <w:b/>
          <w:bCs/>
        </w:rPr>
        <w:t>Woonzorgcentrum Herfstvreugde</w:t>
      </w:r>
      <w:r>
        <w:rPr>
          <w:rFonts w:cstheme="minorHAnsi"/>
          <w:b/>
          <w:bCs/>
        </w:rPr>
        <w:t xml:space="preserve"> – IFIC 14</w:t>
      </w:r>
    </w:p>
    <w:p w14:paraId="03D2E62B" w14:textId="4B0F1CAF" w:rsidR="008C6F97" w:rsidRPr="004E270F" w:rsidRDefault="008C6F97" w:rsidP="006B2F18">
      <w:pPr>
        <w:pStyle w:val="Kop1"/>
        <w:spacing w:line="240" w:lineRule="auto"/>
        <w:rPr>
          <w:rFonts w:asciiTheme="minorHAnsi" w:hAnsiTheme="minorHAnsi" w:cstheme="minorHAnsi"/>
        </w:rPr>
      </w:pPr>
      <w:bookmarkStart w:id="2" w:name="_Toc233014613"/>
      <w:r w:rsidRPr="004E270F">
        <w:rPr>
          <w:rFonts w:asciiTheme="minorHAnsi" w:hAnsiTheme="minorHAnsi" w:cstheme="minorHAnsi"/>
        </w:rPr>
        <w:t>Wie zijn we?</w:t>
      </w:r>
      <w:bookmarkEnd w:id="2"/>
    </w:p>
    <w:p w14:paraId="2F12EBB2" w14:textId="77777777" w:rsidR="006B2F18" w:rsidRPr="004E270F" w:rsidRDefault="006B2F18" w:rsidP="00E3381E">
      <w:pPr>
        <w:spacing w:line="240" w:lineRule="auto"/>
        <w:contextualSpacing/>
        <w:rPr>
          <w:rFonts w:cstheme="minorHAnsi"/>
        </w:rPr>
      </w:pPr>
    </w:p>
    <w:p w14:paraId="75155FB9" w14:textId="77777777" w:rsidR="00596A72" w:rsidRPr="00580BBE" w:rsidRDefault="00596A72" w:rsidP="00596A72">
      <w:pPr>
        <w:spacing w:line="240" w:lineRule="auto"/>
        <w:contextualSpacing/>
        <w:rPr>
          <w:rFonts w:cstheme="minorHAnsi"/>
        </w:rPr>
      </w:pPr>
      <w:r w:rsidRPr="00580BBE">
        <w:rPr>
          <w:rFonts w:cstheme="minorHAnsi"/>
        </w:rPr>
        <w:t xml:space="preserve">Londerzeel is een middelgrote Vlaams Brabantse gemeente met een 320-tal werknemers. </w:t>
      </w:r>
    </w:p>
    <w:p w14:paraId="50062AE0" w14:textId="77777777" w:rsidR="00596A72" w:rsidRPr="00580BBE" w:rsidRDefault="00596A72" w:rsidP="00596A72">
      <w:pPr>
        <w:spacing w:line="240" w:lineRule="auto"/>
        <w:contextualSpacing/>
        <w:rPr>
          <w:rFonts w:cstheme="minorHAnsi"/>
        </w:rPr>
      </w:pPr>
    </w:p>
    <w:p w14:paraId="17A7B828" w14:textId="77777777" w:rsidR="00596A72" w:rsidRPr="00580BBE" w:rsidRDefault="00596A72" w:rsidP="00596A72">
      <w:pPr>
        <w:spacing w:line="240" w:lineRule="auto"/>
        <w:contextualSpacing/>
        <w:rPr>
          <w:rFonts w:cstheme="minorHAnsi"/>
        </w:rPr>
      </w:pPr>
      <w:r w:rsidRPr="00580BBE">
        <w:rPr>
          <w:rFonts w:cstheme="minorHAnsi"/>
        </w:rPr>
        <w:t>Als lokaal bestuur timmeren we elke dag verder om een nog aantrekkelijkere werkgever te worden waarbij het personeelsbeheer een dynamisch gegeven is en er naar noden wordt gepeild en wordt ingezet op hedendaagse tendensen.</w:t>
      </w:r>
    </w:p>
    <w:p w14:paraId="185095C6" w14:textId="77777777" w:rsidR="00596A72" w:rsidRPr="00580BBE" w:rsidRDefault="00596A72" w:rsidP="00596A72">
      <w:pPr>
        <w:spacing w:line="240" w:lineRule="auto"/>
        <w:contextualSpacing/>
        <w:rPr>
          <w:rFonts w:cstheme="minorHAnsi"/>
        </w:rPr>
      </w:pPr>
    </w:p>
    <w:p w14:paraId="668E8C18" w14:textId="77777777" w:rsidR="00596A72" w:rsidRPr="00580BBE" w:rsidRDefault="00596A72" w:rsidP="00596A72">
      <w:pPr>
        <w:spacing w:line="240" w:lineRule="auto"/>
        <w:contextualSpacing/>
        <w:rPr>
          <w:rFonts w:cstheme="minorHAnsi"/>
        </w:rPr>
      </w:pPr>
      <w:r w:rsidRPr="00580BBE">
        <w:rPr>
          <w:rFonts w:cstheme="minorHAnsi"/>
        </w:rPr>
        <w:t>De verbondenheid tussen de medewerkers met aandacht voor een goed evenwicht tussen en werk en privéleven en de persoonlijke ontwikkeling vinden we heel belangrijk.</w:t>
      </w:r>
    </w:p>
    <w:p w14:paraId="04ABBF56" w14:textId="77777777" w:rsidR="004E270F" w:rsidRDefault="004E270F" w:rsidP="00E3381E">
      <w:pPr>
        <w:spacing w:line="240" w:lineRule="auto"/>
        <w:contextualSpacing/>
        <w:rPr>
          <w:rFonts w:cstheme="minorHAnsi"/>
          <w:b/>
          <w:bCs/>
        </w:rPr>
      </w:pPr>
    </w:p>
    <w:p w14:paraId="4D0BDFB1" w14:textId="7718F056" w:rsidR="00596A72" w:rsidRDefault="00596A72" w:rsidP="00596A72">
      <w:pPr>
        <w:pStyle w:val="Kop1"/>
      </w:pPr>
      <w:bookmarkStart w:id="3" w:name="_Toc233014614"/>
      <w:r>
        <w:t>Doel van de functie</w:t>
      </w:r>
      <w:bookmarkEnd w:id="3"/>
    </w:p>
    <w:p w14:paraId="76A91E13" w14:textId="77777777" w:rsidR="0045048D" w:rsidRDefault="0045048D" w:rsidP="0045048D">
      <w:pPr>
        <w:rPr>
          <w:rFonts w:cstheme="minorHAnsi"/>
        </w:rPr>
      </w:pPr>
      <w:bookmarkStart w:id="4" w:name="_Toc232674633"/>
      <w:r w:rsidRPr="00161B58">
        <w:rPr>
          <w:rFonts w:cstheme="minorHAnsi"/>
        </w:rPr>
        <w:t>Het woonzorgcentrum en de Groep van Assistentiewoningen hebben als doel te voorzien in een kwaliteitsvol, aangenaam, comfortabel en huiselijk woon- en leefklimaat waar de verzorging geïntegreerd wordt in de totale benadering van haar bewoners.</w:t>
      </w:r>
    </w:p>
    <w:p w14:paraId="7246041E" w14:textId="77777777" w:rsidR="001809C8" w:rsidRPr="001809C8" w:rsidRDefault="001809C8" w:rsidP="001809C8">
      <w:pPr>
        <w:rPr>
          <w:rFonts w:cstheme="minorHAnsi"/>
        </w:rPr>
      </w:pPr>
      <w:r w:rsidRPr="001809C8">
        <w:rPr>
          <w:rFonts w:cstheme="minorHAnsi"/>
        </w:rPr>
        <w:t xml:space="preserve">Als maatschappelijk werker speel je een sleutelrol in het begeleiden van bewoners en hun familie binnen het woonzorgcentrum en de groep van assistentiewoningen. Je zorgt voor een warme, professionele ondersteuning en bent tegelijk een centrale schakel tussen bewoners, familie, zorgteams en externe partners. </w:t>
      </w:r>
    </w:p>
    <w:p w14:paraId="7302E863" w14:textId="5852C4C8" w:rsidR="00596A72" w:rsidRPr="004E270F" w:rsidRDefault="001809C8" w:rsidP="00596A72">
      <w:pPr>
        <w:pStyle w:val="Kop2"/>
      </w:pPr>
      <w:bookmarkStart w:id="5" w:name="_Toc233014615"/>
      <w:r>
        <w:t>P</w:t>
      </w:r>
      <w:r w:rsidR="00596A72" w:rsidRPr="004E270F">
        <w:t xml:space="preserve">laats in de </w:t>
      </w:r>
      <w:r w:rsidR="00596A72" w:rsidRPr="00596A72">
        <w:t>organisatie</w:t>
      </w:r>
      <w:bookmarkEnd w:id="4"/>
      <w:bookmarkEnd w:id="5"/>
    </w:p>
    <w:p w14:paraId="519A104E" w14:textId="77777777" w:rsidR="00596A72" w:rsidRDefault="00596A72" w:rsidP="00596A72">
      <w:pPr>
        <w:spacing w:line="240" w:lineRule="auto"/>
        <w:contextualSpacing/>
        <w:rPr>
          <w:rFonts w:cstheme="minorHAnsi"/>
        </w:rPr>
      </w:pPr>
      <w:r w:rsidRPr="004E270F">
        <w:rPr>
          <w:rFonts w:cstheme="minorHAnsi"/>
        </w:rPr>
        <w:t xml:space="preserve">Je werkt onder de leiding van en rapporteert aan de </w:t>
      </w:r>
      <w:r>
        <w:rPr>
          <w:rFonts w:cstheme="minorHAnsi"/>
        </w:rPr>
        <w:t>hoofdverpleegkundige</w:t>
      </w:r>
    </w:p>
    <w:p w14:paraId="078421F5" w14:textId="77777777" w:rsidR="00596A72" w:rsidRDefault="00596A72" w:rsidP="00596A72">
      <w:pPr>
        <w:spacing w:line="240" w:lineRule="auto"/>
        <w:contextualSpacing/>
        <w:rPr>
          <w:rFonts w:cstheme="minorHAnsi"/>
        </w:rPr>
      </w:pPr>
    </w:p>
    <w:p w14:paraId="1C825877" w14:textId="77777777" w:rsidR="00596A72" w:rsidRPr="004E270F" w:rsidRDefault="00596A72" w:rsidP="00596A72">
      <w:pPr>
        <w:pStyle w:val="Kop2"/>
      </w:pPr>
      <w:bookmarkStart w:id="6" w:name="_Toc232674634"/>
      <w:bookmarkStart w:id="7" w:name="_Toc233014616"/>
      <w:r w:rsidRPr="004E270F">
        <w:t xml:space="preserve">Functienaam en </w:t>
      </w:r>
      <w:r w:rsidRPr="00596A72">
        <w:t>graad</w:t>
      </w:r>
      <w:bookmarkEnd w:id="6"/>
      <w:bookmarkEnd w:id="7"/>
    </w:p>
    <w:p w14:paraId="4F887BC3" w14:textId="1F56DB61" w:rsidR="00596A72" w:rsidRPr="004E270F" w:rsidRDefault="00596A72" w:rsidP="00596A72">
      <w:pPr>
        <w:spacing w:line="240" w:lineRule="auto"/>
        <w:contextualSpacing/>
        <w:rPr>
          <w:rFonts w:cstheme="minorHAnsi"/>
        </w:rPr>
      </w:pPr>
      <w:r>
        <w:rPr>
          <w:rFonts w:cstheme="minorHAnsi"/>
        </w:rPr>
        <w:t>Woonkamerbegeleider, IFIC-CAT-14</w:t>
      </w:r>
    </w:p>
    <w:p w14:paraId="6F61F85F" w14:textId="14A8B184" w:rsidR="00BA5CAF" w:rsidRDefault="00BA5CAF">
      <w:pPr>
        <w:rPr>
          <w:rFonts w:cstheme="minorHAnsi"/>
        </w:rPr>
      </w:pPr>
    </w:p>
    <w:p w14:paraId="1C6636D5" w14:textId="3E4EBAB7" w:rsidR="00596A72" w:rsidRDefault="00BA5CAF" w:rsidP="00596A72">
      <w:pPr>
        <w:pStyle w:val="Kop1"/>
      </w:pPr>
      <w:bookmarkStart w:id="8" w:name="_Toc233014617"/>
      <w:r>
        <w:t>H</w:t>
      </w:r>
      <w:r w:rsidR="00596A72">
        <w:t>oe selecteren we?</w:t>
      </w:r>
      <w:bookmarkEnd w:id="8"/>
      <w:r w:rsidR="00596A72">
        <w:t xml:space="preserve"> </w:t>
      </w:r>
    </w:p>
    <w:p w14:paraId="462FFB6F" w14:textId="117FEECC" w:rsidR="00BA5CAF" w:rsidRDefault="00BA5CAF" w:rsidP="00BA5CAF">
      <w:pPr>
        <w:pStyle w:val="Kop2"/>
      </w:pPr>
      <w:bookmarkStart w:id="9" w:name="_Toc233014618"/>
      <w:r>
        <w:t>Wie zoeken we?</w:t>
      </w:r>
      <w:bookmarkEnd w:id="9"/>
    </w:p>
    <w:p w14:paraId="49566A7B" w14:textId="5FF2921B" w:rsidR="004875DF" w:rsidRPr="004875DF" w:rsidRDefault="004875DF" w:rsidP="007D187E">
      <w:pPr>
        <w:pStyle w:val="Lijstopsomteken"/>
        <w:numPr>
          <w:ilvl w:val="0"/>
          <w:numId w:val="0"/>
        </w:numPr>
      </w:pPr>
      <w:r w:rsidRPr="004875DF">
        <w:t xml:space="preserve">Wij zoeken een maatschappelijk </w:t>
      </w:r>
      <w:r w:rsidRPr="004875DF">
        <w:t>assistent</w:t>
      </w:r>
      <w:r w:rsidRPr="004875DF">
        <w:t xml:space="preserve"> die:</w:t>
      </w:r>
    </w:p>
    <w:p w14:paraId="133FBA31" w14:textId="74E9FE66" w:rsidR="004875DF" w:rsidRPr="004875DF" w:rsidRDefault="004875DF" w:rsidP="007D187E">
      <w:pPr>
        <w:pStyle w:val="Lijstopsomteken"/>
      </w:pPr>
      <w:r w:rsidRPr="004875DF">
        <w:t>Warm, empathisch en communicatief sterk is</w:t>
      </w:r>
    </w:p>
    <w:p w14:paraId="0ED6A48C" w14:textId="360CE1BE" w:rsidR="004875DF" w:rsidRPr="004875DF" w:rsidRDefault="004875DF" w:rsidP="007D187E">
      <w:pPr>
        <w:pStyle w:val="Lijstopsomteken"/>
      </w:pPr>
      <w:r w:rsidRPr="004875DF">
        <w:t>Organisatorisch en administratief sterk werkt</w:t>
      </w:r>
    </w:p>
    <w:p w14:paraId="5B7351EB" w14:textId="7F80BD41" w:rsidR="004875DF" w:rsidRPr="004875DF" w:rsidRDefault="004875DF" w:rsidP="007D187E">
      <w:pPr>
        <w:pStyle w:val="Lijstopsomteken"/>
      </w:pPr>
      <w:r w:rsidRPr="004875DF">
        <w:t xml:space="preserve">Vlot samenwerkt met diverse </w:t>
      </w:r>
      <w:r w:rsidRPr="004875DF">
        <w:t>belanghebbenden</w:t>
      </w:r>
    </w:p>
    <w:p w14:paraId="721A9403" w14:textId="14A1016D" w:rsidR="004875DF" w:rsidRPr="004875DF" w:rsidRDefault="004875DF" w:rsidP="007D187E">
      <w:pPr>
        <w:pStyle w:val="Lijstopsomteken"/>
      </w:pPr>
      <w:r w:rsidRPr="004875DF">
        <w:lastRenderedPageBreak/>
        <w:t>Initiatief neemt en oplossingsgericht denkt</w:t>
      </w:r>
    </w:p>
    <w:p w14:paraId="00AD29A9" w14:textId="14B985D3" w:rsidR="004875DF" w:rsidRPr="004875DF" w:rsidRDefault="004875DF" w:rsidP="007D187E">
      <w:pPr>
        <w:pStyle w:val="Lijstopsomteken"/>
      </w:pPr>
      <w:r w:rsidRPr="004875DF">
        <w:t>Affiniteit heeft met ouderenzorg</w:t>
      </w:r>
    </w:p>
    <w:p w14:paraId="0E23E189" w14:textId="08935F3F" w:rsidR="004875DF" w:rsidRDefault="004875DF" w:rsidP="007D187E">
      <w:pPr>
        <w:pStyle w:val="Lijstopsomteken"/>
      </w:pPr>
      <w:r w:rsidRPr="004875DF">
        <w:t>Betrouwbaar en integer handelt</w:t>
      </w:r>
    </w:p>
    <w:p w14:paraId="2DDEB757" w14:textId="77777777" w:rsidR="004875DF" w:rsidRDefault="004875DF" w:rsidP="007D187E">
      <w:pPr>
        <w:pStyle w:val="Lijstopsomteken"/>
        <w:numPr>
          <w:ilvl w:val="0"/>
          <w:numId w:val="0"/>
        </w:numPr>
      </w:pPr>
    </w:p>
    <w:p w14:paraId="7D12414C" w14:textId="77777777" w:rsidR="004875DF" w:rsidRDefault="004875DF" w:rsidP="004875DF">
      <w:pPr>
        <w:spacing w:after="0" w:line="256" w:lineRule="auto"/>
        <w:rPr>
          <w:rFonts w:cstheme="minorHAnsi"/>
        </w:rPr>
      </w:pPr>
      <w:r w:rsidRPr="00C5211F">
        <w:rPr>
          <w:rFonts w:cstheme="minorHAnsi"/>
        </w:rPr>
        <w:t>Van afkomst, gender, kleur, geaardheid, beperking, leeftijd, geloof, ... liggen we niet wakker (we hanteren wél het neutraliteitsprincipe). Wat we zoeken zijn talenten, motivatie en de zin om erin te vliegen. </w:t>
      </w:r>
    </w:p>
    <w:p w14:paraId="44AEB2E8" w14:textId="77777777" w:rsidR="004875DF" w:rsidRPr="004875DF" w:rsidRDefault="004875DF" w:rsidP="007D187E">
      <w:pPr>
        <w:pStyle w:val="Lijstopsomteken"/>
        <w:numPr>
          <w:ilvl w:val="0"/>
          <w:numId w:val="0"/>
        </w:numPr>
      </w:pPr>
    </w:p>
    <w:p w14:paraId="65A51784" w14:textId="474183BC" w:rsidR="00596A72" w:rsidRDefault="00596A72" w:rsidP="00596A72">
      <w:pPr>
        <w:pStyle w:val="Kop2"/>
      </w:pPr>
      <w:bookmarkStart w:id="10" w:name="_Toc233014619"/>
      <w:r>
        <w:t>Wat verwachten we?</w:t>
      </w:r>
      <w:bookmarkEnd w:id="10"/>
    </w:p>
    <w:p w14:paraId="14BDEED5" w14:textId="77777777" w:rsidR="0045048D" w:rsidRPr="00D85C96" w:rsidRDefault="0045048D" w:rsidP="0045048D">
      <w:pPr>
        <w:pStyle w:val="Lijstalinea"/>
        <w:numPr>
          <w:ilvl w:val="0"/>
          <w:numId w:val="10"/>
        </w:numPr>
        <w:spacing w:after="0" w:line="256" w:lineRule="auto"/>
        <w:rPr>
          <w:rFonts w:cstheme="minorHAnsi"/>
        </w:rPr>
      </w:pPr>
      <w:r w:rsidRPr="00F11CEA">
        <w:rPr>
          <w:rFonts w:cstheme="minorHAnsi"/>
        </w:rPr>
        <w:t>Van onberispelijk gedrag zijn (een recent uittreksel uit het strafregister 596.2 moeten bij kandidatuurstelling worden overhandigd)</w:t>
      </w:r>
    </w:p>
    <w:p w14:paraId="558021E4" w14:textId="77777777" w:rsidR="0045048D" w:rsidRPr="0075022E" w:rsidRDefault="0045048D" w:rsidP="0045048D">
      <w:pPr>
        <w:pStyle w:val="Lijstalinea"/>
        <w:numPr>
          <w:ilvl w:val="0"/>
          <w:numId w:val="10"/>
        </w:numPr>
        <w:spacing w:after="0" w:line="256" w:lineRule="auto"/>
        <w:rPr>
          <w:rFonts w:cstheme="minorHAnsi"/>
        </w:rPr>
      </w:pPr>
      <w:r w:rsidRPr="00F11CEA">
        <w:rPr>
          <w:rFonts w:cstheme="minorHAnsi"/>
        </w:rPr>
        <w:t>Medisch geschikt zijn voor de uit te oefenen functie</w:t>
      </w:r>
    </w:p>
    <w:p w14:paraId="2FA110BB" w14:textId="77777777" w:rsidR="0045048D" w:rsidRPr="00F11CEA" w:rsidRDefault="0045048D" w:rsidP="0045048D">
      <w:pPr>
        <w:pStyle w:val="Lijstalinea"/>
        <w:numPr>
          <w:ilvl w:val="0"/>
          <w:numId w:val="10"/>
        </w:numPr>
        <w:spacing w:after="0" w:line="256" w:lineRule="auto"/>
        <w:rPr>
          <w:rFonts w:cstheme="minorHAnsi"/>
        </w:rPr>
      </w:pPr>
      <w:r w:rsidRPr="00F11CEA">
        <w:rPr>
          <w:rFonts w:cstheme="minorHAnsi"/>
        </w:rPr>
        <w:t>Grondige kennis van de Nederlandse taal</w:t>
      </w:r>
    </w:p>
    <w:p w14:paraId="510B94CC" w14:textId="77777777" w:rsidR="0045048D" w:rsidRPr="00F11CEA" w:rsidRDefault="0045048D" w:rsidP="0045048D">
      <w:pPr>
        <w:pStyle w:val="Lijstalinea"/>
        <w:numPr>
          <w:ilvl w:val="0"/>
          <w:numId w:val="10"/>
        </w:numPr>
        <w:spacing w:after="0" w:line="256" w:lineRule="auto"/>
        <w:rPr>
          <w:rFonts w:cstheme="minorHAnsi"/>
        </w:rPr>
      </w:pPr>
      <w:r w:rsidRPr="00F11CEA">
        <w:rPr>
          <w:rFonts w:eastAsia="Times New Roman" w:cstheme="minorHAnsi"/>
          <w:lang w:eastAsia="nl-BE"/>
        </w:rPr>
        <w:t>Ten minste houder zijn van:</w:t>
      </w:r>
    </w:p>
    <w:p w14:paraId="44583F29"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master in het sociaal werk</w:t>
      </w:r>
    </w:p>
    <w:p w14:paraId="087BD4B3"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master in het sociaal werk en sociaal beleid</w:t>
      </w:r>
    </w:p>
    <w:p w14:paraId="119B9179"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master in de pedagogische wetenschappen, afstudeerrichting orthopedagogiek</w:t>
      </w:r>
    </w:p>
    <w:p w14:paraId="18289C83"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master in de agogische wetenschappen</w:t>
      </w:r>
    </w:p>
    <w:p w14:paraId="690900FD"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bachelor in het sociaal - agogisch werk met de titel van maatschappelijk assistent, of een daarmee gelijkgesteld diploma</w:t>
      </w:r>
    </w:p>
    <w:p w14:paraId="1977DAFB"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bachelor orthopedagogie</w:t>
      </w:r>
    </w:p>
    <w:p w14:paraId="26188655"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bachelor sociale re-adaptatiewetenschappen</w:t>
      </w:r>
    </w:p>
    <w:p w14:paraId="15E638BB" w14:textId="77777777" w:rsidR="0045048D" w:rsidRPr="00A07359" w:rsidRDefault="0045048D" w:rsidP="0045048D">
      <w:pPr>
        <w:pStyle w:val="Lijstalinea"/>
        <w:numPr>
          <w:ilvl w:val="1"/>
          <w:numId w:val="10"/>
        </w:numPr>
        <w:shd w:val="clear" w:color="auto" w:fill="FFFFFF"/>
        <w:spacing w:after="0" w:line="240" w:lineRule="auto"/>
        <w:rPr>
          <w:rFonts w:eastAsia="Times New Roman" w:cstheme="minorHAnsi"/>
          <w:color w:val="222222"/>
          <w:lang w:eastAsia="nl-BE"/>
        </w:rPr>
      </w:pPr>
      <w:r w:rsidRPr="00A07359">
        <w:rPr>
          <w:rFonts w:eastAsia="Times New Roman" w:cstheme="minorHAnsi"/>
          <w:color w:val="222222"/>
          <w:lang w:eastAsia="nl-BE"/>
        </w:rPr>
        <w:t>het diploma van bachelor gezinswetenschappen</w:t>
      </w:r>
    </w:p>
    <w:p w14:paraId="3C1B2D35" w14:textId="77777777" w:rsidR="0045048D" w:rsidRDefault="0045048D" w:rsidP="0045048D">
      <w:pPr>
        <w:spacing w:after="46" w:line="315" w:lineRule="auto"/>
        <w:ind w:left="720" w:right="13"/>
        <w:rPr>
          <w:rFonts w:cstheme="minorHAnsi"/>
        </w:rPr>
      </w:pPr>
    </w:p>
    <w:p w14:paraId="79A22AD5" w14:textId="77777777" w:rsidR="0045048D" w:rsidRDefault="0045048D" w:rsidP="0045048D">
      <w:pPr>
        <w:spacing w:after="46" w:line="315" w:lineRule="auto"/>
        <w:ind w:left="720" w:right="13"/>
        <w:rPr>
          <w:rFonts w:cstheme="minorHAnsi"/>
        </w:rPr>
      </w:pPr>
      <w:r>
        <w:rPr>
          <w:rFonts w:cstheme="minorHAnsi"/>
        </w:rPr>
        <w:t>Of, ook volgende ‘oude’ diploma’s komen in aanmerking:</w:t>
      </w:r>
    </w:p>
    <w:p w14:paraId="5D5232C0" w14:textId="77777777" w:rsidR="0045048D" w:rsidRPr="009A0CC4" w:rsidRDefault="0045048D" w:rsidP="0045048D">
      <w:pPr>
        <w:pStyle w:val="Lijstalinea"/>
        <w:numPr>
          <w:ilvl w:val="0"/>
          <w:numId w:val="31"/>
        </w:numPr>
        <w:shd w:val="clear" w:color="auto" w:fill="FFFFFF"/>
        <w:spacing w:after="0" w:line="240" w:lineRule="auto"/>
        <w:rPr>
          <w:rFonts w:eastAsia="Times New Roman" w:cstheme="minorHAnsi"/>
          <w:color w:val="222222"/>
          <w:lang w:eastAsia="nl-BE"/>
        </w:rPr>
      </w:pPr>
      <w:r w:rsidRPr="009A0CC4">
        <w:rPr>
          <w:rFonts w:eastAsia="Times New Roman" w:cstheme="minorHAnsi"/>
          <w:color w:val="222222"/>
          <w:lang w:eastAsia="nl-BE"/>
        </w:rPr>
        <w:t>het diploma van bachelor in de verpleegkunde, afstudeerrichting sociale verpleegkunde, of een daarmee gelijkgesteld diploma</w:t>
      </w:r>
    </w:p>
    <w:p w14:paraId="3571D5E1" w14:textId="77777777" w:rsidR="0045048D" w:rsidRPr="009A0CC4" w:rsidRDefault="0045048D" w:rsidP="0045048D">
      <w:pPr>
        <w:pStyle w:val="Lijstalinea"/>
        <w:numPr>
          <w:ilvl w:val="0"/>
          <w:numId w:val="31"/>
        </w:numPr>
        <w:shd w:val="clear" w:color="auto" w:fill="FFFFFF"/>
        <w:spacing w:after="0" w:line="240" w:lineRule="auto"/>
        <w:rPr>
          <w:rFonts w:eastAsia="Times New Roman" w:cstheme="minorHAnsi"/>
          <w:color w:val="222222"/>
          <w:lang w:eastAsia="nl-BE"/>
        </w:rPr>
      </w:pPr>
      <w:r w:rsidRPr="009A0CC4">
        <w:rPr>
          <w:rFonts w:eastAsia="Times New Roman" w:cstheme="minorHAnsi"/>
          <w:color w:val="222222"/>
          <w:lang w:eastAsia="nl-BE"/>
        </w:rPr>
        <w:t>het diploma van bachelor in de sociale gezondheidszorg, of een daarmee gelijkgesteld diploma</w:t>
      </w:r>
    </w:p>
    <w:p w14:paraId="6B26E251" w14:textId="77777777" w:rsidR="0045048D" w:rsidRPr="009A0CC4" w:rsidRDefault="0045048D" w:rsidP="0045048D">
      <w:pPr>
        <w:pStyle w:val="Lijstalinea"/>
        <w:numPr>
          <w:ilvl w:val="0"/>
          <w:numId w:val="31"/>
        </w:numPr>
        <w:shd w:val="clear" w:color="auto" w:fill="FFFFFF"/>
        <w:spacing w:after="0" w:line="240" w:lineRule="auto"/>
        <w:rPr>
          <w:rFonts w:eastAsia="Times New Roman" w:cstheme="minorHAnsi"/>
          <w:color w:val="222222"/>
          <w:lang w:eastAsia="nl-BE"/>
        </w:rPr>
      </w:pPr>
      <w:r w:rsidRPr="009A0CC4">
        <w:rPr>
          <w:rFonts w:eastAsia="Times New Roman" w:cstheme="minorHAnsi"/>
          <w:color w:val="222222"/>
          <w:lang w:eastAsia="nl-BE"/>
        </w:rPr>
        <w:t>het diploma van maatschappelijk assistent, afgeleverd in het sociaal hoger onderwijs van het korte type of het hoger onderwijs van één cyclus, studiegebied sociaal-agogisch- werk, of de buitenlandse diploma's die gelijkwaardig zijn met een diploma van maatschappelijk assistent</w:t>
      </w:r>
    </w:p>
    <w:p w14:paraId="4DC52580" w14:textId="77777777" w:rsidR="0045048D" w:rsidRPr="009A0CC4" w:rsidRDefault="0045048D" w:rsidP="0045048D">
      <w:pPr>
        <w:pStyle w:val="Lijstalinea"/>
        <w:numPr>
          <w:ilvl w:val="0"/>
          <w:numId w:val="31"/>
        </w:numPr>
        <w:shd w:val="clear" w:color="auto" w:fill="FFFFFF"/>
        <w:spacing w:after="0" w:line="240" w:lineRule="auto"/>
        <w:rPr>
          <w:rFonts w:eastAsia="Times New Roman" w:cstheme="minorHAnsi"/>
          <w:color w:val="222222"/>
          <w:lang w:eastAsia="nl-BE"/>
        </w:rPr>
      </w:pPr>
      <w:r w:rsidRPr="009A0CC4">
        <w:rPr>
          <w:rFonts w:eastAsia="Times New Roman" w:cstheme="minorHAnsi"/>
          <w:color w:val="222222"/>
          <w:lang w:eastAsia="nl-BE"/>
        </w:rPr>
        <w:t>het diploma van gegradueerd verpleger, gespecialiseerd in gemeenschapsgezondheid</w:t>
      </w:r>
    </w:p>
    <w:p w14:paraId="1F3C84E1" w14:textId="77777777" w:rsidR="0045048D" w:rsidRDefault="0045048D" w:rsidP="0045048D">
      <w:pPr>
        <w:pStyle w:val="Lijstalinea"/>
        <w:numPr>
          <w:ilvl w:val="0"/>
          <w:numId w:val="31"/>
        </w:numPr>
        <w:shd w:val="clear" w:color="auto" w:fill="FFFFFF"/>
        <w:spacing w:after="0" w:line="240" w:lineRule="auto"/>
        <w:rPr>
          <w:rFonts w:eastAsia="Times New Roman" w:cstheme="minorHAnsi"/>
          <w:color w:val="222222"/>
          <w:lang w:eastAsia="nl-BE"/>
        </w:rPr>
      </w:pPr>
      <w:r w:rsidRPr="009A0CC4">
        <w:rPr>
          <w:rFonts w:eastAsia="Times New Roman" w:cstheme="minorHAnsi"/>
          <w:color w:val="222222"/>
          <w:lang w:eastAsia="nl-BE"/>
        </w:rPr>
        <w:t>het diploma van sociaal verpleegkundige met de titel van gegradueerde in de sociale verpleegkunde, dat behoort tot het vroegere paramedische hoger onderwijs van het korte type.</w:t>
      </w:r>
    </w:p>
    <w:p w14:paraId="6FC27C5C" w14:textId="77777777" w:rsidR="0045048D" w:rsidRDefault="0045048D" w:rsidP="0045048D">
      <w:pPr>
        <w:shd w:val="clear" w:color="auto" w:fill="FFFFFF"/>
        <w:spacing w:after="0" w:line="240" w:lineRule="auto"/>
        <w:rPr>
          <w:rFonts w:eastAsia="Times New Roman" w:cstheme="minorHAnsi"/>
          <w:color w:val="222222"/>
          <w:lang w:eastAsia="nl-BE"/>
        </w:rPr>
      </w:pPr>
    </w:p>
    <w:p w14:paraId="0BE36E95" w14:textId="77777777" w:rsidR="007D187E" w:rsidRDefault="007D187E">
      <w:pPr>
        <w:rPr>
          <w:rFonts w:asciiTheme="majorHAnsi" w:eastAsiaTheme="majorEastAsia" w:hAnsiTheme="majorHAnsi" w:cstheme="majorBidi"/>
          <w:color w:val="2F5496" w:themeColor="accent1" w:themeShade="BF"/>
          <w:sz w:val="32"/>
          <w:szCs w:val="32"/>
        </w:rPr>
      </w:pPr>
      <w:bookmarkStart w:id="11" w:name="_Toc232674639"/>
      <w:r>
        <w:br w:type="page"/>
      </w:r>
    </w:p>
    <w:p w14:paraId="03218690" w14:textId="4C3E44D5" w:rsidR="004875DF" w:rsidRPr="004E270F" w:rsidRDefault="004875DF" w:rsidP="004875DF">
      <w:pPr>
        <w:pStyle w:val="Kop1"/>
      </w:pPr>
      <w:bookmarkStart w:id="12" w:name="_Toc233014620"/>
      <w:r>
        <w:lastRenderedPageBreak/>
        <w:t>W</w:t>
      </w:r>
      <w:r w:rsidRPr="004E270F">
        <w:t>at bieden we?</w:t>
      </w:r>
      <w:bookmarkEnd w:id="11"/>
      <w:bookmarkEnd w:id="12"/>
    </w:p>
    <w:p w14:paraId="3833EB60" w14:textId="77777777" w:rsidR="004875DF" w:rsidRPr="004875DF" w:rsidRDefault="004875DF" w:rsidP="007D187E">
      <w:pPr>
        <w:pStyle w:val="Lijstopsomteken"/>
      </w:pPr>
      <w:r w:rsidRPr="004875DF">
        <w:t>Onmiddellijke indiensttreding in een vervangingscontract (deeltijds 27,5 uur/week)</w:t>
      </w:r>
    </w:p>
    <w:p w14:paraId="3AD98A09" w14:textId="77777777" w:rsidR="004875DF" w:rsidRPr="004875DF" w:rsidRDefault="004875DF" w:rsidP="007D187E">
      <w:pPr>
        <w:pStyle w:val="Lijstopsomteken"/>
      </w:pPr>
      <w:r w:rsidRPr="004875DF">
        <w:t xml:space="preserve">Geïndexeerd </w:t>
      </w:r>
      <w:proofErr w:type="spellStart"/>
      <w:r w:rsidRPr="004875DF">
        <w:t>brutomaandloon</w:t>
      </w:r>
      <w:proofErr w:type="spellEnd"/>
      <w:r w:rsidRPr="004875DF">
        <w:t xml:space="preserve"> minimum </w:t>
      </w:r>
      <w:r w:rsidRPr="004875DF">
        <w:rPr>
          <w:lang w:eastAsia="nl-BE"/>
        </w:rPr>
        <w:t xml:space="preserve">3.379,86 euro </w:t>
      </w:r>
      <w:r w:rsidRPr="004875DF">
        <w:t xml:space="preserve">– maximum </w:t>
      </w:r>
      <w:r w:rsidRPr="004875DF">
        <w:rPr>
          <w:lang w:eastAsia="nl-BE"/>
        </w:rPr>
        <w:t xml:space="preserve">5.3396,19 euro </w:t>
      </w:r>
      <w:r w:rsidRPr="004875DF">
        <w:t xml:space="preserve">+ vakantiegeld en </w:t>
      </w:r>
      <w:proofErr w:type="spellStart"/>
      <w:r w:rsidRPr="004875DF">
        <w:t>eindejaarstoelage</w:t>
      </w:r>
      <w:proofErr w:type="spellEnd"/>
      <w:r w:rsidRPr="004875DF">
        <w:t xml:space="preserve"> (voor een voltijdse betrekking)</w:t>
      </w:r>
    </w:p>
    <w:p w14:paraId="469142AD" w14:textId="77777777" w:rsidR="004875DF" w:rsidRPr="004875DF" w:rsidRDefault="004875DF" w:rsidP="007D187E">
      <w:pPr>
        <w:pStyle w:val="Lijstopsomteken"/>
      </w:pPr>
      <w:r w:rsidRPr="004875DF">
        <w:t>Tweede pensioenpijler van 3%</w:t>
      </w:r>
    </w:p>
    <w:p w14:paraId="4DB7C4A8" w14:textId="77777777" w:rsidR="004875DF" w:rsidRPr="004875DF" w:rsidRDefault="004875DF" w:rsidP="007D187E">
      <w:pPr>
        <w:pStyle w:val="Lijstopsomteken"/>
      </w:pPr>
      <w:r w:rsidRPr="004875DF">
        <w:t>Maaltijdcheques van 8 euro</w:t>
      </w:r>
    </w:p>
    <w:p w14:paraId="1E004AC2" w14:textId="77777777" w:rsidR="004875DF" w:rsidRPr="004875DF" w:rsidRDefault="004875DF" w:rsidP="007D187E">
      <w:pPr>
        <w:pStyle w:val="Lijstopsomteken"/>
      </w:pPr>
      <w:r w:rsidRPr="004875DF">
        <w:t>Terugbetaling woon-werkverkeer met het openbaar vervoer</w:t>
      </w:r>
    </w:p>
    <w:p w14:paraId="0C40B345" w14:textId="77777777" w:rsidR="004875DF" w:rsidRPr="004875DF" w:rsidRDefault="004875DF" w:rsidP="007D187E">
      <w:pPr>
        <w:pStyle w:val="Lijstopsomteken"/>
      </w:pPr>
      <w:r w:rsidRPr="004875DF">
        <w:t>Fietsvergoeding</w:t>
      </w:r>
    </w:p>
    <w:p w14:paraId="292A19C9" w14:textId="77777777" w:rsidR="004875DF" w:rsidRPr="004875DF" w:rsidRDefault="004875DF" w:rsidP="007D187E">
      <w:pPr>
        <w:pStyle w:val="Lijstopsomteken"/>
      </w:pPr>
      <w:r w:rsidRPr="004875DF">
        <w:t>Open uurrooster</w:t>
      </w:r>
    </w:p>
    <w:p w14:paraId="4F2C04F1" w14:textId="77777777" w:rsidR="004875DF" w:rsidRPr="004875DF" w:rsidRDefault="004875DF" w:rsidP="007D187E">
      <w:pPr>
        <w:pStyle w:val="Lijstopsomteken"/>
      </w:pPr>
      <w:r w:rsidRPr="004875DF">
        <w:t>Gunstige verlofregeling (26 vakantiedagen voor een voltijdse betrekking)</w:t>
      </w:r>
    </w:p>
    <w:p w14:paraId="66C671FB" w14:textId="77777777" w:rsidR="004875DF" w:rsidRPr="004875DF" w:rsidRDefault="004875DF" w:rsidP="007D187E">
      <w:pPr>
        <w:pStyle w:val="Lijstopsomteken"/>
      </w:pPr>
      <w:r w:rsidRPr="004875DF">
        <w:t>11 feestdagen</w:t>
      </w:r>
    </w:p>
    <w:p w14:paraId="660FA19E" w14:textId="77777777" w:rsidR="004875DF" w:rsidRPr="004875DF" w:rsidRDefault="004875DF" w:rsidP="007D187E">
      <w:pPr>
        <w:pStyle w:val="Lijstopsomteken"/>
      </w:pPr>
      <w:r w:rsidRPr="004875DF">
        <w:t>Opleidingsmogelijkheden</w:t>
      </w:r>
    </w:p>
    <w:p w14:paraId="00B818C6" w14:textId="77777777" w:rsidR="004875DF" w:rsidRPr="004875DF" w:rsidRDefault="004875DF" w:rsidP="007D187E">
      <w:pPr>
        <w:pStyle w:val="Lijstopsomteken"/>
      </w:pPr>
      <w:r w:rsidRPr="004875DF">
        <w:t>Aansluiting bij de Gemeentelijke Sociale Dienst Vlaanderen met talrijke voordelen</w:t>
      </w:r>
    </w:p>
    <w:p w14:paraId="3A696373" w14:textId="77777777" w:rsidR="004875DF" w:rsidRDefault="004875DF" w:rsidP="007D187E">
      <w:pPr>
        <w:pStyle w:val="Lijstopsomteken"/>
      </w:pPr>
      <w:r w:rsidRPr="004875DF">
        <w:t>Attractiviteitspremie</w:t>
      </w:r>
    </w:p>
    <w:p w14:paraId="745EF70F" w14:textId="77777777" w:rsidR="004875DF" w:rsidRDefault="004875DF" w:rsidP="007D187E">
      <w:pPr>
        <w:pStyle w:val="Lijstopsomteken"/>
        <w:numPr>
          <w:ilvl w:val="0"/>
          <w:numId w:val="0"/>
        </w:numPr>
      </w:pPr>
    </w:p>
    <w:p w14:paraId="63409607" w14:textId="77777777" w:rsidR="004875DF" w:rsidRDefault="004875DF" w:rsidP="007D187E">
      <w:pPr>
        <w:pStyle w:val="Lijstopsomteken"/>
        <w:numPr>
          <w:ilvl w:val="0"/>
          <w:numId w:val="0"/>
        </w:numPr>
      </w:pPr>
    </w:p>
    <w:p w14:paraId="5B3E47AD" w14:textId="78190EF0" w:rsidR="009A48A5" w:rsidRPr="004875DF" w:rsidRDefault="004875DF" w:rsidP="004875DF">
      <w:pPr>
        <w:pStyle w:val="Kop2"/>
        <w:rPr>
          <w:rFonts w:asciiTheme="minorHAnsi" w:hAnsiTheme="minorHAnsi" w:cstheme="minorHAnsi"/>
        </w:rPr>
      </w:pPr>
      <w:bookmarkStart w:id="13" w:name="_Toc233014621"/>
      <w:r w:rsidRPr="004875DF">
        <w:rPr>
          <w:rStyle w:val="Kop1Char"/>
          <w:sz w:val="26"/>
          <w:szCs w:val="26"/>
        </w:rPr>
        <w:t>P</w:t>
      </w:r>
      <w:r w:rsidR="009A48A5" w:rsidRPr="004875DF">
        <w:rPr>
          <w:rStyle w:val="Kop1Char"/>
          <w:sz w:val="26"/>
          <w:szCs w:val="26"/>
        </w:rPr>
        <w:t xml:space="preserve">laats in de </w:t>
      </w:r>
      <w:r w:rsidR="009A48A5" w:rsidRPr="004875DF">
        <w:rPr>
          <w:rStyle w:val="Kop1Char"/>
          <w:rFonts w:asciiTheme="minorHAnsi" w:hAnsiTheme="minorHAnsi" w:cstheme="minorHAnsi"/>
          <w:sz w:val="26"/>
          <w:szCs w:val="26"/>
        </w:rPr>
        <w:t>organisatie</w:t>
      </w:r>
      <w:bookmarkEnd w:id="13"/>
    </w:p>
    <w:p w14:paraId="60743E54" w14:textId="6BB15A0D" w:rsidR="009A48A5" w:rsidRDefault="009A48A5" w:rsidP="006B2F18">
      <w:pPr>
        <w:spacing w:line="240" w:lineRule="auto"/>
        <w:contextualSpacing/>
        <w:rPr>
          <w:rFonts w:cstheme="minorHAnsi"/>
        </w:rPr>
      </w:pPr>
      <w:r w:rsidRPr="004E270F">
        <w:rPr>
          <w:rFonts w:cstheme="minorHAnsi"/>
        </w:rPr>
        <w:t xml:space="preserve">Je werkt onder de leiding van en rapporteert aan de </w:t>
      </w:r>
      <w:r w:rsidR="003B165D">
        <w:rPr>
          <w:rFonts w:cstheme="minorHAnsi"/>
        </w:rPr>
        <w:t>directeur van het Woonzorgcentrum</w:t>
      </w:r>
    </w:p>
    <w:p w14:paraId="09380D51" w14:textId="77777777" w:rsidR="004875DF" w:rsidRPr="004E270F" w:rsidRDefault="004875DF" w:rsidP="006B2F18">
      <w:pPr>
        <w:spacing w:line="240" w:lineRule="auto"/>
        <w:contextualSpacing/>
        <w:rPr>
          <w:rFonts w:cstheme="minorHAnsi"/>
        </w:rPr>
      </w:pPr>
    </w:p>
    <w:p w14:paraId="4101CDD2" w14:textId="69670A50" w:rsidR="009A48A5" w:rsidRPr="004E270F" w:rsidRDefault="009A48A5" w:rsidP="006B2F18">
      <w:pPr>
        <w:pStyle w:val="Kop2"/>
        <w:spacing w:line="240" w:lineRule="auto"/>
        <w:contextualSpacing/>
        <w:rPr>
          <w:rFonts w:asciiTheme="minorHAnsi" w:hAnsiTheme="minorHAnsi" w:cstheme="minorHAnsi"/>
        </w:rPr>
      </w:pPr>
      <w:bookmarkStart w:id="14" w:name="_Toc233014622"/>
      <w:r w:rsidRPr="004E270F">
        <w:rPr>
          <w:rFonts w:asciiTheme="minorHAnsi" w:hAnsiTheme="minorHAnsi" w:cstheme="minorHAnsi"/>
        </w:rPr>
        <w:t>Functienaam</w:t>
      </w:r>
      <w:r w:rsidR="006B2F18" w:rsidRPr="004E270F">
        <w:rPr>
          <w:rFonts w:asciiTheme="minorHAnsi" w:hAnsiTheme="minorHAnsi" w:cstheme="minorHAnsi"/>
        </w:rPr>
        <w:t xml:space="preserve"> en graad</w:t>
      </w:r>
      <w:bookmarkEnd w:id="14"/>
    </w:p>
    <w:p w14:paraId="08576C39" w14:textId="3CC27E17" w:rsidR="0059420D" w:rsidRDefault="00161B58" w:rsidP="006B2F18">
      <w:pPr>
        <w:spacing w:line="240" w:lineRule="auto"/>
        <w:contextualSpacing/>
        <w:rPr>
          <w:rFonts w:cstheme="minorHAnsi"/>
        </w:rPr>
      </w:pPr>
      <w:r>
        <w:rPr>
          <w:rFonts w:cstheme="minorHAnsi"/>
        </w:rPr>
        <w:t xml:space="preserve">Maatschappelijk </w:t>
      </w:r>
      <w:r w:rsidR="00BA5CAF">
        <w:rPr>
          <w:rFonts w:cstheme="minorHAnsi"/>
        </w:rPr>
        <w:t>assistent</w:t>
      </w:r>
      <w:r w:rsidR="003B165D">
        <w:rPr>
          <w:rFonts w:cstheme="minorHAnsi"/>
        </w:rPr>
        <w:t xml:space="preserve"> (</w:t>
      </w:r>
      <w:r w:rsidR="003B165D" w:rsidRPr="004C0377">
        <w:rPr>
          <w:rFonts w:cstheme="minorHAnsi"/>
        </w:rPr>
        <w:t>IFIC – CAT. 1</w:t>
      </w:r>
      <w:r w:rsidR="004C0377">
        <w:rPr>
          <w:rFonts w:cstheme="minorHAnsi"/>
        </w:rPr>
        <w:t>4)</w:t>
      </w:r>
    </w:p>
    <w:p w14:paraId="7366902B" w14:textId="77777777" w:rsidR="004875DF" w:rsidRPr="004E270F" w:rsidRDefault="004875DF" w:rsidP="006B2F18">
      <w:pPr>
        <w:spacing w:line="240" w:lineRule="auto"/>
        <w:contextualSpacing/>
        <w:rPr>
          <w:rFonts w:cstheme="minorHAnsi"/>
        </w:rPr>
      </w:pPr>
    </w:p>
    <w:p w14:paraId="582D5955" w14:textId="3C33E347" w:rsidR="0059420D" w:rsidRPr="004E270F" w:rsidRDefault="0059420D" w:rsidP="006B2F18">
      <w:pPr>
        <w:pStyle w:val="Kop2"/>
        <w:spacing w:line="240" w:lineRule="auto"/>
        <w:contextualSpacing/>
        <w:rPr>
          <w:rFonts w:asciiTheme="minorHAnsi" w:hAnsiTheme="minorHAnsi" w:cstheme="minorHAnsi"/>
        </w:rPr>
      </w:pPr>
      <w:bookmarkStart w:id="15" w:name="_Toc233014623"/>
      <w:r w:rsidRPr="004E270F">
        <w:rPr>
          <w:rFonts w:asciiTheme="minorHAnsi" w:hAnsiTheme="minorHAnsi" w:cstheme="minorHAnsi"/>
        </w:rPr>
        <w:t>Evaluatoren</w:t>
      </w:r>
      <w:bookmarkEnd w:id="15"/>
    </w:p>
    <w:p w14:paraId="2DA2E799" w14:textId="65233913" w:rsidR="0059420D" w:rsidRPr="0008300C" w:rsidRDefault="0059420D" w:rsidP="006B2F18">
      <w:pPr>
        <w:spacing w:line="240" w:lineRule="auto"/>
        <w:contextualSpacing/>
        <w:rPr>
          <w:rFonts w:cstheme="minorHAnsi"/>
        </w:rPr>
      </w:pPr>
      <w:r w:rsidRPr="0008300C">
        <w:rPr>
          <w:rFonts w:cstheme="minorHAnsi"/>
        </w:rPr>
        <w:t>1</w:t>
      </w:r>
      <w:r w:rsidRPr="0008300C">
        <w:rPr>
          <w:rFonts w:cstheme="minorHAnsi"/>
          <w:vertAlign w:val="superscript"/>
        </w:rPr>
        <w:t>ste</w:t>
      </w:r>
      <w:r w:rsidRPr="0008300C">
        <w:rPr>
          <w:rFonts w:cstheme="minorHAnsi"/>
        </w:rPr>
        <w:t xml:space="preserve"> evaluator:</w:t>
      </w:r>
      <w:r w:rsidR="003B165D">
        <w:rPr>
          <w:rFonts w:cstheme="minorHAnsi"/>
        </w:rPr>
        <w:t xml:space="preserve"> Directeur Woonzorgcentrum</w:t>
      </w:r>
    </w:p>
    <w:p w14:paraId="5D530907" w14:textId="2EE918C3" w:rsidR="0059420D" w:rsidRDefault="0059420D" w:rsidP="006B2F18">
      <w:pPr>
        <w:spacing w:line="240" w:lineRule="auto"/>
        <w:contextualSpacing/>
        <w:rPr>
          <w:rFonts w:cstheme="minorHAnsi"/>
        </w:rPr>
      </w:pPr>
      <w:r w:rsidRPr="0008300C">
        <w:rPr>
          <w:rFonts w:cstheme="minorHAnsi"/>
        </w:rPr>
        <w:t>2</w:t>
      </w:r>
      <w:r w:rsidRPr="0008300C">
        <w:rPr>
          <w:rFonts w:cstheme="minorHAnsi"/>
          <w:vertAlign w:val="superscript"/>
        </w:rPr>
        <w:t>de</w:t>
      </w:r>
      <w:r w:rsidRPr="0008300C">
        <w:rPr>
          <w:rFonts w:cstheme="minorHAnsi"/>
        </w:rPr>
        <w:t xml:space="preserve"> evaluator: </w:t>
      </w:r>
      <w:r w:rsidR="003B165D">
        <w:rPr>
          <w:rFonts w:cstheme="minorHAnsi"/>
        </w:rPr>
        <w:t>Algemeen Directeur</w:t>
      </w:r>
    </w:p>
    <w:p w14:paraId="0C4761D8" w14:textId="77777777" w:rsidR="003B165D" w:rsidRDefault="003B165D" w:rsidP="006B2F18">
      <w:pPr>
        <w:spacing w:line="240" w:lineRule="auto"/>
        <w:contextualSpacing/>
        <w:rPr>
          <w:rFonts w:cstheme="minorHAnsi"/>
        </w:rPr>
      </w:pPr>
    </w:p>
    <w:p w14:paraId="5F9658E8" w14:textId="77777777" w:rsidR="003B165D" w:rsidRDefault="003B165D" w:rsidP="006B2F18">
      <w:pPr>
        <w:spacing w:line="240" w:lineRule="auto"/>
        <w:contextualSpacing/>
        <w:rPr>
          <w:rFonts w:cstheme="minorHAnsi"/>
        </w:rPr>
      </w:pPr>
    </w:p>
    <w:p w14:paraId="573BA4E7" w14:textId="77777777" w:rsidR="004875DF" w:rsidRPr="004E270F" w:rsidRDefault="004875DF" w:rsidP="004875DF">
      <w:pPr>
        <w:pStyle w:val="Kop2"/>
        <w:rPr>
          <w:rFonts w:asciiTheme="minorHAnsi" w:hAnsiTheme="minorHAnsi" w:cstheme="minorHAnsi"/>
        </w:rPr>
      </w:pPr>
      <w:bookmarkStart w:id="16" w:name="_Toc233014624"/>
      <w:r w:rsidRPr="004E270F">
        <w:rPr>
          <w:rFonts w:asciiTheme="minorHAnsi" w:hAnsiTheme="minorHAnsi" w:cstheme="minorHAnsi"/>
        </w:rPr>
        <w:t>De selectieprocedure bestaat uit:</w:t>
      </w:r>
      <w:bookmarkEnd w:id="16"/>
    </w:p>
    <w:p w14:paraId="205F3FDE" w14:textId="399B2D97" w:rsidR="004875DF" w:rsidRPr="007D187E" w:rsidRDefault="007D187E" w:rsidP="007D187E">
      <w:pPr>
        <w:pStyle w:val="Lijstopsomteken"/>
      </w:pPr>
      <w:r w:rsidRPr="007D187E">
        <w:t>Een verkennend gesprek.</w:t>
      </w:r>
    </w:p>
    <w:p w14:paraId="51FAC966" w14:textId="77777777" w:rsidR="007D187E" w:rsidRDefault="007D187E" w:rsidP="004875DF">
      <w:pPr>
        <w:pStyle w:val="Kop1"/>
        <w:spacing w:line="240" w:lineRule="auto"/>
        <w:contextualSpacing/>
        <w:rPr>
          <w:rFonts w:asciiTheme="minorHAnsi" w:hAnsiTheme="minorHAnsi" w:cstheme="minorHAnsi"/>
        </w:rPr>
      </w:pPr>
    </w:p>
    <w:p w14:paraId="0F0D7C31" w14:textId="07B8A767" w:rsidR="004875DF" w:rsidRPr="004E270F" w:rsidRDefault="007D187E" w:rsidP="004875DF">
      <w:pPr>
        <w:pStyle w:val="Kop1"/>
        <w:spacing w:line="240" w:lineRule="auto"/>
        <w:contextualSpacing/>
        <w:rPr>
          <w:rFonts w:asciiTheme="minorHAnsi" w:hAnsiTheme="minorHAnsi" w:cstheme="minorHAnsi"/>
        </w:rPr>
      </w:pPr>
      <w:bookmarkStart w:id="17" w:name="_Toc233014625"/>
      <w:r>
        <w:rPr>
          <w:rFonts w:asciiTheme="minorHAnsi" w:hAnsiTheme="minorHAnsi" w:cstheme="minorHAnsi"/>
        </w:rPr>
        <w:t>H</w:t>
      </w:r>
      <w:r w:rsidR="004875DF" w:rsidRPr="004E270F">
        <w:rPr>
          <w:rFonts w:asciiTheme="minorHAnsi" w:hAnsiTheme="minorHAnsi" w:cstheme="minorHAnsi"/>
        </w:rPr>
        <w:t>oe solliciteer je?</w:t>
      </w:r>
      <w:bookmarkEnd w:id="17"/>
    </w:p>
    <w:p w14:paraId="23EB47B2" w14:textId="77777777" w:rsidR="007D187E" w:rsidRPr="00045B41" w:rsidRDefault="007D187E" w:rsidP="007D187E">
      <w:pPr>
        <w:spacing w:line="240" w:lineRule="auto"/>
        <w:rPr>
          <w:rFonts w:cstheme="minorHAnsi"/>
          <w:color w:val="000000" w:themeColor="text1"/>
        </w:rPr>
      </w:pPr>
      <w:r>
        <w:rPr>
          <w:rFonts w:cstheme="minorHAnsi"/>
        </w:rPr>
        <w:t xml:space="preserve">Zin in? </w:t>
      </w:r>
      <w:r>
        <w:rPr>
          <w:rFonts w:cstheme="minorHAnsi"/>
        </w:rPr>
        <w:br/>
        <w:t xml:space="preserve">Vul het online sollicitatieformulier in via de knop </w:t>
      </w:r>
      <w:r w:rsidRPr="00ED1504">
        <w:rPr>
          <w:rFonts w:cstheme="minorHAnsi"/>
          <w:b/>
          <w:bCs/>
        </w:rPr>
        <w:t>‘solliciteer nu’</w:t>
      </w:r>
      <w:r>
        <w:rPr>
          <w:rFonts w:cstheme="minorHAnsi"/>
          <w:b/>
          <w:bCs/>
        </w:rPr>
        <w:t>.</w:t>
      </w:r>
    </w:p>
    <w:p w14:paraId="4394453D" w14:textId="131BD2AD" w:rsidR="004875DF" w:rsidRDefault="007D187E" w:rsidP="004875DF">
      <w:pPr>
        <w:spacing w:line="240" w:lineRule="auto"/>
        <w:rPr>
          <w:rFonts w:cstheme="minorHAnsi"/>
        </w:rPr>
      </w:pPr>
      <w:r>
        <w:rPr>
          <w:rFonts w:cstheme="minorHAnsi"/>
          <w:b/>
          <w:bCs/>
        </w:rPr>
        <w:t>Na kandidatuurstelling zal je zo snel mogelijk worden uitgenodigd voor een verkennend gesprek.</w:t>
      </w:r>
      <w:r w:rsidRPr="00A248CF">
        <w:rPr>
          <w:rFonts w:cstheme="minorHAnsi"/>
          <w:b/>
          <w:bCs/>
          <w:color w:val="FF0000"/>
        </w:rPr>
        <w:br/>
      </w:r>
    </w:p>
    <w:p w14:paraId="1C1C753D" w14:textId="77777777" w:rsidR="007D187E" w:rsidRDefault="007D187E" w:rsidP="004875DF">
      <w:pPr>
        <w:spacing w:line="240" w:lineRule="auto"/>
        <w:rPr>
          <w:rFonts w:cstheme="minorHAnsi"/>
        </w:rPr>
      </w:pPr>
    </w:p>
    <w:p w14:paraId="105B0F85" w14:textId="77777777" w:rsidR="007D187E" w:rsidRDefault="007D187E" w:rsidP="004875DF">
      <w:pPr>
        <w:spacing w:line="240" w:lineRule="auto"/>
        <w:rPr>
          <w:rFonts w:cstheme="minorHAnsi"/>
        </w:rPr>
      </w:pPr>
    </w:p>
    <w:p w14:paraId="0FB72A58" w14:textId="77777777" w:rsidR="007D187E" w:rsidRDefault="007D187E" w:rsidP="004875DF">
      <w:pPr>
        <w:spacing w:line="240" w:lineRule="auto"/>
        <w:rPr>
          <w:rFonts w:cstheme="minorHAnsi"/>
        </w:rPr>
      </w:pPr>
    </w:p>
    <w:p w14:paraId="34569D93" w14:textId="77777777" w:rsidR="007D187E" w:rsidRPr="004E270F" w:rsidRDefault="007D187E" w:rsidP="004875DF">
      <w:pPr>
        <w:spacing w:line="240" w:lineRule="auto"/>
        <w:rPr>
          <w:rFonts w:cstheme="minorHAnsi"/>
        </w:rPr>
      </w:pPr>
    </w:p>
    <w:p w14:paraId="2A31090B" w14:textId="559D6AEC" w:rsidR="004875DF" w:rsidRPr="004E270F" w:rsidRDefault="007D187E" w:rsidP="004875DF">
      <w:pPr>
        <w:pStyle w:val="Kop2"/>
      </w:pPr>
      <w:bookmarkStart w:id="18" w:name="_Toc233014626"/>
      <w:r>
        <w:lastRenderedPageBreak/>
        <w:t>Contact</w:t>
      </w:r>
      <w:bookmarkEnd w:id="18"/>
    </w:p>
    <w:p w14:paraId="3634BEEB" w14:textId="77777777" w:rsidR="004875DF" w:rsidRPr="004E270F" w:rsidRDefault="004875DF" w:rsidP="004875DF">
      <w:pPr>
        <w:spacing w:line="240" w:lineRule="auto"/>
        <w:contextualSpacing/>
        <w:rPr>
          <w:rFonts w:cstheme="minorHAnsi"/>
        </w:rPr>
      </w:pPr>
    </w:p>
    <w:p w14:paraId="208D01A2" w14:textId="77777777" w:rsidR="004875DF" w:rsidRPr="004E270F" w:rsidRDefault="004875DF" w:rsidP="004875DF">
      <w:pPr>
        <w:spacing w:line="240" w:lineRule="auto"/>
        <w:contextualSpacing/>
        <w:rPr>
          <w:rFonts w:cstheme="minorHAnsi"/>
        </w:rPr>
      </w:pPr>
      <w:r w:rsidRPr="004E270F">
        <w:rPr>
          <w:rFonts w:cstheme="minorHAnsi"/>
        </w:rPr>
        <w:t xml:space="preserve">Bij bijkomende vragen kan u contact opnemen met: </w:t>
      </w:r>
    </w:p>
    <w:p w14:paraId="5C846989" w14:textId="77777777" w:rsidR="004875DF" w:rsidRPr="004E270F" w:rsidRDefault="004875DF" w:rsidP="004875DF">
      <w:pPr>
        <w:pStyle w:val="Lijstalinea"/>
        <w:numPr>
          <w:ilvl w:val="0"/>
          <w:numId w:val="2"/>
        </w:numPr>
        <w:spacing w:line="240" w:lineRule="auto"/>
        <w:rPr>
          <w:rFonts w:cstheme="minorHAnsi"/>
        </w:rPr>
      </w:pPr>
      <w:r w:rsidRPr="004E270F">
        <w:rPr>
          <w:rFonts w:cstheme="minorHAnsi"/>
        </w:rPr>
        <w:t xml:space="preserve">Direct leidinggevende: </w:t>
      </w:r>
      <w:r w:rsidRPr="00ED1504">
        <w:rPr>
          <w:rFonts w:cstheme="minorHAnsi"/>
        </w:rPr>
        <w:t xml:space="preserve">Jenny Van Riet, Directeur Woonzorgcentrum Herfstvreugde, jenny.vanriet@londerzeel.be </w:t>
      </w:r>
      <w:r w:rsidRPr="004E270F">
        <w:rPr>
          <w:rFonts w:cstheme="minorHAnsi"/>
        </w:rPr>
        <w:t xml:space="preserve">(m.b.t. </w:t>
      </w:r>
      <w:proofErr w:type="spellStart"/>
      <w:r w:rsidRPr="004E270F">
        <w:rPr>
          <w:rFonts w:cstheme="minorHAnsi"/>
        </w:rPr>
        <w:t>jobinhoud</w:t>
      </w:r>
      <w:proofErr w:type="spellEnd"/>
      <w:r w:rsidRPr="004E270F">
        <w:rPr>
          <w:rFonts w:cstheme="minorHAnsi"/>
        </w:rPr>
        <w:t>)</w:t>
      </w:r>
    </w:p>
    <w:p w14:paraId="5ED183C2" w14:textId="77777777" w:rsidR="004875DF" w:rsidRPr="004E270F" w:rsidRDefault="004875DF" w:rsidP="004875DF">
      <w:pPr>
        <w:pStyle w:val="Lijstalinea"/>
        <w:numPr>
          <w:ilvl w:val="0"/>
          <w:numId w:val="2"/>
        </w:numPr>
        <w:spacing w:line="240" w:lineRule="auto"/>
        <w:rPr>
          <w:rFonts w:cstheme="minorHAnsi"/>
        </w:rPr>
      </w:pPr>
      <w:r w:rsidRPr="004E270F">
        <w:rPr>
          <w:rFonts w:cstheme="minorHAnsi"/>
        </w:rPr>
        <w:t>Afdeling HRM: Marjan Van Sande of Natasja Thys, administratief medewerker HRM - 052/31.97.92 - sollicitatie@londerzeel.be (m.b.t. algemene informatie)</w:t>
      </w:r>
    </w:p>
    <w:p w14:paraId="26B8A543" w14:textId="77777777" w:rsidR="004875DF" w:rsidRPr="004E270F" w:rsidRDefault="004875DF" w:rsidP="004875DF">
      <w:pPr>
        <w:pStyle w:val="Lijstalinea"/>
        <w:numPr>
          <w:ilvl w:val="0"/>
          <w:numId w:val="2"/>
        </w:numPr>
        <w:spacing w:line="240" w:lineRule="auto"/>
        <w:rPr>
          <w:rFonts w:cstheme="minorHAnsi"/>
        </w:rPr>
      </w:pPr>
      <w:r w:rsidRPr="004E270F">
        <w:rPr>
          <w:rFonts w:cstheme="minorHAnsi"/>
        </w:rPr>
        <w:t xml:space="preserve">Website: </w:t>
      </w:r>
      <w:hyperlink r:id="rId9" w:history="1">
        <w:r w:rsidRPr="004E270F">
          <w:rPr>
            <w:rStyle w:val="Hyperlink"/>
            <w:rFonts w:cstheme="minorHAnsi"/>
          </w:rPr>
          <w:t>www.londerzeel.be</w:t>
        </w:r>
      </w:hyperlink>
      <w:r w:rsidRPr="004E270F">
        <w:rPr>
          <w:rFonts w:cstheme="minorHAnsi"/>
        </w:rPr>
        <w:t xml:space="preserve"> (m.b.t. onze organisatie, gemeente en bestuur)</w:t>
      </w:r>
    </w:p>
    <w:p w14:paraId="4ADF13D6" w14:textId="77777777" w:rsidR="001651CC" w:rsidRDefault="001651CC" w:rsidP="006B2F18">
      <w:pPr>
        <w:spacing w:line="240" w:lineRule="auto"/>
        <w:contextualSpacing/>
        <w:rPr>
          <w:rFonts w:cstheme="minorHAnsi"/>
        </w:rPr>
      </w:pPr>
    </w:p>
    <w:p w14:paraId="3962D7AE" w14:textId="7A38ED9C" w:rsidR="004875DF" w:rsidRDefault="004875DF">
      <w:pPr>
        <w:rPr>
          <w:rFonts w:cstheme="minorHAnsi"/>
        </w:rPr>
      </w:pPr>
      <w:r>
        <w:rPr>
          <w:rFonts w:cstheme="minorHAnsi"/>
        </w:rPr>
        <w:br w:type="page"/>
      </w:r>
    </w:p>
    <w:p w14:paraId="50E14BE5" w14:textId="79CB4AF8" w:rsidR="007D187E" w:rsidRDefault="007D187E" w:rsidP="007D187E">
      <w:pPr>
        <w:pStyle w:val="Kop1"/>
      </w:pPr>
      <w:bookmarkStart w:id="19" w:name="_Toc233014627"/>
      <w:r>
        <w:lastRenderedPageBreak/>
        <w:t>Functiebeschrijving</w:t>
      </w:r>
      <w:bookmarkEnd w:id="19"/>
    </w:p>
    <w:p w14:paraId="56ECDE0C" w14:textId="77777777" w:rsidR="007D187E" w:rsidRPr="007D187E" w:rsidRDefault="007D187E" w:rsidP="007D187E"/>
    <w:p w14:paraId="7AF3E5EC" w14:textId="79E7E8F7" w:rsidR="0059420D" w:rsidRPr="004E270F" w:rsidRDefault="0059420D" w:rsidP="006B2F18">
      <w:pPr>
        <w:pStyle w:val="Kop2"/>
        <w:spacing w:line="240" w:lineRule="auto"/>
        <w:contextualSpacing/>
        <w:rPr>
          <w:rFonts w:asciiTheme="minorHAnsi" w:hAnsiTheme="minorHAnsi" w:cstheme="minorHAnsi"/>
        </w:rPr>
      </w:pPr>
      <w:bookmarkStart w:id="20" w:name="_Toc233014628"/>
      <w:r w:rsidRPr="004E270F">
        <w:rPr>
          <w:rFonts w:asciiTheme="minorHAnsi" w:hAnsiTheme="minorHAnsi" w:cstheme="minorHAnsi"/>
        </w:rPr>
        <w:t>Kernresultaatsgebieden</w:t>
      </w:r>
      <w:bookmarkEnd w:id="20"/>
    </w:p>
    <w:p w14:paraId="59F8EF1B" w14:textId="2058DCF2" w:rsidR="00E4629F" w:rsidRPr="00BA5CAF" w:rsidRDefault="00737806" w:rsidP="00E4629F">
      <w:pPr>
        <w:pStyle w:val="Plattetekst"/>
        <w:rPr>
          <w:rFonts w:asciiTheme="minorHAnsi" w:hAnsiTheme="minorHAnsi" w:cstheme="minorHAnsi"/>
          <w:b/>
          <w:bCs/>
          <w:sz w:val="22"/>
          <w:szCs w:val="22"/>
        </w:rPr>
      </w:pPr>
      <w:r w:rsidRPr="00BA5CAF">
        <w:rPr>
          <w:rFonts w:asciiTheme="minorHAnsi" w:hAnsiTheme="minorHAnsi" w:cstheme="minorHAnsi"/>
          <w:b/>
          <w:bCs/>
          <w:sz w:val="22"/>
          <w:szCs w:val="22"/>
        </w:rPr>
        <w:t>Bijstand aan cliënten</w:t>
      </w:r>
    </w:p>
    <w:p w14:paraId="74F90978" w14:textId="77777777" w:rsidR="00737806" w:rsidRPr="00BA5CAF" w:rsidRDefault="00737806" w:rsidP="00737806">
      <w:pPr>
        <w:pStyle w:val="Plattetekst"/>
        <w:spacing w:line="240" w:lineRule="auto"/>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Begeleiden, informeren en desgevallend doorverwijzen van ouderen en hun familie, met als doel de hulpverlening zo snel en adequaat mogelijk te kunnen realiseren.</w:t>
      </w:r>
    </w:p>
    <w:p w14:paraId="10ED2992" w14:textId="77777777" w:rsidR="00737806" w:rsidRPr="00BA5CAF" w:rsidRDefault="00737806" w:rsidP="00737806">
      <w:pPr>
        <w:pStyle w:val="Plattetekst"/>
        <w:spacing w:line="240" w:lineRule="auto"/>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Dit omhelst onder meer de volgende concrete taken:</w:t>
      </w:r>
    </w:p>
    <w:p w14:paraId="75608BF2" w14:textId="77777777" w:rsidR="00737806" w:rsidRPr="004875DF" w:rsidRDefault="00737806" w:rsidP="007D187E">
      <w:pPr>
        <w:pStyle w:val="Lijstopsomteken"/>
      </w:pPr>
      <w:r w:rsidRPr="004875DF">
        <w:t>informeren van cliënt, thuisverzorgers en andere partners omtrent bestaande voorzieningen, hulpmiddelen, tegemoetkomingen en hen in functie van de behoeften desgevallend doorverwijzen naar bevoegde diensten</w:t>
      </w:r>
    </w:p>
    <w:p w14:paraId="13E5AED0" w14:textId="77777777" w:rsidR="00737806" w:rsidRPr="004875DF" w:rsidRDefault="00737806" w:rsidP="007D187E">
      <w:pPr>
        <w:pStyle w:val="Lijstopsomteken"/>
      </w:pPr>
      <w:r w:rsidRPr="004875DF">
        <w:t>opvolging en evaluatie van gemaakte afspraken</w:t>
      </w:r>
    </w:p>
    <w:p w14:paraId="6D702A9D" w14:textId="77777777" w:rsidR="00737806" w:rsidRPr="004875DF" w:rsidRDefault="00737806" w:rsidP="007D187E">
      <w:pPr>
        <w:pStyle w:val="Lijstopsomteken"/>
      </w:pPr>
      <w:r w:rsidRPr="004875DF">
        <w:t>opzetten van hulpverlening inzake (intramurale) zorg met respect voor de keuzevrijheid van de zorgbehoevende</w:t>
      </w:r>
    </w:p>
    <w:p w14:paraId="031FCD10" w14:textId="77777777" w:rsidR="00737806" w:rsidRPr="004875DF" w:rsidRDefault="00737806" w:rsidP="007D187E">
      <w:pPr>
        <w:pStyle w:val="Lijstopsomteken"/>
      </w:pPr>
      <w:r w:rsidRPr="004875DF">
        <w:t>opvolging van de financiële situatie van de behoeftige bewoner</w:t>
      </w:r>
    </w:p>
    <w:p w14:paraId="760A9462" w14:textId="77777777" w:rsidR="00737806" w:rsidRPr="004875DF" w:rsidRDefault="00737806" w:rsidP="007D187E">
      <w:pPr>
        <w:pStyle w:val="Lijstopsomteken"/>
      </w:pPr>
      <w:r w:rsidRPr="004875DF">
        <w:t>psychosociale ondersteuning van de bewoner</w:t>
      </w:r>
    </w:p>
    <w:p w14:paraId="0EEB6EF0" w14:textId="77777777" w:rsidR="00737806" w:rsidRPr="004875DF" w:rsidRDefault="00737806" w:rsidP="007D187E">
      <w:pPr>
        <w:pStyle w:val="Lijstopsomteken"/>
      </w:pPr>
      <w:r w:rsidRPr="004875DF">
        <w:t>klachtenbehandeling</w:t>
      </w:r>
    </w:p>
    <w:p w14:paraId="790BB6FD" w14:textId="77777777" w:rsidR="00737806" w:rsidRPr="004875DF" w:rsidRDefault="00737806" w:rsidP="007D187E">
      <w:pPr>
        <w:pStyle w:val="Lijstopsomteken"/>
      </w:pPr>
      <w:r w:rsidRPr="004875DF">
        <w:t>organiseren van de bewonersraad</w:t>
      </w:r>
    </w:p>
    <w:p w14:paraId="3A817C6D" w14:textId="68E82847" w:rsidR="00E4629F" w:rsidRPr="00BA5CAF" w:rsidRDefault="00E4629F" w:rsidP="007D187E">
      <w:pPr>
        <w:pStyle w:val="Lijstopsomteken"/>
        <w:numPr>
          <w:ilvl w:val="0"/>
          <w:numId w:val="0"/>
        </w:numPr>
        <w:ind w:left="862"/>
      </w:pPr>
    </w:p>
    <w:p w14:paraId="0E394B47" w14:textId="47099898" w:rsidR="004E270F" w:rsidRPr="00BA5CAF" w:rsidRDefault="004E270F" w:rsidP="007D187E">
      <w:pPr>
        <w:pStyle w:val="Lijstopsomteken"/>
        <w:numPr>
          <w:ilvl w:val="0"/>
          <w:numId w:val="0"/>
        </w:numPr>
        <w:ind w:left="862"/>
      </w:pPr>
    </w:p>
    <w:p w14:paraId="5F52274F" w14:textId="571B1BF0" w:rsidR="00E4629F" w:rsidRPr="00BA5CAF" w:rsidRDefault="00737806" w:rsidP="00E4629F">
      <w:pPr>
        <w:pStyle w:val="Plattetekst"/>
        <w:rPr>
          <w:rFonts w:asciiTheme="minorHAnsi" w:hAnsiTheme="minorHAnsi" w:cstheme="minorHAnsi"/>
          <w:b/>
          <w:bCs/>
          <w:sz w:val="22"/>
          <w:szCs w:val="22"/>
          <w:lang w:val="nl-NL"/>
        </w:rPr>
      </w:pPr>
      <w:r w:rsidRPr="00BA5CAF">
        <w:rPr>
          <w:rFonts w:asciiTheme="minorHAnsi" w:hAnsiTheme="minorHAnsi" w:cstheme="minorHAnsi"/>
          <w:b/>
          <w:bCs/>
          <w:sz w:val="22"/>
          <w:szCs w:val="22"/>
          <w:lang w:val="nl-NL"/>
        </w:rPr>
        <w:t>Opnamebeleid woonzorgcentrum en groep van assistentiewoningen</w:t>
      </w:r>
    </w:p>
    <w:p w14:paraId="26544AFE" w14:textId="77777777" w:rsidR="00737806" w:rsidRPr="00BA5CAF" w:rsidRDefault="00737806" w:rsidP="00737806">
      <w:pPr>
        <w:pStyle w:val="Plattetekst"/>
        <w:spacing w:line="240" w:lineRule="auto"/>
        <w:rPr>
          <w:rFonts w:asciiTheme="minorHAnsi" w:hAnsiTheme="minorHAnsi" w:cstheme="minorHAnsi"/>
          <w:sz w:val="22"/>
          <w:szCs w:val="22"/>
        </w:rPr>
      </w:pPr>
      <w:r w:rsidRPr="00BA5CAF">
        <w:rPr>
          <w:rFonts w:asciiTheme="minorHAnsi" w:hAnsiTheme="minorHAnsi" w:cstheme="minorHAnsi"/>
          <w:sz w:val="22"/>
          <w:szCs w:val="22"/>
        </w:rPr>
        <w:t>Organiseren en coördineren van het opnamebeleid van het woonzorgcentrum/groep van assistentiewoningen</w:t>
      </w:r>
    </w:p>
    <w:p w14:paraId="0ACDB21E" w14:textId="77777777" w:rsidR="00737806" w:rsidRPr="00BA5CAF" w:rsidRDefault="00737806" w:rsidP="00737806">
      <w:pPr>
        <w:pStyle w:val="Plattetekst"/>
        <w:spacing w:line="240" w:lineRule="auto"/>
        <w:rPr>
          <w:rFonts w:asciiTheme="minorHAnsi" w:hAnsiTheme="minorHAnsi" w:cstheme="minorHAnsi"/>
          <w:sz w:val="22"/>
          <w:szCs w:val="22"/>
        </w:rPr>
      </w:pPr>
      <w:r w:rsidRPr="00BA5CAF">
        <w:rPr>
          <w:rFonts w:asciiTheme="minorHAnsi" w:hAnsiTheme="minorHAnsi" w:cstheme="minorHAnsi"/>
          <w:sz w:val="22"/>
          <w:szCs w:val="22"/>
        </w:rPr>
        <w:t>Dit omhelst onder meer de volgende concrete taken:</w:t>
      </w:r>
    </w:p>
    <w:p w14:paraId="1036D316" w14:textId="77777777" w:rsidR="00737806" w:rsidRPr="004875DF" w:rsidRDefault="00737806" w:rsidP="007D187E">
      <w:pPr>
        <w:pStyle w:val="Lijstopsomteken"/>
      </w:pPr>
      <w:r w:rsidRPr="004875DF">
        <w:t>zoeken naar alternatieven in overleg met het zorgloket</w:t>
      </w:r>
    </w:p>
    <w:p w14:paraId="224CB096" w14:textId="77777777" w:rsidR="00737806" w:rsidRPr="004875DF" w:rsidRDefault="00737806" w:rsidP="007D187E">
      <w:pPr>
        <w:pStyle w:val="Lijstopsomteken"/>
      </w:pPr>
      <w:r w:rsidRPr="004875DF">
        <w:t>beheer van wachtlijsten</w:t>
      </w:r>
    </w:p>
    <w:p w14:paraId="731F29CE" w14:textId="77777777" w:rsidR="00737806" w:rsidRPr="004875DF" w:rsidRDefault="00737806" w:rsidP="007D187E">
      <w:pPr>
        <w:pStyle w:val="Lijstopsomteken"/>
      </w:pPr>
      <w:r w:rsidRPr="004875DF">
        <w:t>afleggen van huisbezoeken</w:t>
      </w:r>
    </w:p>
    <w:p w14:paraId="0D93B056" w14:textId="77777777" w:rsidR="00737806" w:rsidRPr="004875DF" w:rsidRDefault="00737806" w:rsidP="007D187E">
      <w:pPr>
        <w:pStyle w:val="Lijstopsomteken"/>
      </w:pPr>
      <w:r w:rsidRPr="004875DF">
        <w:t>financieel en sociaal onderzoek met oog op opname</w:t>
      </w:r>
    </w:p>
    <w:p w14:paraId="75E08750" w14:textId="77777777" w:rsidR="00737806" w:rsidRPr="004875DF" w:rsidRDefault="00737806" w:rsidP="007D187E">
      <w:pPr>
        <w:pStyle w:val="Lijstopsomteken"/>
      </w:pPr>
      <w:r w:rsidRPr="004875DF">
        <w:t>voorbereiding van de opname in overleg met de andere diensten</w:t>
      </w:r>
    </w:p>
    <w:p w14:paraId="41B4117B" w14:textId="77777777" w:rsidR="00737806" w:rsidRPr="004875DF" w:rsidRDefault="00737806" w:rsidP="007D187E">
      <w:pPr>
        <w:pStyle w:val="Lijstopsomteken"/>
      </w:pPr>
      <w:r w:rsidRPr="004875DF">
        <w:t>nieuwe bewoner en familie ontvangen en begeleiden</w:t>
      </w:r>
    </w:p>
    <w:p w14:paraId="340F7A9E" w14:textId="77777777" w:rsidR="00737806" w:rsidRPr="004875DF" w:rsidRDefault="00737806" w:rsidP="007D187E">
      <w:pPr>
        <w:pStyle w:val="Lijstopsomteken"/>
      </w:pPr>
      <w:r w:rsidRPr="004875DF">
        <w:t>opmaak administratie opnamedossier</w:t>
      </w:r>
    </w:p>
    <w:p w14:paraId="50DFDE8F" w14:textId="77777777" w:rsidR="00737806" w:rsidRPr="004875DF" w:rsidRDefault="00737806" w:rsidP="007D187E">
      <w:pPr>
        <w:pStyle w:val="Lijstopsomteken"/>
      </w:pPr>
      <w:r w:rsidRPr="004875DF">
        <w:t>contact met familie</w:t>
      </w:r>
    </w:p>
    <w:p w14:paraId="50238E19" w14:textId="5FBEBACC" w:rsidR="003B165D" w:rsidRPr="00BA5CAF" w:rsidRDefault="003B165D" w:rsidP="00737806">
      <w:pPr>
        <w:widowControl w:val="0"/>
        <w:tabs>
          <w:tab w:val="left" w:pos="1115"/>
          <w:tab w:val="left" w:pos="1117"/>
        </w:tabs>
        <w:autoSpaceDE w:val="0"/>
        <w:autoSpaceDN w:val="0"/>
        <w:spacing w:after="0" w:line="240" w:lineRule="auto"/>
        <w:ind w:right="1081"/>
        <w:rPr>
          <w:rFonts w:cstheme="minorHAnsi"/>
        </w:rPr>
      </w:pPr>
    </w:p>
    <w:p w14:paraId="695EAB54" w14:textId="21DBE333" w:rsidR="004E270F" w:rsidRPr="00BA5CAF" w:rsidRDefault="00BA5CAF" w:rsidP="007D187E">
      <w:pPr>
        <w:pStyle w:val="Lijstopsomteken"/>
        <w:numPr>
          <w:ilvl w:val="0"/>
          <w:numId w:val="0"/>
        </w:numPr>
      </w:pPr>
      <w:r w:rsidRPr="00BA5CAF">
        <w:br/>
      </w:r>
    </w:p>
    <w:p w14:paraId="64D728EA" w14:textId="6C4A9239" w:rsidR="004E270F" w:rsidRPr="00BA5CAF" w:rsidRDefault="00737806" w:rsidP="001651CC">
      <w:pPr>
        <w:spacing w:after="0" w:line="240" w:lineRule="auto"/>
        <w:rPr>
          <w:rFonts w:cstheme="minorHAnsi"/>
          <w:b/>
          <w:bCs/>
        </w:rPr>
      </w:pPr>
      <w:proofErr w:type="spellStart"/>
      <w:r w:rsidRPr="00BA5CAF">
        <w:rPr>
          <w:rFonts w:cstheme="minorHAnsi"/>
          <w:b/>
          <w:bCs/>
        </w:rPr>
        <w:t>Woonassistent</w:t>
      </w:r>
      <w:proofErr w:type="spellEnd"/>
      <w:r w:rsidRPr="00BA5CAF">
        <w:rPr>
          <w:rFonts w:cstheme="minorHAnsi"/>
          <w:b/>
          <w:bCs/>
        </w:rPr>
        <w:t xml:space="preserve"> Groep van Assistentiewoningen</w:t>
      </w:r>
    </w:p>
    <w:p w14:paraId="0975E595" w14:textId="77777777" w:rsidR="001651CC" w:rsidRPr="00BA5CAF" w:rsidRDefault="001651CC" w:rsidP="00737806">
      <w:pPr>
        <w:spacing w:after="0" w:line="240" w:lineRule="auto"/>
        <w:jc w:val="both"/>
        <w:rPr>
          <w:rFonts w:cstheme="minorHAnsi"/>
          <w:b/>
          <w:bCs/>
        </w:rPr>
      </w:pPr>
    </w:p>
    <w:p w14:paraId="7B177E99" w14:textId="77777777" w:rsidR="00737806" w:rsidRPr="00BA5CAF" w:rsidRDefault="00737806" w:rsidP="00737806">
      <w:pPr>
        <w:spacing w:line="240" w:lineRule="auto"/>
        <w:jc w:val="both"/>
        <w:rPr>
          <w:rFonts w:cstheme="minorHAnsi"/>
        </w:rPr>
      </w:pPr>
      <w:r w:rsidRPr="00BA5CAF">
        <w:rPr>
          <w:rFonts w:cstheme="minorHAnsi"/>
        </w:rPr>
        <w:t xml:space="preserve">Als </w:t>
      </w:r>
      <w:proofErr w:type="spellStart"/>
      <w:r w:rsidRPr="00BA5CAF">
        <w:rPr>
          <w:rFonts w:cstheme="minorHAnsi"/>
        </w:rPr>
        <w:t>woonassistent</w:t>
      </w:r>
      <w:proofErr w:type="spellEnd"/>
      <w:r w:rsidRPr="00BA5CAF">
        <w:rPr>
          <w:rFonts w:cstheme="minorHAnsi"/>
        </w:rPr>
        <w:t xml:space="preserve"> fungeer je als het aanspreekpunt voor zorg- en dienstverlening. </w:t>
      </w:r>
    </w:p>
    <w:p w14:paraId="4F60B236" w14:textId="77777777" w:rsidR="00737806" w:rsidRPr="00BA5CAF" w:rsidRDefault="00737806" w:rsidP="00737806">
      <w:pPr>
        <w:spacing w:line="240" w:lineRule="auto"/>
        <w:jc w:val="both"/>
        <w:rPr>
          <w:rFonts w:cstheme="minorHAnsi"/>
          <w:color w:val="2D2D2D"/>
          <w:shd w:val="clear" w:color="auto" w:fill="FFFFFF"/>
          <w:lang w:eastAsia="nl-BE"/>
        </w:rPr>
      </w:pPr>
      <w:r w:rsidRPr="00BA5CAF">
        <w:rPr>
          <w:rFonts w:cstheme="minorHAnsi"/>
        </w:rPr>
        <w:t>Je verzekert het comfort en de veiligheid van onze bewoners en je ondersteunt mee het beleid en de</w:t>
      </w:r>
      <w:r w:rsidRPr="00BA5CAF">
        <w:rPr>
          <w:rFonts w:cstheme="minorHAnsi"/>
          <w:color w:val="2D2D2D"/>
          <w:shd w:val="clear" w:color="auto" w:fill="FFFFFF"/>
          <w:lang w:eastAsia="nl-BE"/>
        </w:rPr>
        <w:t xml:space="preserve"> organisatie van de assistentiewoningen.</w:t>
      </w:r>
    </w:p>
    <w:p w14:paraId="4BA19A8F" w14:textId="77777777" w:rsidR="00737806" w:rsidRPr="004875DF" w:rsidRDefault="00737806" w:rsidP="007D187E">
      <w:pPr>
        <w:pStyle w:val="Lijstopsomteken"/>
      </w:pPr>
      <w:r w:rsidRPr="004875DF">
        <w:t>Je coördineert mee projecten met als doel de sociale netwerkvorming te stimuleren.</w:t>
      </w:r>
    </w:p>
    <w:p w14:paraId="11B32ABB" w14:textId="77777777" w:rsidR="00737806" w:rsidRPr="004875DF" w:rsidRDefault="00737806" w:rsidP="007D187E">
      <w:pPr>
        <w:pStyle w:val="Lijstopsomteken"/>
      </w:pPr>
      <w:r w:rsidRPr="004875DF">
        <w:t xml:space="preserve">Je zorgt er mede voor dat de bewoners regisseur blijven van hun eigen leven en ondersteunt mee de totaalzorg. </w:t>
      </w:r>
    </w:p>
    <w:p w14:paraId="217B060D" w14:textId="77777777" w:rsidR="00737806" w:rsidRPr="004875DF" w:rsidRDefault="00737806" w:rsidP="007D187E">
      <w:pPr>
        <w:pStyle w:val="Lijstopsomteken"/>
      </w:pPr>
      <w:r w:rsidRPr="004875DF">
        <w:lastRenderedPageBreak/>
        <w:t>Je staat hen bij op psychosociaal, praktisch en administratief vlak. De deontologische regels draag je gedurende dit proces hoog in het vaandel.</w:t>
      </w:r>
    </w:p>
    <w:p w14:paraId="3D9061B4" w14:textId="77777777" w:rsidR="00330135" w:rsidRPr="00BA5CAF" w:rsidRDefault="00330135" w:rsidP="007D187E">
      <w:pPr>
        <w:pStyle w:val="Lijstopsomteken"/>
        <w:numPr>
          <w:ilvl w:val="0"/>
          <w:numId w:val="0"/>
        </w:numPr>
        <w:ind w:left="862"/>
      </w:pPr>
    </w:p>
    <w:p w14:paraId="1829E48D" w14:textId="77777777" w:rsidR="001651CC" w:rsidRPr="00BA5CAF" w:rsidRDefault="001651CC" w:rsidP="001651CC">
      <w:pPr>
        <w:spacing w:after="0" w:line="240" w:lineRule="auto"/>
        <w:rPr>
          <w:rFonts w:cstheme="minorHAnsi"/>
          <w:b/>
          <w:bCs/>
        </w:rPr>
      </w:pPr>
    </w:p>
    <w:p w14:paraId="01FE8037" w14:textId="77777777" w:rsidR="001651CC" w:rsidRPr="00BA5CAF" w:rsidRDefault="001651CC" w:rsidP="001651CC">
      <w:pPr>
        <w:spacing w:after="0" w:line="240" w:lineRule="auto"/>
        <w:rPr>
          <w:rFonts w:cstheme="minorHAnsi"/>
          <w:b/>
          <w:bCs/>
        </w:rPr>
      </w:pPr>
    </w:p>
    <w:p w14:paraId="3C5FDD7D" w14:textId="34CFEE23" w:rsidR="002545C2" w:rsidRPr="00BA5CAF" w:rsidRDefault="00043CBC" w:rsidP="001651CC">
      <w:pPr>
        <w:spacing w:after="0" w:line="240" w:lineRule="auto"/>
        <w:rPr>
          <w:rFonts w:cstheme="minorHAnsi"/>
          <w:b/>
          <w:bCs/>
        </w:rPr>
      </w:pPr>
      <w:r w:rsidRPr="00BA5CAF">
        <w:rPr>
          <w:rFonts w:cstheme="minorHAnsi"/>
          <w:b/>
          <w:bCs/>
        </w:rPr>
        <w:t>Administratie</w:t>
      </w:r>
    </w:p>
    <w:p w14:paraId="7A2DBF23" w14:textId="77777777" w:rsidR="001651CC" w:rsidRPr="00BA5CAF" w:rsidRDefault="001651CC" w:rsidP="001651CC">
      <w:pPr>
        <w:spacing w:after="0" w:line="240" w:lineRule="auto"/>
        <w:rPr>
          <w:rFonts w:cstheme="minorHAnsi"/>
        </w:rPr>
      </w:pPr>
    </w:p>
    <w:p w14:paraId="6B94B794" w14:textId="77777777" w:rsidR="00043CBC" w:rsidRPr="00BA5CAF" w:rsidRDefault="00043CBC" w:rsidP="00043CBC">
      <w:pPr>
        <w:pStyle w:val="Plattetekst"/>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Uitvoeren van administratieve werkzaamheden eigen aan de functie.</w:t>
      </w:r>
    </w:p>
    <w:p w14:paraId="43539676" w14:textId="77777777" w:rsidR="00043CBC" w:rsidRPr="00BA5CAF" w:rsidRDefault="00043CBC" w:rsidP="00043CBC">
      <w:pPr>
        <w:pStyle w:val="Plattetekst"/>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Dit omhelst onder meer de volgende concrete taken:</w:t>
      </w:r>
    </w:p>
    <w:p w14:paraId="78C003B5" w14:textId="77777777" w:rsidR="00043CBC" w:rsidRPr="004875DF" w:rsidRDefault="00043CBC" w:rsidP="007D187E">
      <w:pPr>
        <w:pStyle w:val="Lijstopsomteken"/>
      </w:pPr>
      <w:r w:rsidRPr="004875DF">
        <w:t>opstellen sociaal verslag ter voorbereiding beslissingen met betrekking tot financiële steun en onderhoudsplicht</w:t>
      </w:r>
    </w:p>
    <w:p w14:paraId="795B2498" w14:textId="77777777" w:rsidR="00043CBC" w:rsidRPr="004875DF" w:rsidRDefault="00043CBC" w:rsidP="007D187E">
      <w:pPr>
        <w:pStyle w:val="Lijstopsomteken"/>
      </w:pPr>
      <w:r w:rsidRPr="004875DF">
        <w:t>opstellen en opvolgen van het kwaliteitshandboek</w:t>
      </w:r>
    </w:p>
    <w:p w14:paraId="3897E683" w14:textId="77777777" w:rsidR="00043CBC" w:rsidRPr="004875DF" w:rsidRDefault="00043CBC" w:rsidP="007D187E">
      <w:pPr>
        <w:pStyle w:val="Lijstopsomteken"/>
      </w:pPr>
      <w:r w:rsidRPr="004875DF">
        <w:t>registratie van de werking en de hulpverlening</w:t>
      </w:r>
    </w:p>
    <w:p w14:paraId="3672FCD8" w14:textId="77777777" w:rsidR="00043CBC" w:rsidRPr="004875DF" w:rsidRDefault="00043CBC" w:rsidP="007D187E">
      <w:pPr>
        <w:pStyle w:val="Lijstopsomteken"/>
      </w:pPr>
      <w:r w:rsidRPr="004875DF">
        <w:t>meewerken aan de inhoudelijke voorbereiding vergaderingen van de beleidsorganen</w:t>
      </w:r>
    </w:p>
    <w:p w14:paraId="745AA85B" w14:textId="77777777" w:rsidR="00043CBC" w:rsidRPr="004875DF" w:rsidRDefault="00043CBC" w:rsidP="007D187E">
      <w:pPr>
        <w:pStyle w:val="Lijstopsomteken"/>
      </w:pPr>
      <w:r w:rsidRPr="004875DF">
        <w:t xml:space="preserve">administratie in functie van de facturatie en ten laste </w:t>
      </w:r>
      <w:proofErr w:type="spellStart"/>
      <w:r w:rsidRPr="004875DF">
        <w:t>names</w:t>
      </w:r>
      <w:proofErr w:type="spellEnd"/>
    </w:p>
    <w:p w14:paraId="54F9AC9C" w14:textId="77777777" w:rsidR="00043CBC" w:rsidRPr="004875DF" w:rsidRDefault="00043CBC" w:rsidP="007D187E">
      <w:pPr>
        <w:pStyle w:val="Lijstopsomteken"/>
      </w:pPr>
      <w:r w:rsidRPr="004875DF">
        <w:t>bewoners helpen met hun persoonlijke administratie</w:t>
      </w:r>
    </w:p>
    <w:p w14:paraId="095FB8C3" w14:textId="77777777" w:rsidR="00043CBC" w:rsidRPr="004875DF" w:rsidRDefault="00043CBC" w:rsidP="007D187E">
      <w:pPr>
        <w:pStyle w:val="Lijstopsomteken"/>
      </w:pPr>
      <w:r w:rsidRPr="004875DF">
        <w:t>opmaken van nota’s, verslagen en brieven</w:t>
      </w:r>
    </w:p>
    <w:p w14:paraId="383FCD62" w14:textId="77777777" w:rsidR="00043CBC" w:rsidRPr="004875DF" w:rsidRDefault="00043CBC" w:rsidP="007D187E">
      <w:pPr>
        <w:pStyle w:val="Lijstopsomteken"/>
      </w:pPr>
      <w:r w:rsidRPr="004875DF">
        <w:t>organisatie en verslaggeving bewonersraad</w:t>
      </w:r>
    </w:p>
    <w:p w14:paraId="2EC3456B" w14:textId="7C19F23D" w:rsidR="00330135" w:rsidRPr="00BA5CAF" w:rsidRDefault="00330135" w:rsidP="001651CC">
      <w:pPr>
        <w:spacing w:after="0" w:line="240" w:lineRule="auto"/>
        <w:rPr>
          <w:rFonts w:cstheme="minorHAnsi"/>
        </w:rPr>
      </w:pPr>
    </w:p>
    <w:p w14:paraId="07066DB0" w14:textId="7A910D6B" w:rsidR="002C64A7" w:rsidRPr="00BA5CAF" w:rsidRDefault="00043CBC" w:rsidP="001651CC">
      <w:pPr>
        <w:spacing w:after="0" w:line="240" w:lineRule="auto"/>
        <w:rPr>
          <w:rFonts w:cstheme="minorHAnsi"/>
          <w:b/>
          <w:bCs/>
        </w:rPr>
      </w:pPr>
      <w:r w:rsidRPr="00BA5CAF">
        <w:rPr>
          <w:rFonts w:cstheme="minorHAnsi"/>
          <w:b/>
          <w:bCs/>
        </w:rPr>
        <w:t>Interdisciplinair cliëntoverleg</w:t>
      </w:r>
    </w:p>
    <w:p w14:paraId="35A4C895" w14:textId="77777777" w:rsidR="001651CC" w:rsidRPr="00BA5CAF" w:rsidRDefault="001651CC" w:rsidP="001651CC">
      <w:pPr>
        <w:spacing w:after="0" w:line="240" w:lineRule="auto"/>
        <w:rPr>
          <w:rFonts w:cstheme="minorHAnsi"/>
          <w:b/>
          <w:bCs/>
          <w:color w:val="000000" w:themeColor="text1"/>
        </w:rPr>
      </w:pPr>
    </w:p>
    <w:p w14:paraId="10083325" w14:textId="77777777" w:rsidR="00043CBC" w:rsidRPr="00BA5CAF" w:rsidRDefault="00043CBC" w:rsidP="00043CBC">
      <w:pPr>
        <w:pStyle w:val="Plattetekst"/>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Organiseren van interdisciplinair cliëntoverleg.</w:t>
      </w:r>
    </w:p>
    <w:p w14:paraId="259EC326" w14:textId="77777777" w:rsidR="00043CBC" w:rsidRPr="00BA5CAF" w:rsidRDefault="00043CBC" w:rsidP="00043CBC">
      <w:pPr>
        <w:pStyle w:val="Plattetekst"/>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Dit omhelst onder meer de volgende concrete taken:</w:t>
      </w:r>
    </w:p>
    <w:p w14:paraId="56B13ED4" w14:textId="77777777" w:rsidR="00043CBC" w:rsidRPr="004875DF" w:rsidRDefault="00043CBC" w:rsidP="007D187E">
      <w:pPr>
        <w:pStyle w:val="Lijstopsomteken"/>
      </w:pPr>
      <w:r w:rsidRPr="004875DF">
        <w:t>voorbereiden van het overleg</w:t>
      </w:r>
    </w:p>
    <w:p w14:paraId="68C4236E" w14:textId="77777777" w:rsidR="00043CBC" w:rsidRPr="004875DF" w:rsidRDefault="00043CBC" w:rsidP="007D187E">
      <w:pPr>
        <w:pStyle w:val="Lijstopsomteken"/>
      </w:pPr>
      <w:r w:rsidRPr="004875DF">
        <w:t>verslaggeving en opvolging</w:t>
      </w:r>
    </w:p>
    <w:p w14:paraId="479019B0" w14:textId="77777777" w:rsidR="00043CBC" w:rsidRPr="004875DF" w:rsidRDefault="00043CBC" w:rsidP="007D187E">
      <w:pPr>
        <w:pStyle w:val="Lijstopsomteken"/>
      </w:pPr>
      <w:r w:rsidRPr="004875DF">
        <w:t>informatie en advies verstrekken met betrekking tot de residenten</w:t>
      </w:r>
    </w:p>
    <w:p w14:paraId="7E364FE6" w14:textId="77777777" w:rsidR="00043CBC" w:rsidRPr="004875DF" w:rsidRDefault="00043CBC" w:rsidP="007D187E">
      <w:pPr>
        <w:pStyle w:val="Lijstopsomteken"/>
      </w:pPr>
      <w:r w:rsidRPr="004875DF">
        <w:t>helpen bij de opmaak van de zorgplannen, bijwerken en afsluiten</w:t>
      </w:r>
    </w:p>
    <w:p w14:paraId="04A41807" w14:textId="77777777" w:rsidR="00043CBC" w:rsidRPr="004875DF" w:rsidRDefault="00043CBC" w:rsidP="007D187E">
      <w:pPr>
        <w:pStyle w:val="Lijstopsomteken"/>
      </w:pPr>
      <w:r w:rsidRPr="004875DF">
        <w:t>in ontvangst nemen van vragen voor interdisciplinair overleg</w:t>
      </w:r>
    </w:p>
    <w:p w14:paraId="263A868F" w14:textId="77777777" w:rsidR="00043CBC" w:rsidRPr="004875DF" w:rsidRDefault="00043CBC" w:rsidP="007D187E">
      <w:pPr>
        <w:pStyle w:val="Lijstopsomteken"/>
      </w:pPr>
      <w:r w:rsidRPr="004875DF">
        <w:t>organiseren van cliëntevaluaties (met familie)</w:t>
      </w:r>
    </w:p>
    <w:p w14:paraId="34090CC0" w14:textId="77777777" w:rsidR="002C64A7" w:rsidRPr="00BA5CAF" w:rsidRDefault="002C64A7" w:rsidP="00043CBC">
      <w:pPr>
        <w:spacing w:after="0" w:line="240" w:lineRule="auto"/>
        <w:rPr>
          <w:rFonts w:cstheme="minorHAnsi"/>
          <w:b/>
          <w:bCs/>
        </w:rPr>
      </w:pPr>
    </w:p>
    <w:p w14:paraId="0A6F14F6" w14:textId="2F172E77" w:rsidR="00330135" w:rsidRPr="00BA5CAF" w:rsidRDefault="00043CBC" w:rsidP="001651CC">
      <w:pPr>
        <w:spacing w:after="0" w:line="240" w:lineRule="auto"/>
        <w:rPr>
          <w:rFonts w:cstheme="minorHAnsi"/>
          <w:b/>
          <w:bCs/>
        </w:rPr>
      </w:pPr>
      <w:r w:rsidRPr="00BA5CAF">
        <w:rPr>
          <w:rFonts w:cstheme="minorHAnsi"/>
          <w:b/>
          <w:bCs/>
        </w:rPr>
        <w:t>Communicatie (intern)</w:t>
      </w:r>
    </w:p>
    <w:p w14:paraId="29C529E7" w14:textId="77777777" w:rsidR="001651CC" w:rsidRPr="00BA5CAF" w:rsidRDefault="001651CC" w:rsidP="001651CC">
      <w:pPr>
        <w:spacing w:after="0" w:line="240" w:lineRule="auto"/>
        <w:rPr>
          <w:rFonts w:cstheme="minorHAnsi"/>
          <w:b/>
          <w:bCs/>
        </w:rPr>
      </w:pPr>
    </w:p>
    <w:p w14:paraId="1DAE4A1F" w14:textId="77777777" w:rsidR="00043CBC" w:rsidRPr="00BA5CAF" w:rsidRDefault="00043CBC" w:rsidP="00043CBC">
      <w:pPr>
        <w:pStyle w:val="Plattetekst"/>
        <w:rPr>
          <w:rFonts w:asciiTheme="minorHAnsi" w:hAnsiTheme="minorHAnsi" w:cstheme="minorHAnsi"/>
          <w:sz w:val="22"/>
          <w:szCs w:val="22"/>
        </w:rPr>
      </w:pPr>
      <w:r w:rsidRPr="00BA5CAF">
        <w:rPr>
          <w:rFonts w:asciiTheme="minorHAnsi" w:hAnsiTheme="minorHAnsi" w:cstheme="minorHAnsi"/>
          <w:sz w:val="22"/>
          <w:szCs w:val="22"/>
        </w:rPr>
        <w:t>De mogelijkheid en een draagvlak creëren voor een open interne communicatie naar de medewerkers, de hiërarchische oversten, de andere diensten en het beleid.</w:t>
      </w:r>
    </w:p>
    <w:p w14:paraId="04066924" w14:textId="77777777" w:rsidR="00043CBC" w:rsidRPr="00BA5CAF" w:rsidRDefault="00043CBC" w:rsidP="00043CBC">
      <w:pPr>
        <w:pStyle w:val="Plattetekst"/>
        <w:rPr>
          <w:rFonts w:asciiTheme="minorHAnsi" w:hAnsiTheme="minorHAnsi" w:cstheme="minorHAnsi"/>
          <w:sz w:val="22"/>
          <w:szCs w:val="22"/>
        </w:rPr>
      </w:pPr>
    </w:p>
    <w:p w14:paraId="425E42C1" w14:textId="654ADCD3" w:rsidR="00043CBC" w:rsidRPr="00BA5CAF" w:rsidRDefault="00043CBC" w:rsidP="00043CBC">
      <w:pPr>
        <w:pStyle w:val="Plattetekst"/>
        <w:rPr>
          <w:rFonts w:asciiTheme="minorHAnsi" w:hAnsiTheme="minorHAnsi" w:cstheme="minorHAnsi"/>
          <w:sz w:val="22"/>
          <w:szCs w:val="22"/>
        </w:rPr>
      </w:pPr>
      <w:r w:rsidRPr="00BA5CAF">
        <w:rPr>
          <w:rFonts w:asciiTheme="minorHAnsi" w:hAnsiTheme="minorHAnsi" w:cstheme="minorHAnsi"/>
          <w:sz w:val="22"/>
          <w:szCs w:val="22"/>
        </w:rPr>
        <w:t>Dit omhelst onder meer de volgende concrete taken:</w:t>
      </w:r>
    </w:p>
    <w:p w14:paraId="3533C87F" w14:textId="77777777" w:rsidR="00043CBC" w:rsidRPr="004875DF" w:rsidRDefault="00043CBC" w:rsidP="007D187E">
      <w:pPr>
        <w:pStyle w:val="Lijstopsomteken"/>
      </w:pPr>
      <w:r w:rsidRPr="004875DF">
        <w:t>onderhouden van regelmatige contacten met familie en bewoners</w:t>
      </w:r>
    </w:p>
    <w:p w14:paraId="1E9F7692" w14:textId="77777777" w:rsidR="00043CBC" w:rsidRPr="004875DF" w:rsidRDefault="00043CBC" w:rsidP="007D187E">
      <w:pPr>
        <w:pStyle w:val="Lijstopsomteken"/>
      </w:pPr>
      <w:r w:rsidRPr="004875DF">
        <w:t>informeren van de direct leidinggevende over de projecten en zaken waarmee men bezig is</w:t>
      </w:r>
    </w:p>
    <w:p w14:paraId="66948EFC" w14:textId="77777777" w:rsidR="00043CBC" w:rsidRPr="004875DF" w:rsidRDefault="00043CBC" w:rsidP="007D187E">
      <w:pPr>
        <w:pStyle w:val="Lijstopsomteken"/>
      </w:pPr>
      <w:r w:rsidRPr="004875DF">
        <w:t>signaleren van noden, behoeften en tekorten vastgesteld tijdens het werken met de diverse diensten en medewerkers</w:t>
      </w:r>
    </w:p>
    <w:p w14:paraId="6C3E527B" w14:textId="77777777" w:rsidR="00043CBC" w:rsidRPr="004875DF" w:rsidRDefault="00043CBC" w:rsidP="007D187E">
      <w:pPr>
        <w:pStyle w:val="Lijstopsomteken"/>
      </w:pPr>
      <w:r w:rsidRPr="004875DF">
        <w:t>organiseren en opvolgen van intern overleg</w:t>
      </w:r>
    </w:p>
    <w:p w14:paraId="3FB2DC20" w14:textId="77777777" w:rsidR="002C64A7" w:rsidRPr="00BA5CAF" w:rsidRDefault="002C64A7" w:rsidP="001651CC">
      <w:pPr>
        <w:spacing w:after="0" w:line="240" w:lineRule="auto"/>
        <w:rPr>
          <w:rFonts w:cstheme="minorHAnsi"/>
          <w:b/>
          <w:bCs/>
        </w:rPr>
      </w:pPr>
    </w:p>
    <w:p w14:paraId="3AD9DAA2" w14:textId="77777777" w:rsidR="004875DF" w:rsidRDefault="004875DF" w:rsidP="001651CC">
      <w:pPr>
        <w:spacing w:after="0" w:line="240" w:lineRule="auto"/>
        <w:rPr>
          <w:rFonts w:cstheme="minorHAnsi"/>
          <w:b/>
          <w:bCs/>
        </w:rPr>
      </w:pPr>
    </w:p>
    <w:p w14:paraId="2BE37C28" w14:textId="77777777" w:rsidR="004875DF" w:rsidRDefault="004875DF" w:rsidP="001651CC">
      <w:pPr>
        <w:spacing w:after="0" w:line="240" w:lineRule="auto"/>
        <w:rPr>
          <w:rFonts w:cstheme="minorHAnsi"/>
          <w:b/>
          <w:bCs/>
        </w:rPr>
      </w:pPr>
    </w:p>
    <w:p w14:paraId="6CC4508F" w14:textId="52A55610" w:rsidR="002C64A7" w:rsidRPr="00BA5CAF" w:rsidRDefault="00043CBC" w:rsidP="001651CC">
      <w:pPr>
        <w:spacing w:after="0" w:line="240" w:lineRule="auto"/>
        <w:rPr>
          <w:rFonts w:cstheme="minorHAnsi"/>
          <w:b/>
          <w:bCs/>
        </w:rPr>
      </w:pPr>
      <w:r w:rsidRPr="00BA5CAF">
        <w:rPr>
          <w:rFonts w:cstheme="minorHAnsi"/>
          <w:b/>
          <w:bCs/>
        </w:rPr>
        <w:lastRenderedPageBreak/>
        <w:t>Externe contacten</w:t>
      </w:r>
    </w:p>
    <w:p w14:paraId="7624D2AD" w14:textId="77777777" w:rsidR="001651CC" w:rsidRPr="00BA5CAF" w:rsidRDefault="001651CC" w:rsidP="001651CC">
      <w:pPr>
        <w:spacing w:after="0" w:line="240" w:lineRule="auto"/>
        <w:rPr>
          <w:rFonts w:cstheme="minorHAnsi"/>
          <w:b/>
          <w:bCs/>
        </w:rPr>
      </w:pPr>
    </w:p>
    <w:p w14:paraId="3F3B1DBB" w14:textId="77777777" w:rsidR="00043CBC" w:rsidRPr="00BA5CAF" w:rsidRDefault="00043CBC" w:rsidP="00043CBC">
      <w:pPr>
        <w:pStyle w:val="Plattetekst"/>
        <w:rPr>
          <w:rFonts w:asciiTheme="minorHAnsi" w:hAnsiTheme="minorHAnsi" w:cstheme="minorHAnsi"/>
          <w:sz w:val="22"/>
          <w:szCs w:val="22"/>
        </w:rPr>
      </w:pPr>
      <w:r w:rsidRPr="00BA5CAF">
        <w:rPr>
          <w:rFonts w:asciiTheme="minorHAnsi" w:hAnsiTheme="minorHAnsi" w:cstheme="minorHAnsi"/>
          <w:sz w:val="22"/>
          <w:szCs w:val="22"/>
        </w:rPr>
        <w:t>Goed onderhouden van externe contacten met relevante personen of instanties en de organisatie vertegenwoordigen, teneinde de werking van het OCMW te faciliteren en/of haar belangen te verdedigen.</w:t>
      </w:r>
    </w:p>
    <w:p w14:paraId="59F05930" w14:textId="77777777" w:rsidR="00043CBC" w:rsidRPr="00BA5CAF" w:rsidRDefault="00043CBC" w:rsidP="00043CBC">
      <w:pPr>
        <w:pStyle w:val="Plattetekst"/>
        <w:rPr>
          <w:rFonts w:asciiTheme="minorHAnsi" w:hAnsiTheme="minorHAnsi" w:cstheme="minorHAnsi"/>
          <w:sz w:val="22"/>
          <w:szCs w:val="22"/>
        </w:rPr>
      </w:pPr>
      <w:r w:rsidRPr="00BA5CAF">
        <w:rPr>
          <w:rFonts w:asciiTheme="minorHAnsi" w:hAnsiTheme="minorHAnsi" w:cstheme="minorHAnsi"/>
          <w:sz w:val="22"/>
          <w:szCs w:val="22"/>
        </w:rPr>
        <w:t>Dit omhelst onder meer de volgende concrete taken:</w:t>
      </w:r>
    </w:p>
    <w:p w14:paraId="749A6080" w14:textId="77777777" w:rsidR="00043CBC" w:rsidRPr="004875DF" w:rsidRDefault="00043CBC" w:rsidP="007D187E">
      <w:pPr>
        <w:pStyle w:val="Lijstopsomteken"/>
      </w:pPr>
      <w:r w:rsidRPr="004875DF">
        <w:t>frequent overleg onderhouden met andere besturen</w:t>
      </w:r>
    </w:p>
    <w:p w14:paraId="6174F513" w14:textId="77777777" w:rsidR="00043CBC" w:rsidRPr="004875DF" w:rsidRDefault="00043CBC" w:rsidP="007D187E">
      <w:pPr>
        <w:pStyle w:val="Lijstopsomteken"/>
      </w:pPr>
      <w:r w:rsidRPr="004875DF">
        <w:t>opbouwen en onderhouden van externe relatienetwerken (leveranciers, deskundigen en andere partners)</w:t>
      </w:r>
    </w:p>
    <w:p w14:paraId="5EEACD5E" w14:textId="77777777" w:rsidR="00043CBC" w:rsidRPr="004875DF" w:rsidRDefault="00043CBC" w:rsidP="007D187E">
      <w:pPr>
        <w:pStyle w:val="Lijstopsomteken"/>
      </w:pPr>
      <w:r w:rsidRPr="004875DF">
        <w:t xml:space="preserve">goede contacten onderhouden met collega's van andere </w:t>
      </w:r>
      <w:proofErr w:type="spellStart"/>
      <w:r w:rsidRPr="004875DF">
        <w:t>OCMW's</w:t>
      </w:r>
      <w:proofErr w:type="spellEnd"/>
      <w:r w:rsidRPr="004875DF">
        <w:t>; formeel of informeel</w:t>
      </w:r>
    </w:p>
    <w:p w14:paraId="70D56577" w14:textId="77777777" w:rsidR="00043CBC" w:rsidRPr="004875DF" w:rsidRDefault="00043CBC" w:rsidP="007D187E">
      <w:pPr>
        <w:pStyle w:val="Lijstopsomteken"/>
      </w:pPr>
      <w:r w:rsidRPr="004875DF">
        <w:t xml:space="preserve">extern vertegenwoordigen van het OCMW inzake </w:t>
      </w:r>
      <w:proofErr w:type="spellStart"/>
      <w:r w:rsidRPr="004875DF">
        <w:t>afdelingsgebonden</w:t>
      </w:r>
      <w:proofErr w:type="spellEnd"/>
      <w:r w:rsidRPr="004875DF">
        <w:t xml:space="preserve"> aangelegenheden</w:t>
      </w:r>
    </w:p>
    <w:p w14:paraId="45A269A9" w14:textId="77777777" w:rsidR="00043CBC" w:rsidRPr="004875DF" w:rsidRDefault="00043CBC" w:rsidP="007D187E">
      <w:pPr>
        <w:pStyle w:val="Lijstopsomteken"/>
      </w:pPr>
      <w:r w:rsidRPr="004875DF">
        <w:t>frequent overleg onderhouden met de gemeente</w:t>
      </w:r>
    </w:p>
    <w:p w14:paraId="57966807" w14:textId="77777777" w:rsidR="002C64A7" w:rsidRPr="00BA5CAF" w:rsidRDefault="002C64A7" w:rsidP="001651CC">
      <w:pPr>
        <w:spacing w:after="0" w:line="240" w:lineRule="auto"/>
        <w:rPr>
          <w:rFonts w:cstheme="minorHAnsi"/>
          <w:b/>
          <w:bCs/>
          <w:color w:val="000000" w:themeColor="text1"/>
        </w:rPr>
      </w:pPr>
    </w:p>
    <w:p w14:paraId="0BBC6D0D" w14:textId="426A1A06" w:rsidR="002C64A7" w:rsidRPr="00BA5CAF" w:rsidRDefault="00043CBC" w:rsidP="001651CC">
      <w:pPr>
        <w:spacing w:after="0" w:line="240" w:lineRule="auto"/>
        <w:rPr>
          <w:rFonts w:cstheme="minorHAnsi"/>
          <w:b/>
          <w:bCs/>
          <w:color w:val="000000" w:themeColor="text1"/>
        </w:rPr>
      </w:pPr>
      <w:r w:rsidRPr="00BA5CAF">
        <w:rPr>
          <w:rFonts w:cstheme="minorHAnsi"/>
          <w:b/>
          <w:bCs/>
          <w:color w:val="000000" w:themeColor="text1"/>
        </w:rPr>
        <w:t>Vorming</w:t>
      </w:r>
    </w:p>
    <w:p w14:paraId="030624DB" w14:textId="77777777" w:rsidR="001651CC" w:rsidRPr="00BA5CAF" w:rsidRDefault="001651CC" w:rsidP="001651CC">
      <w:pPr>
        <w:spacing w:after="0" w:line="240" w:lineRule="auto"/>
        <w:rPr>
          <w:rFonts w:cstheme="minorHAnsi"/>
          <w:b/>
          <w:bCs/>
          <w:color w:val="000000" w:themeColor="text1"/>
        </w:rPr>
      </w:pPr>
    </w:p>
    <w:p w14:paraId="4EED743D" w14:textId="77777777" w:rsidR="00043CBC" w:rsidRPr="00BA5CAF" w:rsidRDefault="00043CBC" w:rsidP="00043CBC">
      <w:pPr>
        <w:pStyle w:val="Plattetekst"/>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Goed onderhouden van externe contacten met relevante personen of instanties en de organisatie vertegenwoordigen, teneinde de werking van het OCMW te faciliteren en/of haar belangen te verdedigen.</w:t>
      </w:r>
    </w:p>
    <w:p w14:paraId="0691369C" w14:textId="77777777" w:rsidR="00043CBC" w:rsidRPr="00BA5CAF" w:rsidRDefault="00043CBC" w:rsidP="00043CBC">
      <w:pPr>
        <w:pStyle w:val="Plattetekst"/>
        <w:rPr>
          <w:rFonts w:asciiTheme="minorHAnsi" w:hAnsiTheme="minorHAnsi" w:cstheme="minorHAnsi"/>
          <w:color w:val="000000" w:themeColor="text1"/>
          <w:sz w:val="22"/>
          <w:szCs w:val="22"/>
        </w:rPr>
      </w:pPr>
      <w:r w:rsidRPr="00BA5CAF">
        <w:rPr>
          <w:rFonts w:asciiTheme="minorHAnsi" w:hAnsiTheme="minorHAnsi" w:cstheme="minorHAnsi"/>
          <w:color w:val="000000" w:themeColor="text1"/>
          <w:sz w:val="22"/>
          <w:szCs w:val="22"/>
        </w:rPr>
        <w:t>Dit omhelst onder meer de volgende concrete taken:</w:t>
      </w:r>
    </w:p>
    <w:p w14:paraId="0BE8A81C" w14:textId="77777777" w:rsidR="00043CBC" w:rsidRPr="004875DF" w:rsidRDefault="00043CBC" w:rsidP="007D187E">
      <w:pPr>
        <w:pStyle w:val="Lijstopsomteken"/>
      </w:pPr>
      <w:r w:rsidRPr="004875DF">
        <w:t>frequent overleg onderhouden met andere besturen</w:t>
      </w:r>
    </w:p>
    <w:p w14:paraId="7785FECE" w14:textId="77777777" w:rsidR="00043CBC" w:rsidRPr="004875DF" w:rsidRDefault="00043CBC" w:rsidP="007D187E">
      <w:pPr>
        <w:pStyle w:val="Lijstopsomteken"/>
      </w:pPr>
      <w:r w:rsidRPr="004875DF">
        <w:t>opbouwen en onderhouden van externe relatienetwerken (leveranciers, deskundigen en andere partners)</w:t>
      </w:r>
    </w:p>
    <w:p w14:paraId="6A8D0D5C" w14:textId="77777777" w:rsidR="00043CBC" w:rsidRPr="004875DF" w:rsidRDefault="00043CBC" w:rsidP="007D187E">
      <w:pPr>
        <w:pStyle w:val="Lijstopsomteken"/>
      </w:pPr>
      <w:r w:rsidRPr="004875DF">
        <w:t xml:space="preserve">goede contacten onderhouden met collega's van andere </w:t>
      </w:r>
      <w:proofErr w:type="spellStart"/>
      <w:r w:rsidRPr="004875DF">
        <w:t>OCMW's</w:t>
      </w:r>
      <w:proofErr w:type="spellEnd"/>
      <w:r w:rsidRPr="004875DF">
        <w:t>; formeel of informeel</w:t>
      </w:r>
    </w:p>
    <w:p w14:paraId="40466B3F" w14:textId="77777777" w:rsidR="00043CBC" w:rsidRPr="004875DF" w:rsidRDefault="00043CBC" w:rsidP="007D187E">
      <w:pPr>
        <w:pStyle w:val="Lijstopsomteken"/>
      </w:pPr>
      <w:r w:rsidRPr="004875DF">
        <w:t xml:space="preserve">extern vertegenwoordigen van het OCMW inzake </w:t>
      </w:r>
      <w:proofErr w:type="spellStart"/>
      <w:r w:rsidRPr="004875DF">
        <w:t>afdelingsgebonden</w:t>
      </w:r>
      <w:proofErr w:type="spellEnd"/>
      <w:r w:rsidRPr="004875DF">
        <w:t xml:space="preserve"> aangelegenheden</w:t>
      </w:r>
    </w:p>
    <w:p w14:paraId="610C8E86" w14:textId="2DB26C16" w:rsidR="004875DF" w:rsidRDefault="00043CBC" w:rsidP="007D187E">
      <w:pPr>
        <w:pStyle w:val="Lijstopsomteken"/>
      </w:pPr>
      <w:r w:rsidRPr="004875DF">
        <w:t>frequent overleg onderhouden met de gemeente</w:t>
      </w:r>
    </w:p>
    <w:p w14:paraId="6946E481" w14:textId="556578F9" w:rsidR="00CC4F17" w:rsidRPr="004875DF" w:rsidRDefault="004875DF" w:rsidP="004875DF">
      <w:pPr>
        <w:rPr>
          <w:rFonts w:eastAsia="Times New Roman" w:cstheme="minorHAnsi"/>
          <w:color w:val="000000" w:themeColor="text1"/>
          <w:lang w:val="nl-NL"/>
        </w:rPr>
      </w:pPr>
      <w:r>
        <w:rPr>
          <w:color w:val="000000" w:themeColor="text1"/>
        </w:rPr>
        <w:br w:type="page"/>
      </w:r>
    </w:p>
    <w:p w14:paraId="20C9362F" w14:textId="299A655E" w:rsidR="004A4AB9" w:rsidRDefault="00825E89" w:rsidP="006B2F18">
      <w:pPr>
        <w:pStyle w:val="Kop2"/>
        <w:spacing w:line="240" w:lineRule="auto"/>
        <w:contextualSpacing/>
        <w:rPr>
          <w:rFonts w:asciiTheme="minorHAnsi" w:hAnsiTheme="minorHAnsi" w:cstheme="minorHAnsi"/>
        </w:rPr>
      </w:pPr>
      <w:bookmarkStart w:id="21" w:name="_Toc233014629"/>
      <w:r w:rsidRPr="004E270F">
        <w:rPr>
          <w:rFonts w:asciiTheme="minorHAnsi" w:hAnsiTheme="minorHAnsi" w:cstheme="minorHAnsi"/>
        </w:rPr>
        <w:lastRenderedPageBreak/>
        <w:t>Technische c</w:t>
      </w:r>
      <w:r w:rsidR="004A4AB9" w:rsidRPr="004E270F">
        <w:rPr>
          <w:rFonts w:asciiTheme="minorHAnsi" w:hAnsiTheme="minorHAnsi" w:cstheme="minorHAnsi"/>
        </w:rPr>
        <w:t>ompetenties</w:t>
      </w:r>
      <w:bookmarkEnd w:id="21"/>
    </w:p>
    <w:p w14:paraId="5D627A22" w14:textId="78B4CE48" w:rsidR="0052753A" w:rsidRDefault="0052753A" w:rsidP="0052753A">
      <w:pPr>
        <w:spacing w:after="0"/>
      </w:pPr>
    </w:p>
    <w:p w14:paraId="43222C6E" w14:textId="525329C0" w:rsidR="005A6607" w:rsidRDefault="005A6607" w:rsidP="0052753A">
      <w:pPr>
        <w:spacing w:after="0"/>
        <w:rPr>
          <w:b/>
          <w:bCs/>
        </w:rPr>
      </w:pPr>
      <w:r>
        <w:rPr>
          <w:b/>
          <w:bCs/>
        </w:rPr>
        <w:t>Management en beleid -  Strategisch management</w:t>
      </w:r>
    </w:p>
    <w:p w14:paraId="5FADA615" w14:textId="026873D9" w:rsidR="0052753A" w:rsidRPr="00346976" w:rsidRDefault="0052753A" w:rsidP="0052753A">
      <w:pPr>
        <w:spacing w:after="0"/>
        <w:rPr>
          <w:i/>
          <w:iCs/>
        </w:rPr>
      </w:pPr>
      <w:r w:rsidRPr="00346976">
        <w:rPr>
          <w:i/>
          <w:iCs/>
        </w:rPr>
        <w:t>(</w:t>
      </w:r>
      <w:r w:rsidR="005A6607" w:rsidRPr="00346976">
        <w:rPr>
          <w:rFonts w:ascii="Calibri" w:hAnsi="Calibri" w:cs="Calibri"/>
          <w:i/>
          <w:iCs/>
        </w:rPr>
        <w:t>Je kent de theorieën en technieken die er bestaan rond strategisch management.</w:t>
      </w:r>
      <w:r w:rsidRPr="00346976">
        <w:rPr>
          <w:i/>
          <w:iCs/>
        </w:rPr>
        <w:t>)</w:t>
      </w:r>
    </w:p>
    <w:p w14:paraId="3083B555" w14:textId="77777777" w:rsidR="00CC4F17" w:rsidRPr="00B84A7B" w:rsidRDefault="00CC4F17" w:rsidP="00B43733">
      <w:pPr>
        <w:numPr>
          <w:ilvl w:val="0"/>
          <w:numId w:val="17"/>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kent</w:t>
      </w:r>
      <w:r w:rsidRPr="00B84A7B">
        <w:rPr>
          <w:rFonts w:ascii="Calibri" w:hAnsi="Calibri" w:cs="Calibri"/>
        </w:rPr>
        <w:t xml:space="preserve"> de basisbegrippen en –principes van strategisch management</w:t>
      </w:r>
    </w:p>
    <w:p w14:paraId="477446F0" w14:textId="77777777" w:rsidR="00CC4F17" w:rsidRDefault="00CC4F17" w:rsidP="00B43733">
      <w:pPr>
        <w:numPr>
          <w:ilvl w:val="0"/>
          <w:numId w:val="5"/>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kent</w:t>
      </w:r>
      <w:r w:rsidRPr="00B84A7B">
        <w:rPr>
          <w:rFonts w:ascii="Calibri" w:hAnsi="Calibri" w:cs="Calibri"/>
        </w:rPr>
        <w:t xml:space="preserve"> deelnemen aan het opstellen van beleidsplannen  (SWOT, brainstorming, werkgroepen) </w:t>
      </w:r>
    </w:p>
    <w:p w14:paraId="2DEE0169" w14:textId="37F7C64C" w:rsidR="00121978" w:rsidRPr="00447F2A" w:rsidRDefault="00CC4F17" w:rsidP="00B43733">
      <w:pPr>
        <w:numPr>
          <w:ilvl w:val="0"/>
          <w:numId w:val="5"/>
        </w:numPr>
        <w:overflowPunct w:val="0"/>
        <w:autoSpaceDE w:val="0"/>
        <w:autoSpaceDN w:val="0"/>
        <w:adjustRightInd w:val="0"/>
        <w:spacing w:after="0" w:line="240" w:lineRule="auto"/>
        <w:textAlignment w:val="baseline"/>
        <w:rPr>
          <w:rFonts w:ascii="Calibri" w:hAnsi="Calibri" w:cs="Calibri"/>
          <w:snapToGrid w:val="0"/>
          <w:color w:val="000000"/>
        </w:rPr>
      </w:pPr>
      <w:r w:rsidRPr="00CC4F17">
        <w:rPr>
          <w:rFonts w:ascii="Calibri" w:hAnsi="Calibri" w:cs="Calibri"/>
        </w:rPr>
        <w:t>Je kan beleidsplannen lezen en begrijpen</w:t>
      </w:r>
    </w:p>
    <w:p w14:paraId="73C7341C" w14:textId="037DE94E" w:rsidR="009B09DB" w:rsidRDefault="00CC4F17" w:rsidP="00121978">
      <w:pPr>
        <w:spacing w:after="0"/>
        <w:rPr>
          <w:b/>
          <w:bCs/>
        </w:rPr>
      </w:pPr>
      <w:r>
        <w:rPr>
          <w:b/>
          <w:bCs/>
        </w:rPr>
        <w:t>Management en beleid</w:t>
      </w:r>
      <w:r w:rsidR="009B09DB">
        <w:rPr>
          <w:b/>
          <w:bCs/>
        </w:rPr>
        <w:t xml:space="preserve"> – </w:t>
      </w:r>
      <w:r>
        <w:rPr>
          <w:b/>
          <w:bCs/>
        </w:rPr>
        <w:t>Communicatiemanagement</w:t>
      </w:r>
    </w:p>
    <w:p w14:paraId="7B8180B9" w14:textId="78543234" w:rsidR="009B09DB" w:rsidRDefault="009B09DB" w:rsidP="00121978">
      <w:pPr>
        <w:spacing w:after="0"/>
        <w:rPr>
          <w:rFonts w:ascii="Calibri" w:hAnsi="Calibri" w:cs="Calibri"/>
          <w:i/>
          <w:iCs/>
        </w:rPr>
      </w:pPr>
      <w:bookmarkStart w:id="22" w:name="_Hlk134451372"/>
      <w:r>
        <w:rPr>
          <w:rFonts w:ascii="Calibri" w:hAnsi="Calibri" w:cs="Calibri"/>
          <w:i/>
          <w:iCs/>
        </w:rPr>
        <w:t>(</w:t>
      </w:r>
      <w:bookmarkEnd w:id="22"/>
      <w:r w:rsidR="001A748F" w:rsidRPr="001A748F">
        <w:rPr>
          <w:rFonts w:ascii="Calibri" w:hAnsi="Calibri" w:cs="Calibri"/>
          <w:i/>
          <w:iCs/>
        </w:rPr>
        <w:t>Je kent de methoden en werkmiddelen van communicatiemanagement</w:t>
      </w:r>
      <w:r w:rsidR="00CC4F17">
        <w:rPr>
          <w:rFonts w:ascii="Calibri" w:hAnsi="Calibri" w:cs="Calibri"/>
          <w:i/>
          <w:iCs/>
        </w:rPr>
        <w:t>)</w:t>
      </w:r>
    </w:p>
    <w:p w14:paraId="4B70A3C4" w14:textId="2CAE77E0" w:rsidR="00DF0CE6" w:rsidRPr="00B84A7B" w:rsidRDefault="00CC4F17" w:rsidP="00B43733">
      <w:pPr>
        <w:numPr>
          <w:ilvl w:val="0"/>
          <w:numId w:val="12"/>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rPr>
        <w:t>Je k</w:t>
      </w:r>
      <w:r w:rsidRPr="00B84A7B">
        <w:rPr>
          <w:rFonts w:ascii="Calibri" w:hAnsi="Calibri" w:cs="Calibri"/>
          <w:snapToGrid w:val="0"/>
        </w:rPr>
        <w:t>an de beschikbare communicatiemiddelen hanteren</w:t>
      </w:r>
      <w:r w:rsidR="00DF0CE6" w:rsidRPr="00B84A7B">
        <w:rPr>
          <w:rFonts w:ascii="Calibri" w:hAnsi="Calibri" w:cs="Calibri"/>
          <w:snapToGrid w:val="0"/>
          <w:color w:val="000000"/>
        </w:rPr>
        <w:t xml:space="preserve"> </w:t>
      </w:r>
    </w:p>
    <w:p w14:paraId="402143D2" w14:textId="77777777" w:rsidR="00DF0CE6" w:rsidRPr="00DF0CE6" w:rsidRDefault="00DF0CE6" w:rsidP="00CC4F17">
      <w:pPr>
        <w:pStyle w:val="Lijstalinea"/>
        <w:spacing w:after="0"/>
        <w:rPr>
          <w:b/>
          <w:bCs/>
        </w:rPr>
      </w:pPr>
    </w:p>
    <w:p w14:paraId="130B0579" w14:textId="1129B19E" w:rsidR="00DF0CE6" w:rsidRDefault="00CC4F17" w:rsidP="00DF0CE6">
      <w:pPr>
        <w:spacing w:after="0"/>
        <w:rPr>
          <w:b/>
          <w:bCs/>
        </w:rPr>
      </w:pPr>
      <w:r>
        <w:rPr>
          <w:b/>
          <w:bCs/>
        </w:rPr>
        <w:t>PC-Vaardigheden</w:t>
      </w:r>
      <w:r w:rsidR="00DF0CE6">
        <w:rPr>
          <w:b/>
          <w:bCs/>
        </w:rPr>
        <w:t xml:space="preserve"> – </w:t>
      </w:r>
      <w:r>
        <w:rPr>
          <w:b/>
          <w:bCs/>
        </w:rPr>
        <w:t>Software eigen aan de functie</w:t>
      </w:r>
    </w:p>
    <w:p w14:paraId="245BC0F0" w14:textId="010213D5" w:rsidR="00DF0CE6" w:rsidRDefault="00DF0CE6" w:rsidP="00DF0CE6">
      <w:pPr>
        <w:spacing w:after="0"/>
        <w:rPr>
          <w:i/>
          <w:iCs/>
        </w:rPr>
      </w:pPr>
      <w:r w:rsidRPr="00DF0CE6">
        <w:rPr>
          <w:i/>
          <w:iCs/>
        </w:rPr>
        <w:t>(</w:t>
      </w:r>
      <w:r w:rsidR="00CC4F17" w:rsidRPr="00CC4F17">
        <w:rPr>
          <w:i/>
          <w:iCs/>
        </w:rPr>
        <w:t>Je kan werken met de software die specifiek bedoeld is voor de functie</w:t>
      </w:r>
      <w:r w:rsidRPr="00DF0CE6">
        <w:rPr>
          <w:i/>
          <w:iCs/>
        </w:rPr>
        <w:t>)</w:t>
      </w:r>
    </w:p>
    <w:p w14:paraId="630BAB5F" w14:textId="77777777" w:rsidR="00CC4F17" w:rsidRDefault="00CC4F17" w:rsidP="00B43733">
      <w:pPr>
        <w:numPr>
          <w:ilvl w:val="0"/>
          <w:numId w:val="6"/>
        </w:numPr>
        <w:overflowPunct w:val="0"/>
        <w:autoSpaceDE w:val="0"/>
        <w:autoSpaceDN w:val="0"/>
        <w:adjustRightInd w:val="0"/>
        <w:spacing w:after="0" w:line="240" w:lineRule="auto"/>
        <w:textAlignment w:val="baseline"/>
        <w:rPr>
          <w:rFonts w:ascii="Calibri" w:hAnsi="Calibri" w:cs="Calibri"/>
          <w:snapToGrid w:val="0"/>
          <w:color w:val="000000"/>
        </w:rPr>
      </w:pPr>
      <w:bookmarkStart w:id="23" w:name="_Hlk134450337"/>
      <w:r>
        <w:rPr>
          <w:rFonts w:ascii="Calibri" w:hAnsi="Calibri" w:cs="Calibri"/>
        </w:rPr>
        <w:t>Je hebt</w:t>
      </w:r>
      <w:r w:rsidRPr="00B84A7B">
        <w:rPr>
          <w:rFonts w:ascii="Calibri" w:hAnsi="Calibri" w:cs="Calibri"/>
        </w:rPr>
        <w:t xml:space="preserve"> voldoende kennis van de software eigen aan de functie</w:t>
      </w:r>
    </w:p>
    <w:p w14:paraId="2F0570ED" w14:textId="77E338EC" w:rsidR="00CC4F17" w:rsidRPr="00CC4F17" w:rsidRDefault="00CC4F17" w:rsidP="00B43733">
      <w:pPr>
        <w:numPr>
          <w:ilvl w:val="0"/>
          <w:numId w:val="6"/>
        </w:numPr>
        <w:overflowPunct w:val="0"/>
        <w:autoSpaceDE w:val="0"/>
        <w:autoSpaceDN w:val="0"/>
        <w:adjustRightInd w:val="0"/>
        <w:spacing w:after="0" w:line="240" w:lineRule="auto"/>
        <w:textAlignment w:val="baseline"/>
        <w:rPr>
          <w:rFonts w:ascii="Calibri" w:hAnsi="Calibri" w:cs="Calibri"/>
          <w:snapToGrid w:val="0"/>
          <w:color w:val="000000"/>
        </w:rPr>
      </w:pPr>
      <w:r w:rsidRPr="00CC4F17">
        <w:rPr>
          <w:rFonts w:ascii="Calibri" w:hAnsi="Calibri" w:cs="Calibri"/>
        </w:rPr>
        <w:t>Je kan vlot werken met alle functies van de software eigen aan de functie</w:t>
      </w:r>
      <w:bookmarkEnd w:id="23"/>
    </w:p>
    <w:p w14:paraId="70A60377" w14:textId="77777777" w:rsidR="00CC4F17" w:rsidRPr="00CC4F17" w:rsidRDefault="00CC4F17" w:rsidP="00CC4F17">
      <w:pPr>
        <w:overflowPunct w:val="0"/>
        <w:autoSpaceDE w:val="0"/>
        <w:autoSpaceDN w:val="0"/>
        <w:adjustRightInd w:val="0"/>
        <w:spacing w:after="0" w:line="240" w:lineRule="auto"/>
        <w:ind w:left="720"/>
        <w:textAlignment w:val="baseline"/>
        <w:rPr>
          <w:rFonts w:ascii="Calibri" w:hAnsi="Calibri" w:cs="Calibri"/>
          <w:snapToGrid w:val="0"/>
          <w:color w:val="000000"/>
        </w:rPr>
      </w:pPr>
    </w:p>
    <w:p w14:paraId="50432E8F" w14:textId="09C9F4FC" w:rsidR="00DF0CE6" w:rsidRDefault="00E0561F" w:rsidP="00DF0CE6">
      <w:pPr>
        <w:spacing w:after="0"/>
        <w:rPr>
          <w:b/>
          <w:bCs/>
        </w:rPr>
      </w:pPr>
      <w:r>
        <w:rPr>
          <w:b/>
          <w:bCs/>
        </w:rPr>
        <w:t>PC-Vaardigheden</w:t>
      </w:r>
      <w:r w:rsidR="00DF0CE6">
        <w:rPr>
          <w:b/>
          <w:bCs/>
        </w:rPr>
        <w:t xml:space="preserve"> – </w:t>
      </w:r>
      <w:r>
        <w:rPr>
          <w:b/>
          <w:bCs/>
        </w:rPr>
        <w:t>Tekstverwerking</w:t>
      </w:r>
    </w:p>
    <w:p w14:paraId="3369F20F" w14:textId="3438D788" w:rsidR="00DF0CE6" w:rsidRDefault="00DF0CE6" w:rsidP="00DF0CE6">
      <w:pPr>
        <w:spacing w:after="0"/>
        <w:rPr>
          <w:rFonts w:ascii="Calibri" w:hAnsi="Calibri" w:cs="Calibri"/>
          <w:i/>
          <w:iCs/>
        </w:rPr>
      </w:pPr>
      <w:bookmarkStart w:id="24" w:name="_Hlk134451198"/>
      <w:r>
        <w:rPr>
          <w:rFonts w:ascii="Calibri" w:hAnsi="Calibri" w:cs="Calibri"/>
          <w:i/>
          <w:iCs/>
        </w:rPr>
        <w:t>(</w:t>
      </w:r>
      <w:bookmarkEnd w:id="24"/>
      <w:r w:rsidR="001A748F" w:rsidRPr="001A748F">
        <w:rPr>
          <w:rFonts w:ascii="Calibri" w:hAnsi="Calibri" w:cs="Calibri"/>
          <w:i/>
          <w:iCs/>
        </w:rPr>
        <w:t>Je kan werken met de computer en met het tekstverwerkingsprogramma van het lokaal bestuur</w:t>
      </w:r>
      <w:r w:rsidR="00E0561F">
        <w:rPr>
          <w:i/>
          <w:iCs/>
        </w:rPr>
        <w:t>)</w:t>
      </w:r>
    </w:p>
    <w:p w14:paraId="40F34892" w14:textId="77777777" w:rsidR="00E0561F" w:rsidRPr="00B84A7B" w:rsidRDefault="00E0561F" w:rsidP="00B4373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hebt</w:t>
      </w:r>
      <w:r w:rsidRPr="00B84A7B">
        <w:rPr>
          <w:rFonts w:ascii="Calibri" w:hAnsi="Calibri" w:cs="Calibri"/>
        </w:rPr>
        <w:t xml:space="preserve"> voldoende kennis van tekstverwerking om een verslag op een gestructureerde wijze weer te geven </w:t>
      </w:r>
    </w:p>
    <w:p w14:paraId="6F39D481" w14:textId="77777777" w:rsidR="00E0561F" w:rsidRDefault="00E0561F" w:rsidP="00B4373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kan</w:t>
      </w:r>
      <w:r w:rsidRPr="00B84A7B">
        <w:rPr>
          <w:rFonts w:ascii="Calibri" w:hAnsi="Calibri" w:cs="Calibri"/>
        </w:rPr>
        <w:t xml:space="preserve"> een verslag opmaken (kop en voettekst, alinea, paginanummering, opsomming,…)</w:t>
      </w:r>
    </w:p>
    <w:p w14:paraId="2DD58F14" w14:textId="367530E9" w:rsidR="001A748F" w:rsidRDefault="00E0561F" w:rsidP="00B4373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r w:rsidRPr="00E0561F">
        <w:rPr>
          <w:rFonts w:ascii="Calibri" w:hAnsi="Calibri" w:cs="Calibri"/>
          <w:snapToGrid w:val="0"/>
          <w:color w:val="000000"/>
        </w:rPr>
        <w:t>Je kan figuren en tabellen invoegen</w:t>
      </w:r>
    </w:p>
    <w:p w14:paraId="2A3D9CA0" w14:textId="77777777" w:rsidR="001A748F" w:rsidRDefault="001A748F" w:rsidP="001A748F">
      <w:pPr>
        <w:overflowPunct w:val="0"/>
        <w:autoSpaceDE w:val="0"/>
        <w:autoSpaceDN w:val="0"/>
        <w:adjustRightInd w:val="0"/>
        <w:spacing w:after="0" w:line="240" w:lineRule="auto"/>
        <w:textAlignment w:val="baseline"/>
        <w:rPr>
          <w:rFonts w:ascii="Calibri" w:hAnsi="Calibri" w:cs="Calibri"/>
          <w:snapToGrid w:val="0"/>
          <w:color w:val="000000"/>
        </w:rPr>
      </w:pPr>
    </w:p>
    <w:p w14:paraId="641ABF27" w14:textId="28A7396A" w:rsidR="001A748F" w:rsidRDefault="001A748F" w:rsidP="001A748F">
      <w:pPr>
        <w:spacing w:after="0"/>
        <w:rPr>
          <w:b/>
          <w:bCs/>
        </w:rPr>
      </w:pPr>
      <w:r>
        <w:rPr>
          <w:b/>
          <w:bCs/>
        </w:rPr>
        <w:t>Werking en werkmiddelen – Projectmatig werken</w:t>
      </w:r>
    </w:p>
    <w:p w14:paraId="7124189A" w14:textId="46FAC3FA" w:rsidR="001A748F" w:rsidRDefault="001A748F" w:rsidP="001A748F">
      <w:pPr>
        <w:spacing w:after="0"/>
        <w:rPr>
          <w:rFonts w:ascii="Calibri" w:hAnsi="Calibri" w:cs="Calibri"/>
          <w:i/>
          <w:iCs/>
        </w:rPr>
      </w:pPr>
      <w:r>
        <w:rPr>
          <w:rFonts w:ascii="Calibri" w:hAnsi="Calibri" w:cs="Calibri"/>
          <w:i/>
          <w:iCs/>
        </w:rPr>
        <w:t>(</w:t>
      </w:r>
      <w:r w:rsidRPr="001A748F">
        <w:rPr>
          <w:rFonts w:ascii="Calibri" w:hAnsi="Calibri" w:cs="Calibri"/>
          <w:i/>
          <w:iCs/>
        </w:rPr>
        <w:t>Je kent het principe van projectmatig werken en kan het toepassen. Kent de verschillende stappen in een project</w:t>
      </w:r>
      <w:r w:rsidRPr="006C676E">
        <w:rPr>
          <w:rFonts w:ascii="Calibri" w:hAnsi="Calibri" w:cs="Calibri"/>
          <w:i/>
          <w:iCs/>
        </w:rPr>
        <w:t>.</w:t>
      </w:r>
      <w:r>
        <w:rPr>
          <w:rFonts w:ascii="Calibri" w:hAnsi="Calibri" w:cs="Calibri"/>
          <w:i/>
          <w:iCs/>
        </w:rPr>
        <w:t>)</w:t>
      </w:r>
    </w:p>
    <w:p w14:paraId="762BDEC9" w14:textId="77777777" w:rsidR="001A748F" w:rsidRPr="00B84A7B" w:rsidRDefault="001A748F" w:rsidP="00B43733">
      <w:pPr>
        <w:numPr>
          <w:ilvl w:val="0"/>
          <w:numId w:val="18"/>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w:t>
      </w:r>
      <w:r w:rsidRPr="00B84A7B">
        <w:rPr>
          <w:rFonts w:ascii="Calibri" w:hAnsi="Calibri" w:cs="Calibri"/>
          <w:snapToGrid w:val="0"/>
          <w:color w:val="000000"/>
        </w:rPr>
        <w:t xml:space="preserve">ent de verschillende stappen in het projectmatig werken </w:t>
      </w:r>
    </w:p>
    <w:p w14:paraId="01733F4F" w14:textId="77777777" w:rsidR="001A748F" w:rsidRDefault="001A748F" w:rsidP="00B43733">
      <w:pPr>
        <w:numPr>
          <w:ilvl w:val="0"/>
          <w:numId w:val="18"/>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kan</w:t>
      </w:r>
      <w:r w:rsidRPr="00B84A7B">
        <w:rPr>
          <w:rFonts w:ascii="Calibri" w:hAnsi="Calibri" w:cs="Calibri"/>
          <w:snapToGrid w:val="0"/>
          <w:color w:val="000000"/>
        </w:rPr>
        <w:t xml:space="preserve"> een project opvolgen</w:t>
      </w:r>
    </w:p>
    <w:p w14:paraId="754B481F" w14:textId="64A74E49" w:rsidR="001A748F" w:rsidRPr="006410F6" w:rsidRDefault="001A748F" w:rsidP="00B43733">
      <w:pPr>
        <w:numPr>
          <w:ilvl w:val="0"/>
          <w:numId w:val="18"/>
        </w:numPr>
        <w:overflowPunct w:val="0"/>
        <w:autoSpaceDE w:val="0"/>
        <w:autoSpaceDN w:val="0"/>
        <w:adjustRightInd w:val="0"/>
        <w:spacing w:after="0" w:line="240" w:lineRule="auto"/>
        <w:textAlignment w:val="baseline"/>
        <w:rPr>
          <w:rFonts w:ascii="Calibri" w:hAnsi="Calibri" w:cs="Calibri"/>
          <w:snapToGrid w:val="0"/>
          <w:color w:val="000000"/>
        </w:rPr>
      </w:pPr>
      <w:r w:rsidRPr="001A748F">
        <w:rPr>
          <w:rFonts w:ascii="Calibri" w:hAnsi="Calibri" w:cs="Calibri"/>
        </w:rPr>
        <w:t>Je kent de basisprincipes van het projectmatig werken</w:t>
      </w:r>
    </w:p>
    <w:p w14:paraId="2F3A403F" w14:textId="77777777" w:rsidR="006410F6" w:rsidRDefault="006410F6" w:rsidP="006410F6">
      <w:pPr>
        <w:overflowPunct w:val="0"/>
        <w:autoSpaceDE w:val="0"/>
        <w:autoSpaceDN w:val="0"/>
        <w:adjustRightInd w:val="0"/>
        <w:spacing w:after="0" w:line="240" w:lineRule="auto"/>
        <w:textAlignment w:val="baseline"/>
        <w:rPr>
          <w:rFonts w:ascii="Calibri" w:hAnsi="Calibri" w:cs="Calibri"/>
        </w:rPr>
      </w:pPr>
    </w:p>
    <w:p w14:paraId="2494EA5D" w14:textId="4A04DA11" w:rsidR="006410F6" w:rsidRDefault="006410F6" w:rsidP="006410F6">
      <w:pPr>
        <w:spacing w:after="0"/>
        <w:rPr>
          <w:b/>
          <w:bCs/>
        </w:rPr>
      </w:pPr>
      <w:r>
        <w:rPr>
          <w:b/>
          <w:bCs/>
        </w:rPr>
        <w:t>Werking en werkmiddelen – Werking van de organisatie</w:t>
      </w:r>
    </w:p>
    <w:p w14:paraId="5CB46357" w14:textId="4411C83E" w:rsidR="006410F6" w:rsidRPr="000C574E" w:rsidRDefault="006410F6" w:rsidP="006410F6">
      <w:pPr>
        <w:spacing w:after="0" w:line="240" w:lineRule="auto"/>
        <w:rPr>
          <w:rFonts w:ascii="Calibri" w:hAnsi="Calibri" w:cs="Calibri"/>
          <w:i/>
          <w:iCs/>
          <w:color w:val="000000"/>
        </w:rPr>
      </w:pPr>
      <w:r>
        <w:rPr>
          <w:rFonts w:ascii="Calibri" w:hAnsi="Calibri" w:cs="Calibri"/>
          <w:i/>
          <w:iCs/>
        </w:rPr>
        <w:t>(</w:t>
      </w:r>
      <w:r w:rsidRPr="000C574E">
        <w:rPr>
          <w:rFonts w:ascii="Calibri" w:hAnsi="Calibri" w:cs="Calibri"/>
          <w:i/>
          <w:iCs/>
        </w:rPr>
        <w:t>Je kent de werking van</w:t>
      </w:r>
      <w:r>
        <w:rPr>
          <w:rFonts w:ascii="Calibri" w:hAnsi="Calibri" w:cs="Calibri"/>
          <w:i/>
          <w:iCs/>
        </w:rPr>
        <w:t xml:space="preserve"> een </w:t>
      </w:r>
      <w:r w:rsidRPr="000C574E">
        <w:rPr>
          <w:rFonts w:ascii="Calibri" w:hAnsi="Calibri" w:cs="Calibri"/>
          <w:i/>
          <w:iCs/>
        </w:rPr>
        <w:t xml:space="preserve"> lokaal bestuur</w:t>
      </w:r>
      <w:r>
        <w:rPr>
          <w:rFonts w:ascii="Calibri" w:hAnsi="Calibri" w:cs="Calibri"/>
          <w:i/>
          <w:iCs/>
        </w:rPr>
        <w:t>.)</w:t>
      </w:r>
    </w:p>
    <w:p w14:paraId="7EF5793D" w14:textId="77777777" w:rsidR="006410F6" w:rsidRPr="00B84A7B" w:rsidRDefault="006410F6" w:rsidP="00B43733">
      <w:pPr>
        <w:numPr>
          <w:ilvl w:val="0"/>
          <w:numId w:val="21"/>
        </w:numPr>
        <w:overflowPunct w:val="0"/>
        <w:autoSpaceDE w:val="0"/>
        <w:autoSpaceDN w:val="0"/>
        <w:adjustRightInd w:val="0"/>
        <w:spacing w:after="0" w:line="240" w:lineRule="auto"/>
        <w:textAlignment w:val="baseline"/>
        <w:rPr>
          <w:rFonts w:ascii="Calibri" w:hAnsi="Calibri" w:cs="Calibri"/>
          <w:snapToGrid w:val="0"/>
          <w:color w:val="000000"/>
        </w:rPr>
      </w:pPr>
      <w:bookmarkStart w:id="25" w:name="_Hlk126677087"/>
      <w:r>
        <w:rPr>
          <w:rFonts w:ascii="Calibri" w:hAnsi="Calibri" w:cs="Calibri"/>
        </w:rPr>
        <w:t>Je kent</w:t>
      </w:r>
      <w:r w:rsidRPr="00B84A7B">
        <w:rPr>
          <w:rFonts w:ascii="Calibri" w:hAnsi="Calibri" w:cs="Calibri"/>
        </w:rPr>
        <w:t xml:space="preserve"> de verschillende afdelingen en diensten en weet wat het doel ervan is</w:t>
      </w:r>
    </w:p>
    <w:p w14:paraId="7AF8ECC9" w14:textId="77777777" w:rsidR="006410F6" w:rsidRDefault="006410F6" w:rsidP="00B43733">
      <w:pPr>
        <w:numPr>
          <w:ilvl w:val="0"/>
          <w:numId w:val="2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w:t>
      </w:r>
      <w:r w:rsidRPr="00B84A7B">
        <w:rPr>
          <w:rFonts w:ascii="Calibri" w:hAnsi="Calibri" w:cs="Calibri"/>
        </w:rPr>
        <w:t>ent de grote lijnen van het organogram</w:t>
      </w:r>
    </w:p>
    <w:p w14:paraId="2A7DEC2A" w14:textId="77546022" w:rsidR="006410F6" w:rsidRPr="006410F6" w:rsidRDefault="006410F6" w:rsidP="00B43733">
      <w:pPr>
        <w:numPr>
          <w:ilvl w:val="0"/>
          <w:numId w:val="21"/>
        </w:numPr>
        <w:overflowPunct w:val="0"/>
        <w:autoSpaceDE w:val="0"/>
        <w:autoSpaceDN w:val="0"/>
        <w:adjustRightInd w:val="0"/>
        <w:spacing w:after="0" w:line="240" w:lineRule="auto"/>
        <w:textAlignment w:val="baseline"/>
        <w:rPr>
          <w:rFonts w:ascii="Calibri" w:hAnsi="Calibri" w:cs="Calibri"/>
          <w:snapToGrid w:val="0"/>
          <w:color w:val="000000"/>
        </w:rPr>
      </w:pPr>
      <w:r w:rsidRPr="006410F6">
        <w:rPr>
          <w:rFonts w:ascii="Calibri" w:hAnsi="Calibri" w:cs="Calibri"/>
        </w:rPr>
        <w:t>Je kent de belangrijkste instanties voor een lokaal bestuur</w:t>
      </w:r>
      <w:bookmarkEnd w:id="25"/>
    </w:p>
    <w:p w14:paraId="15D84327" w14:textId="77777777" w:rsidR="006410F6" w:rsidRPr="001A748F" w:rsidRDefault="006410F6" w:rsidP="006410F6">
      <w:pPr>
        <w:overflowPunct w:val="0"/>
        <w:autoSpaceDE w:val="0"/>
        <w:autoSpaceDN w:val="0"/>
        <w:adjustRightInd w:val="0"/>
        <w:spacing w:after="0" w:line="240" w:lineRule="auto"/>
        <w:textAlignment w:val="baseline"/>
        <w:rPr>
          <w:rFonts w:ascii="Calibri" w:hAnsi="Calibri" w:cs="Calibri"/>
          <w:snapToGrid w:val="0"/>
          <w:color w:val="000000"/>
        </w:rPr>
      </w:pPr>
    </w:p>
    <w:p w14:paraId="5059B5F4" w14:textId="77777777" w:rsidR="001A748F" w:rsidRPr="001A748F" w:rsidRDefault="001A748F" w:rsidP="001A748F">
      <w:pPr>
        <w:overflowPunct w:val="0"/>
        <w:autoSpaceDE w:val="0"/>
        <w:autoSpaceDN w:val="0"/>
        <w:adjustRightInd w:val="0"/>
        <w:spacing w:after="0" w:line="240" w:lineRule="auto"/>
        <w:ind w:left="720"/>
        <w:textAlignment w:val="baseline"/>
        <w:rPr>
          <w:rFonts w:ascii="Calibri" w:hAnsi="Calibri" w:cs="Calibri"/>
          <w:snapToGrid w:val="0"/>
          <w:color w:val="000000"/>
        </w:rPr>
      </w:pPr>
    </w:p>
    <w:p w14:paraId="6F3278D2" w14:textId="2A202DE6" w:rsidR="001A748F" w:rsidRDefault="001A748F" w:rsidP="001A748F">
      <w:pPr>
        <w:spacing w:after="0"/>
        <w:rPr>
          <w:b/>
          <w:bCs/>
        </w:rPr>
      </w:pPr>
      <w:r>
        <w:rPr>
          <w:b/>
          <w:bCs/>
        </w:rPr>
        <w:t>Werking en werkmiddelen – Procedures en procesbeheer</w:t>
      </w:r>
    </w:p>
    <w:p w14:paraId="7E520BC4" w14:textId="0A9CD44B" w:rsidR="001A748F" w:rsidRDefault="001A748F" w:rsidP="001A748F">
      <w:pPr>
        <w:spacing w:after="0"/>
        <w:rPr>
          <w:rFonts w:ascii="Calibri" w:hAnsi="Calibri" w:cs="Calibri"/>
          <w:i/>
          <w:iCs/>
        </w:rPr>
      </w:pPr>
      <w:r>
        <w:rPr>
          <w:rFonts w:ascii="Calibri" w:hAnsi="Calibri" w:cs="Calibri"/>
          <w:i/>
          <w:iCs/>
        </w:rPr>
        <w:t>(</w:t>
      </w:r>
      <w:r w:rsidRPr="001A748F">
        <w:rPr>
          <w:rFonts w:ascii="Calibri" w:hAnsi="Calibri" w:cs="Calibri"/>
          <w:i/>
          <w:iCs/>
        </w:rPr>
        <w:t>Je kent de werking van de dienst. Kent de procedures die gevolgd moeten worden om de eigen opdracht te vervullen.</w:t>
      </w:r>
      <w:r>
        <w:rPr>
          <w:rFonts w:ascii="Calibri" w:hAnsi="Calibri" w:cs="Calibri"/>
          <w:i/>
          <w:iCs/>
        </w:rPr>
        <w:t>)</w:t>
      </w:r>
    </w:p>
    <w:p w14:paraId="454F8456" w14:textId="77777777" w:rsidR="001A748F" w:rsidRPr="00B84A7B" w:rsidRDefault="001A748F" w:rsidP="00B43733">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bookmarkStart w:id="26" w:name="_Hlk134451336"/>
      <w:r>
        <w:rPr>
          <w:rFonts w:ascii="Calibri" w:hAnsi="Calibri" w:cs="Calibri"/>
        </w:rPr>
        <w:t>Je hebt</w:t>
      </w:r>
      <w:r w:rsidRPr="00B84A7B">
        <w:rPr>
          <w:rFonts w:ascii="Calibri" w:hAnsi="Calibri" w:cs="Calibri"/>
        </w:rPr>
        <w:t xml:space="preserve"> een grondige kennis, expertkennis</w:t>
      </w:r>
    </w:p>
    <w:p w14:paraId="1694AF96" w14:textId="77777777" w:rsidR="001A748F" w:rsidRPr="00B84A7B" w:rsidRDefault="001A748F" w:rsidP="00B43733">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hebt</w:t>
      </w:r>
      <w:r w:rsidRPr="00B84A7B">
        <w:rPr>
          <w:rFonts w:ascii="Calibri" w:hAnsi="Calibri" w:cs="Calibri"/>
        </w:rPr>
        <w:t xml:space="preserve"> voldoende kennis om anderen te helpen</w:t>
      </w:r>
    </w:p>
    <w:p w14:paraId="6120C6E3" w14:textId="77777777" w:rsidR="001A748F" w:rsidRPr="00B84A7B" w:rsidRDefault="001A748F" w:rsidP="00B43733">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kent</w:t>
      </w:r>
      <w:r w:rsidRPr="00B84A7B">
        <w:rPr>
          <w:rFonts w:ascii="Calibri" w:hAnsi="Calibri" w:cs="Calibri"/>
          <w:snapToGrid w:val="0"/>
          <w:color w:val="000000"/>
        </w:rPr>
        <w:t xml:space="preserve"> de strategische partners van </w:t>
      </w:r>
      <w:r>
        <w:rPr>
          <w:rFonts w:ascii="Calibri" w:hAnsi="Calibri" w:cs="Calibri"/>
          <w:snapToGrid w:val="0"/>
          <w:color w:val="000000"/>
        </w:rPr>
        <w:t>het lokaal bestuur</w:t>
      </w:r>
    </w:p>
    <w:p w14:paraId="7CEFBCCC" w14:textId="77777777" w:rsidR="001A748F" w:rsidRDefault="001A748F" w:rsidP="00B43733">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kent</w:t>
      </w:r>
      <w:r w:rsidRPr="00B84A7B">
        <w:rPr>
          <w:rFonts w:ascii="Calibri" w:hAnsi="Calibri" w:cs="Calibri"/>
          <w:snapToGrid w:val="0"/>
          <w:color w:val="000000"/>
        </w:rPr>
        <w:t xml:space="preserve"> de knelpunten en de uitdagingen</w:t>
      </w:r>
    </w:p>
    <w:p w14:paraId="4345FE1D" w14:textId="6E3EDEA1" w:rsidR="001A748F" w:rsidRPr="001A748F" w:rsidRDefault="001A748F" w:rsidP="00B43733">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sidRPr="001A748F">
        <w:rPr>
          <w:rFonts w:ascii="Calibri" w:hAnsi="Calibri" w:cs="Calibri"/>
          <w:snapToGrid w:val="0"/>
          <w:color w:val="000000"/>
        </w:rPr>
        <w:lastRenderedPageBreak/>
        <w:t>Je bent op de hoogte van de gangbare ontwikkelingen</w:t>
      </w:r>
      <w:bookmarkEnd w:id="26"/>
    </w:p>
    <w:p w14:paraId="71CE1026" w14:textId="77777777" w:rsidR="00E0561F" w:rsidRPr="00E0561F" w:rsidRDefault="00E0561F" w:rsidP="00E0561F">
      <w:pPr>
        <w:overflowPunct w:val="0"/>
        <w:autoSpaceDE w:val="0"/>
        <w:autoSpaceDN w:val="0"/>
        <w:adjustRightInd w:val="0"/>
        <w:spacing w:after="0" w:line="240" w:lineRule="auto"/>
        <w:ind w:left="720"/>
        <w:textAlignment w:val="baseline"/>
        <w:rPr>
          <w:rFonts w:ascii="Calibri" w:hAnsi="Calibri" w:cs="Calibri"/>
          <w:snapToGrid w:val="0"/>
          <w:color w:val="000000"/>
        </w:rPr>
      </w:pPr>
    </w:p>
    <w:p w14:paraId="46CA7DCA" w14:textId="49018B75" w:rsidR="00DF0CE6" w:rsidRDefault="00DF0CE6" w:rsidP="00DF0CE6">
      <w:pPr>
        <w:spacing w:after="0"/>
        <w:rPr>
          <w:b/>
          <w:bCs/>
        </w:rPr>
      </w:pPr>
      <w:r>
        <w:rPr>
          <w:b/>
          <w:bCs/>
        </w:rPr>
        <w:t>Werking en werkmiddelen – werkmiddelen</w:t>
      </w:r>
    </w:p>
    <w:p w14:paraId="4D32E154" w14:textId="678ED371" w:rsidR="00DF0CE6" w:rsidRDefault="00DF0CE6" w:rsidP="00DF0CE6">
      <w:pPr>
        <w:spacing w:after="0"/>
        <w:rPr>
          <w:rFonts w:ascii="Calibri" w:hAnsi="Calibri" w:cs="Calibri"/>
          <w:i/>
          <w:iCs/>
        </w:rPr>
      </w:pPr>
      <w:bookmarkStart w:id="27" w:name="_Hlk133327792"/>
      <w:r>
        <w:rPr>
          <w:rFonts w:ascii="Calibri" w:hAnsi="Calibri" w:cs="Calibri"/>
          <w:i/>
          <w:iCs/>
        </w:rPr>
        <w:t>(</w:t>
      </w:r>
      <w:r w:rsidRPr="006C676E">
        <w:rPr>
          <w:rFonts w:ascii="Calibri" w:hAnsi="Calibri" w:cs="Calibri"/>
          <w:i/>
          <w:iCs/>
        </w:rPr>
        <w:t>Je kan werken met de beschikbare werkmiddelen. Heeft achtergrondkennis van de werkmiddelen om de opdracht tot een goed einde te brengen.</w:t>
      </w:r>
      <w:bookmarkEnd w:id="27"/>
      <w:r>
        <w:rPr>
          <w:rFonts w:ascii="Calibri" w:hAnsi="Calibri" w:cs="Calibri"/>
          <w:i/>
          <w:iCs/>
        </w:rPr>
        <w:t>)</w:t>
      </w:r>
    </w:p>
    <w:p w14:paraId="20875E8F" w14:textId="77777777" w:rsidR="006410F6" w:rsidRPr="00447F2A" w:rsidRDefault="006410F6" w:rsidP="00B43733">
      <w:pPr>
        <w:numPr>
          <w:ilvl w:val="0"/>
          <w:numId w:val="20"/>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w:t>
      </w:r>
      <w:r w:rsidRPr="00B84A7B">
        <w:rPr>
          <w:rFonts w:ascii="Calibri" w:hAnsi="Calibri" w:cs="Calibri"/>
        </w:rPr>
        <w:t xml:space="preserve">ent de werking van de werkmiddelen in detail </w:t>
      </w:r>
    </w:p>
    <w:p w14:paraId="21AA8F5F" w14:textId="77777777" w:rsidR="00447F2A" w:rsidRPr="00B84A7B" w:rsidRDefault="00447F2A" w:rsidP="00447F2A">
      <w:pPr>
        <w:overflowPunct w:val="0"/>
        <w:autoSpaceDE w:val="0"/>
        <w:autoSpaceDN w:val="0"/>
        <w:adjustRightInd w:val="0"/>
        <w:spacing w:after="0" w:line="240" w:lineRule="auto"/>
        <w:ind w:left="720"/>
        <w:textAlignment w:val="baseline"/>
        <w:rPr>
          <w:rFonts w:ascii="Calibri" w:hAnsi="Calibri" w:cs="Calibri"/>
          <w:snapToGrid w:val="0"/>
          <w:color w:val="000000"/>
        </w:rPr>
      </w:pPr>
    </w:p>
    <w:p w14:paraId="69878846" w14:textId="2EB6373C" w:rsidR="006410F6" w:rsidRPr="006410F6" w:rsidRDefault="006410F6" w:rsidP="006410F6">
      <w:pPr>
        <w:spacing w:after="0"/>
        <w:rPr>
          <w:b/>
          <w:bCs/>
          <w:color w:val="FF0000"/>
        </w:rPr>
      </w:pPr>
    </w:p>
    <w:p w14:paraId="6D8B64F9" w14:textId="2DD839B2" w:rsidR="00DF0CE6" w:rsidRDefault="00DF0CE6" w:rsidP="00DF0CE6">
      <w:pPr>
        <w:spacing w:after="0"/>
        <w:rPr>
          <w:b/>
          <w:bCs/>
        </w:rPr>
      </w:pPr>
      <w:r>
        <w:rPr>
          <w:b/>
          <w:bCs/>
        </w:rPr>
        <w:t>Wetgeving – Kennis van de wetgeving m.b.t. de functie</w:t>
      </w:r>
    </w:p>
    <w:p w14:paraId="04E7E551" w14:textId="6120EA86" w:rsidR="00DF0CE6" w:rsidRDefault="006704FB" w:rsidP="00DF0CE6">
      <w:pPr>
        <w:spacing w:after="0"/>
        <w:rPr>
          <w:i/>
          <w:iCs/>
        </w:rPr>
      </w:pPr>
      <w:r>
        <w:rPr>
          <w:i/>
          <w:iCs/>
        </w:rPr>
        <w:t>(Je bent op de hoogte van de wetgeving die belangrijk is voor het uitoefenen van de functie)</w:t>
      </w:r>
    </w:p>
    <w:p w14:paraId="582B9DA9" w14:textId="77777777" w:rsidR="006704FB" w:rsidRPr="00B84A7B" w:rsidRDefault="006704FB" w:rsidP="00B43733">
      <w:pPr>
        <w:numPr>
          <w:ilvl w:val="0"/>
          <w:numId w:val="1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hebt</w:t>
      </w:r>
      <w:r w:rsidRPr="00B84A7B">
        <w:rPr>
          <w:rFonts w:ascii="Calibri" w:hAnsi="Calibri" w:cs="Calibri"/>
        </w:rPr>
        <w:t xml:space="preserve"> een grondige kennis, expertkennis</w:t>
      </w:r>
    </w:p>
    <w:p w14:paraId="1C4C4872" w14:textId="77777777" w:rsidR="006704FB" w:rsidRPr="00B84A7B" w:rsidRDefault="006704FB" w:rsidP="00B43733">
      <w:pPr>
        <w:numPr>
          <w:ilvl w:val="0"/>
          <w:numId w:val="1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hebt</w:t>
      </w:r>
      <w:r w:rsidRPr="00B84A7B">
        <w:rPr>
          <w:rFonts w:ascii="Calibri" w:hAnsi="Calibri" w:cs="Calibri"/>
        </w:rPr>
        <w:t xml:space="preserve"> voldoende kennis om anderen te helpen</w:t>
      </w:r>
    </w:p>
    <w:p w14:paraId="3583EE0B" w14:textId="77777777" w:rsidR="006704FB" w:rsidRPr="00B84A7B" w:rsidRDefault="006704FB" w:rsidP="00B43733">
      <w:pPr>
        <w:numPr>
          <w:ilvl w:val="0"/>
          <w:numId w:val="1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hebt</w:t>
      </w:r>
      <w:r w:rsidRPr="00B84A7B">
        <w:rPr>
          <w:rFonts w:ascii="Calibri" w:hAnsi="Calibri" w:cs="Calibri"/>
          <w:snapToGrid w:val="0"/>
          <w:color w:val="000000"/>
        </w:rPr>
        <w:t xml:space="preserve"> een uitgebreide en gedetailleerde kennis van de wetgeving die van toepassing is op de dienst</w:t>
      </w:r>
    </w:p>
    <w:p w14:paraId="214FF16B" w14:textId="77777777" w:rsidR="006704FB" w:rsidRPr="00B84A7B" w:rsidRDefault="006704FB" w:rsidP="00B43733">
      <w:pPr>
        <w:numPr>
          <w:ilvl w:val="0"/>
          <w:numId w:val="1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w:t>
      </w:r>
      <w:r w:rsidRPr="00B84A7B">
        <w:rPr>
          <w:rFonts w:ascii="Calibri" w:hAnsi="Calibri" w:cs="Calibri"/>
          <w:snapToGrid w:val="0"/>
          <w:color w:val="000000"/>
        </w:rPr>
        <w:t>ent de knelpunten en de uitdagingen</w:t>
      </w:r>
    </w:p>
    <w:p w14:paraId="0115D832" w14:textId="15395AA7" w:rsidR="006704FB" w:rsidRPr="006704FB" w:rsidRDefault="006704FB" w:rsidP="00B43733">
      <w:pPr>
        <w:pStyle w:val="Lijstalinea"/>
        <w:numPr>
          <w:ilvl w:val="0"/>
          <w:numId w:val="11"/>
        </w:numPr>
        <w:spacing w:after="0"/>
        <w:rPr>
          <w:i/>
          <w:iCs/>
        </w:rPr>
      </w:pPr>
      <w:r>
        <w:rPr>
          <w:rFonts w:ascii="Calibri" w:hAnsi="Calibri" w:cs="Calibri"/>
          <w:snapToGrid w:val="0"/>
          <w:color w:val="000000"/>
        </w:rPr>
        <w:t>Je bent</w:t>
      </w:r>
      <w:r w:rsidRPr="00B84A7B">
        <w:rPr>
          <w:rFonts w:ascii="Calibri" w:hAnsi="Calibri" w:cs="Calibri"/>
          <w:snapToGrid w:val="0"/>
          <w:color w:val="000000"/>
        </w:rPr>
        <w:t xml:space="preserve"> op de hoogte van de gangbare ontwikkelingen</w:t>
      </w:r>
    </w:p>
    <w:p w14:paraId="43A6485B" w14:textId="77777777" w:rsidR="006704FB" w:rsidRDefault="006704FB" w:rsidP="006704FB">
      <w:pPr>
        <w:spacing w:after="0"/>
        <w:rPr>
          <w:i/>
          <w:iCs/>
        </w:rPr>
      </w:pPr>
    </w:p>
    <w:p w14:paraId="319A3CF2" w14:textId="664069FF" w:rsidR="006704FB" w:rsidRPr="006704FB" w:rsidRDefault="006704FB" w:rsidP="006704FB">
      <w:pPr>
        <w:spacing w:after="0"/>
        <w:rPr>
          <w:b/>
          <w:bCs/>
        </w:rPr>
      </w:pPr>
      <w:r w:rsidRPr="006704FB">
        <w:rPr>
          <w:b/>
          <w:bCs/>
        </w:rPr>
        <w:t>Wetgeving – Kennis van de wetgeving m.b.t. het OCMW</w:t>
      </w:r>
    </w:p>
    <w:p w14:paraId="415C55E0" w14:textId="224E0458" w:rsidR="006704FB" w:rsidRDefault="006704FB" w:rsidP="006704FB">
      <w:pPr>
        <w:spacing w:after="0"/>
        <w:rPr>
          <w:rFonts w:ascii="Calibri" w:hAnsi="Calibri" w:cs="Calibri"/>
          <w:i/>
          <w:iCs/>
        </w:rPr>
      </w:pPr>
      <w:r>
        <w:rPr>
          <w:i/>
          <w:iCs/>
        </w:rPr>
        <w:t>(</w:t>
      </w:r>
      <w:bookmarkStart w:id="28" w:name="_Hlk134450769"/>
      <w:r w:rsidRPr="00840D28">
        <w:rPr>
          <w:rFonts w:ascii="Calibri" w:hAnsi="Calibri" w:cs="Calibri"/>
          <w:i/>
          <w:iCs/>
        </w:rPr>
        <w:t>Je bent op de hoogte van de wetgeving die op lokale besturen van toepassing is</w:t>
      </w:r>
      <w:bookmarkEnd w:id="28"/>
      <w:r>
        <w:rPr>
          <w:rFonts w:ascii="Calibri" w:hAnsi="Calibri" w:cs="Calibri"/>
          <w:i/>
          <w:iCs/>
        </w:rPr>
        <w:t>)</w:t>
      </w:r>
    </w:p>
    <w:p w14:paraId="2A31E180" w14:textId="77777777" w:rsidR="006704FB" w:rsidRPr="00B84A7B" w:rsidRDefault="006704FB" w:rsidP="00B43733">
      <w:pPr>
        <w:numPr>
          <w:ilvl w:val="0"/>
          <w:numId w:val="13"/>
        </w:numPr>
        <w:overflowPunct w:val="0"/>
        <w:autoSpaceDE w:val="0"/>
        <w:autoSpaceDN w:val="0"/>
        <w:adjustRightInd w:val="0"/>
        <w:spacing w:after="0" w:line="240" w:lineRule="auto"/>
        <w:textAlignment w:val="baseline"/>
        <w:rPr>
          <w:rFonts w:ascii="Calibri" w:hAnsi="Calibri" w:cs="Calibri"/>
          <w:snapToGrid w:val="0"/>
          <w:color w:val="000000"/>
        </w:rPr>
      </w:pPr>
      <w:bookmarkStart w:id="29" w:name="_Hlk134450837"/>
      <w:r>
        <w:rPr>
          <w:rFonts w:ascii="Calibri" w:hAnsi="Calibri" w:cs="Calibri"/>
        </w:rPr>
        <w:t xml:space="preserve">Je kent </w:t>
      </w:r>
      <w:r w:rsidRPr="00B84A7B">
        <w:rPr>
          <w:rFonts w:ascii="Calibri" w:hAnsi="Calibri" w:cs="Calibri"/>
        </w:rPr>
        <w:t>de grote lijnen van de huidige wetgeving</w:t>
      </w:r>
    </w:p>
    <w:p w14:paraId="528E7E01" w14:textId="56A4A592" w:rsidR="006704FB" w:rsidRPr="006704FB" w:rsidRDefault="006704FB" w:rsidP="00B43733">
      <w:pPr>
        <w:pStyle w:val="Lijstalinea"/>
        <w:numPr>
          <w:ilvl w:val="0"/>
          <w:numId w:val="13"/>
        </w:numPr>
        <w:spacing w:after="0"/>
        <w:rPr>
          <w:i/>
          <w:iCs/>
        </w:rPr>
      </w:pPr>
      <w:r>
        <w:rPr>
          <w:rFonts w:ascii="Calibri" w:hAnsi="Calibri" w:cs="Calibri"/>
        </w:rPr>
        <w:t>Je kent</w:t>
      </w:r>
      <w:r w:rsidRPr="00B84A7B">
        <w:rPr>
          <w:rFonts w:ascii="Calibri" w:hAnsi="Calibri" w:cs="Calibri"/>
        </w:rPr>
        <w:t xml:space="preserve"> de wettelijke bevoegdheden van </w:t>
      </w:r>
      <w:r>
        <w:rPr>
          <w:rFonts w:ascii="Calibri" w:hAnsi="Calibri" w:cs="Calibri"/>
        </w:rPr>
        <w:t>college van burgemeester en schepenen/</w:t>
      </w:r>
      <w:r w:rsidRPr="00B84A7B">
        <w:rPr>
          <w:rFonts w:ascii="Calibri" w:hAnsi="Calibri" w:cs="Calibri"/>
        </w:rPr>
        <w:t xml:space="preserve">vast bureau en </w:t>
      </w:r>
      <w:r>
        <w:rPr>
          <w:rFonts w:ascii="Calibri" w:hAnsi="Calibri" w:cs="Calibri"/>
        </w:rPr>
        <w:t>van de gemeente- of OCMW-raad</w:t>
      </w:r>
      <w:bookmarkEnd w:id="29"/>
    </w:p>
    <w:p w14:paraId="6DDCAB15" w14:textId="77777777" w:rsidR="006704FB" w:rsidRPr="006704FB" w:rsidRDefault="006704FB" w:rsidP="006704FB">
      <w:pPr>
        <w:spacing w:after="0"/>
        <w:rPr>
          <w:i/>
          <w:iCs/>
        </w:rPr>
      </w:pPr>
    </w:p>
    <w:p w14:paraId="0617AFCF" w14:textId="0BDEE6F6" w:rsidR="006E15EE" w:rsidRPr="00447F2A" w:rsidRDefault="00825E89" w:rsidP="00447F2A">
      <w:pPr>
        <w:pStyle w:val="Kop2"/>
        <w:spacing w:line="240" w:lineRule="auto"/>
        <w:contextualSpacing/>
        <w:rPr>
          <w:rFonts w:asciiTheme="minorHAnsi" w:hAnsiTheme="minorHAnsi" w:cstheme="minorHAnsi"/>
        </w:rPr>
      </w:pPr>
      <w:bookmarkStart w:id="30" w:name="_Toc233014630"/>
      <w:r w:rsidRPr="004E270F">
        <w:rPr>
          <w:rFonts w:asciiTheme="minorHAnsi" w:hAnsiTheme="minorHAnsi" w:cstheme="minorHAnsi"/>
        </w:rPr>
        <w:t>Gedragscompetenties</w:t>
      </w:r>
      <w:bookmarkEnd w:id="30"/>
    </w:p>
    <w:p w14:paraId="4B69516F" w14:textId="77777777" w:rsidR="006E15EE" w:rsidRDefault="006E15EE" w:rsidP="006E15EE">
      <w:pPr>
        <w:pStyle w:val="Lijstalinea"/>
        <w:spacing w:after="0" w:line="240" w:lineRule="auto"/>
        <w:rPr>
          <w:rFonts w:cstheme="minorHAnsi"/>
          <w:b/>
          <w:bCs/>
        </w:rPr>
      </w:pPr>
    </w:p>
    <w:p w14:paraId="188602B6" w14:textId="5923A156" w:rsidR="00B870C3" w:rsidRPr="006E15EE" w:rsidRDefault="006E15EE" w:rsidP="006E15EE">
      <w:pPr>
        <w:spacing w:after="0" w:line="240" w:lineRule="auto"/>
        <w:rPr>
          <w:rFonts w:cstheme="minorHAnsi"/>
          <w:b/>
          <w:bCs/>
        </w:rPr>
      </w:pPr>
      <w:r>
        <w:rPr>
          <w:rFonts w:cstheme="minorHAnsi"/>
          <w:b/>
          <w:bCs/>
        </w:rPr>
        <w:t>Interactief gedrag - Assertiviteit</w:t>
      </w:r>
    </w:p>
    <w:p w14:paraId="6822AF52" w14:textId="093824B6" w:rsidR="00B870C3" w:rsidRDefault="00B870C3" w:rsidP="00B870C3">
      <w:pPr>
        <w:spacing w:after="0" w:line="240" w:lineRule="auto"/>
        <w:rPr>
          <w:rFonts w:cstheme="minorHAnsi"/>
        </w:rPr>
      </w:pPr>
      <w:r>
        <w:rPr>
          <w:rFonts w:cstheme="minorHAnsi"/>
        </w:rPr>
        <w:t>(</w:t>
      </w:r>
      <w:bookmarkStart w:id="31" w:name="_Hlk134705428"/>
      <w:r w:rsidR="006E15EE" w:rsidRPr="00370FF4">
        <w:rPr>
          <w:rFonts w:ascii="Calibri" w:hAnsi="Calibri" w:cs="Calibri"/>
          <w:i/>
          <w:iCs/>
        </w:rPr>
        <w:t>J</w:t>
      </w:r>
      <w:r w:rsidR="006E15EE">
        <w:rPr>
          <w:rFonts w:ascii="Calibri" w:hAnsi="Calibri" w:cs="Calibri"/>
          <w:i/>
          <w:iCs/>
        </w:rPr>
        <w:t>e</w:t>
      </w:r>
      <w:r w:rsidR="006E15EE" w:rsidRPr="00370FF4">
        <w:rPr>
          <w:rFonts w:ascii="Calibri" w:hAnsi="Calibri" w:cs="Calibri"/>
          <w:i/>
          <w:iCs/>
        </w:rPr>
        <w:t xml:space="preserve"> kan voor eigen meningen of belangen opkomen met respect voor anderen, zelfs indien er vanuit de omgeving druk wordt uitgeoefend om dit niet te doen.</w:t>
      </w:r>
      <w:bookmarkEnd w:id="31"/>
      <w:r w:rsidR="006E15EE">
        <w:rPr>
          <w:rFonts w:ascii="Calibri" w:hAnsi="Calibri" w:cs="Calibri"/>
          <w:i/>
          <w:iCs/>
        </w:rPr>
        <w:t>)</w:t>
      </w:r>
    </w:p>
    <w:p w14:paraId="575A2257" w14:textId="77777777" w:rsidR="006E15EE" w:rsidRPr="00B84A7B" w:rsidRDefault="006E15EE" w:rsidP="00B43733">
      <w:pPr>
        <w:numPr>
          <w:ilvl w:val="0"/>
          <w:numId w:val="14"/>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o</w:t>
      </w:r>
      <w:r w:rsidRPr="00B84A7B">
        <w:rPr>
          <w:rFonts w:ascii="Calibri" w:hAnsi="Calibri" w:cs="Calibri"/>
        </w:rPr>
        <w:t>ntwikkelt eigen visie en bouwt eigen argumentatie op</w:t>
      </w:r>
    </w:p>
    <w:p w14:paraId="37E43535" w14:textId="77777777" w:rsidR="006E15EE" w:rsidRPr="00B84A7B" w:rsidRDefault="006E15EE" w:rsidP="00B43733">
      <w:pPr>
        <w:numPr>
          <w:ilvl w:val="0"/>
          <w:numId w:val="14"/>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a</w:t>
      </w:r>
      <w:r w:rsidRPr="00B84A7B">
        <w:rPr>
          <w:rFonts w:ascii="Calibri" w:hAnsi="Calibri" w:cs="Calibri"/>
          <w:snapToGrid w:val="0"/>
        </w:rPr>
        <w:t xml:space="preserve">anvaardt kritiek op zijn standpunt en reageert daar constructief op </w:t>
      </w:r>
    </w:p>
    <w:p w14:paraId="48D9F551" w14:textId="77777777" w:rsidR="006E15EE" w:rsidRPr="00B84A7B" w:rsidRDefault="006E15EE" w:rsidP="00B43733">
      <w:pPr>
        <w:numPr>
          <w:ilvl w:val="0"/>
          <w:numId w:val="14"/>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rPr>
        <w:t>Je b</w:t>
      </w:r>
      <w:r w:rsidRPr="00B84A7B">
        <w:rPr>
          <w:rFonts w:ascii="Calibri" w:hAnsi="Calibri" w:cs="Calibri"/>
          <w:snapToGrid w:val="0"/>
        </w:rPr>
        <w:t>espreekt meningsverschillen zonder het conflict</w:t>
      </w:r>
      <w:r w:rsidRPr="00B84A7B">
        <w:rPr>
          <w:rFonts w:ascii="Calibri" w:hAnsi="Calibri" w:cs="Calibri"/>
          <w:snapToGrid w:val="0"/>
          <w:color w:val="000000"/>
        </w:rPr>
        <w:t xml:space="preserve"> uit de weg te gaan </w:t>
      </w:r>
    </w:p>
    <w:p w14:paraId="5B92ABF3" w14:textId="77777777" w:rsidR="00447F2A" w:rsidRPr="00447F2A" w:rsidRDefault="006E15EE" w:rsidP="00B43733">
      <w:pPr>
        <w:pStyle w:val="Lijstalinea"/>
        <w:numPr>
          <w:ilvl w:val="0"/>
          <w:numId w:val="14"/>
        </w:numPr>
        <w:spacing w:after="0" w:line="240" w:lineRule="auto"/>
        <w:rPr>
          <w:rFonts w:ascii="Calibri" w:hAnsi="Calibri" w:cs="Calibri"/>
          <w:snapToGrid w:val="0"/>
        </w:rPr>
      </w:pPr>
      <w:r>
        <w:rPr>
          <w:rFonts w:ascii="Calibri" w:hAnsi="Calibri" w:cs="Calibri"/>
          <w:snapToGrid w:val="0"/>
          <w:color w:val="000000"/>
        </w:rPr>
        <w:t>Je g</w:t>
      </w:r>
      <w:r w:rsidRPr="00B84A7B">
        <w:rPr>
          <w:rFonts w:ascii="Calibri" w:hAnsi="Calibri" w:cs="Calibri"/>
          <w:snapToGrid w:val="0"/>
          <w:color w:val="000000"/>
        </w:rPr>
        <w:t>aat diplomatisch om met agressie en provocatie</w:t>
      </w:r>
    </w:p>
    <w:p w14:paraId="73AACF5B" w14:textId="77777777" w:rsidR="00447F2A" w:rsidRDefault="00447F2A" w:rsidP="00447F2A">
      <w:pPr>
        <w:spacing w:after="0" w:line="240" w:lineRule="auto"/>
        <w:rPr>
          <w:rFonts w:ascii="Calibri" w:hAnsi="Calibri" w:cs="Calibri"/>
          <w:snapToGrid w:val="0"/>
          <w:color w:val="000000"/>
        </w:rPr>
      </w:pPr>
    </w:p>
    <w:p w14:paraId="7AE1C074" w14:textId="630D83B2" w:rsidR="00447F2A" w:rsidRPr="009D2B6E" w:rsidRDefault="00447F2A" w:rsidP="00447F2A">
      <w:pPr>
        <w:spacing w:after="0" w:line="240" w:lineRule="auto"/>
        <w:rPr>
          <w:rFonts w:cstheme="minorHAnsi"/>
          <w:b/>
          <w:bCs/>
        </w:rPr>
      </w:pPr>
      <w:r>
        <w:rPr>
          <w:rFonts w:cstheme="minorHAnsi"/>
          <w:b/>
          <w:bCs/>
        </w:rPr>
        <w:t>Interactief gedrag - Empathie</w:t>
      </w:r>
    </w:p>
    <w:p w14:paraId="6ED2351B" w14:textId="77777777" w:rsidR="00792827" w:rsidRPr="00792827" w:rsidRDefault="00447F2A" w:rsidP="00792827">
      <w:pPr>
        <w:spacing w:after="0" w:line="240" w:lineRule="auto"/>
        <w:rPr>
          <w:rFonts w:cstheme="minorHAnsi"/>
          <w:i/>
          <w:iCs/>
        </w:rPr>
      </w:pPr>
      <w:r w:rsidRPr="006E15EE">
        <w:rPr>
          <w:rFonts w:cstheme="minorHAnsi"/>
          <w:i/>
          <w:iCs/>
        </w:rPr>
        <w:t>(</w:t>
      </w:r>
      <w:r w:rsidR="00792827" w:rsidRPr="00792827">
        <w:rPr>
          <w:rFonts w:cstheme="minorHAnsi"/>
          <w:i/>
          <w:iCs/>
        </w:rPr>
        <w:t>Tonen dat men rekening houdt met de geuite gevoelens, behoeften en wensen van anderen.</w:t>
      </w:r>
    </w:p>
    <w:p w14:paraId="41A11FA5" w14:textId="114C35A3" w:rsidR="00447F2A" w:rsidRPr="006E15EE" w:rsidRDefault="00792827" w:rsidP="00792827">
      <w:pPr>
        <w:spacing w:after="0" w:line="240" w:lineRule="auto"/>
        <w:rPr>
          <w:rFonts w:cstheme="minorHAnsi"/>
          <w:i/>
          <w:iCs/>
        </w:rPr>
      </w:pPr>
      <w:r w:rsidRPr="00792827">
        <w:rPr>
          <w:rFonts w:cstheme="minorHAnsi"/>
          <w:i/>
          <w:iCs/>
        </w:rPr>
        <w:t>Wil andere mensen begrijpen; is gevoelig voor het humane; is bekwaam om effectief te luisteren en de (al dan niet) onuitgesproken gedachten en gevoelens van anderen te begrijpen.</w:t>
      </w:r>
      <w:r w:rsidR="00447F2A" w:rsidRPr="006E15EE">
        <w:rPr>
          <w:rFonts w:cstheme="minorHAnsi"/>
          <w:i/>
          <w:iCs/>
        </w:rPr>
        <w:t>)</w:t>
      </w:r>
    </w:p>
    <w:p w14:paraId="4D706BCC" w14:textId="77777777" w:rsidR="00792827" w:rsidRPr="00B84A7B" w:rsidRDefault="00792827" w:rsidP="00B43733">
      <w:pPr>
        <w:numPr>
          <w:ilvl w:val="0"/>
          <w:numId w:val="22"/>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Is gevoelig voor de noden die andere entiteiten hebben om hun opdrachten te kunnen realiseren</w:t>
      </w:r>
    </w:p>
    <w:p w14:paraId="6CE4574F" w14:textId="77777777" w:rsidR="00792827" w:rsidRPr="00B84A7B" w:rsidRDefault="00792827" w:rsidP="00B43733">
      <w:pPr>
        <w:numPr>
          <w:ilvl w:val="0"/>
          <w:numId w:val="22"/>
        </w:numPr>
        <w:overflowPunct w:val="0"/>
        <w:autoSpaceDE w:val="0"/>
        <w:autoSpaceDN w:val="0"/>
        <w:adjustRightInd w:val="0"/>
        <w:spacing w:after="0" w:line="240" w:lineRule="auto"/>
        <w:textAlignment w:val="baseline"/>
        <w:rPr>
          <w:rFonts w:ascii="Calibri" w:hAnsi="Calibri" w:cs="Calibri"/>
          <w:snapToGrid w:val="0"/>
          <w:color w:val="000000"/>
        </w:rPr>
      </w:pPr>
      <w:r w:rsidRPr="00B84A7B">
        <w:rPr>
          <w:rFonts w:ascii="Calibri" w:hAnsi="Calibri" w:cs="Calibri"/>
        </w:rPr>
        <w:t>Voelt aan wat de opdrachtgever belangrijk vindt en speelt hier op in</w:t>
      </w:r>
    </w:p>
    <w:p w14:paraId="0EF6689D" w14:textId="77777777" w:rsidR="00792827" w:rsidRPr="00B84A7B" w:rsidRDefault="00792827" w:rsidP="00B43733">
      <w:pPr>
        <w:numPr>
          <w:ilvl w:val="0"/>
          <w:numId w:val="22"/>
        </w:numPr>
        <w:overflowPunct w:val="0"/>
        <w:autoSpaceDE w:val="0"/>
        <w:autoSpaceDN w:val="0"/>
        <w:adjustRightInd w:val="0"/>
        <w:spacing w:after="0" w:line="240" w:lineRule="auto"/>
        <w:textAlignment w:val="baseline"/>
        <w:rPr>
          <w:rFonts w:ascii="Calibri" w:hAnsi="Calibri" w:cs="Calibri"/>
          <w:snapToGrid w:val="0"/>
          <w:color w:val="000000"/>
        </w:rPr>
      </w:pPr>
      <w:r w:rsidRPr="00B84A7B">
        <w:rPr>
          <w:rFonts w:ascii="Calibri" w:hAnsi="Calibri" w:cs="Calibri"/>
        </w:rPr>
        <w:t>Begrijpt de onuitgesproken gevoelens, houding, interesses,... van anderen</w:t>
      </w:r>
    </w:p>
    <w:p w14:paraId="4713CF4B" w14:textId="77777777" w:rsidR="00792827" w:rsidRDefault="00792827" w:rsidP="00B43733">
      <w:pPr>
        <w:numPr>
          <w:ilvl w:val="0"/>
          <w:numId w:val="22"/>
        </w:numPr>
        <w:overflowPunct w:val="0"/>
        <w:autoSpaceDE w:val="0"/>
        <w:autoSpaceDN w:val="0"/>
        <w:adjustRightInd w:val="0"/>
        <w:spacing w:after="0" w:line="240" w:lineRule="auto"/>
        <w:textAlignment w:val="baseline"/>
        <w:rPr>
          <w:rFonts w:ascii="Calibri" w:hAnsi="Calibri" w:cs="Calibri"/>
          <w:snapToGrid w:val="0"/>
          <w:color w:val="000000"/>
        </w:rPr>
      </w:pPr>
      <w:r w:rsidRPr="00B84A7B">
        <w:rPr>
          <w:rFonts w:ascii="Calibri" w:hAnsi="Calibri" w:cs="Calibri"/>
        </w:rPr>
        <w:t>Herkent potentiële conflicten en latente gevoeligheden</w:t>
      </w:r>
    </w:p>
    <w:p w14:paraId="766EAAE3" w14:textId="77777777" w:rsidR="00FF0A46" w:rsidRPr="004875DF" w:rsidRDefault="00792827" w:rsidP="00B43733">
      <w:pPr>
        <w:numPr>
          <w:ilvl w:val="0"/>
          <w:numId w:val="22"/>
        </w:numPr>
        <w:overflowPunct w:val="0"/>
        <w:autoSpaceDE w:val="0"/>
        <w:autoSpaceDN w:val="0"/>
        <w:adjustRightInd w:val="0"/>
        <w:spacing w:after="0" w:line="240" w:lineRule="auto"/>
        <w:textAlignment w:val="baseline"/>
        <w:rPr>
          <w:rFonts w:ascii="Calibri" w:hAnsi="Calibri" w:cs="Calibri"/>
          <w:snapToGrid w:val="0"/>
          <w:color w:val="000000"/>
        </w:rPr>
      </w:pPr>
      <w:r w:rsidRPr="00792827">
        <w:rPr>
          <w:rFonts w:ascii="Calibri" w:hAnsi="Calibri" w:cs="Calibri"/>
          <w:color w:val="000000"/>
        </w:rPr>
        <w:t>Speelt gepast in op onuitgesproken gevoelens van anderen</w:t>
      </w:r>
    </w:p>
    <w:p w14:paraId="6C12F7D0" w14:textId="77777777" w:rsidR="004875DF" w:rsidRPr="00FF0A46" w:rsidRDefault="004875DF" w:rsidP="004875DF">
      <w:pPr>
        <w:overflowPunct w:val="0"/>
        <w:autoSpaceDE w:val="0"/>
        <w:autoSpaceDN w:val="0"/>
        <w:adjustRightInd w:val="0"/>
        <w:spacing w:after="0" w:line="240" w:lineRule="auto"/>
        <w:ind w:left="720"/>
        <w:textAlignment w:val="baseline"/>
        <w:rPr>
          <w:rFonts w:ascii="Calibri" w:hAnsi="Calibri" w:cs="Calibri"/>
          <w:snapToGrid w:val="0"/>
          <w:color w:val="000000"/>
        </w:rPr>
      </w:pPr>
    </w:p>
    <w:p w14:paraId="7A2497DD" w14:textId="77777777" w:rsidR="00FF0A46" w:rsidRDefault="00FF0A46" w:rsidP="00FF0A46">
      <w:pPr>
        <w:overflowPunct w:val="0"/>
        <w:autoSpaceDE w:val="0"/>
        <w:autoSpaceDN w:val="0"/>
        <w:adjustRightInd w:val="0"/>
        <w:spacing w:after="0" w:line="240" w:lineRule="auto"/>
        <w:textAlignment w:val="baseline"/>
        <w:rPr>
          <w:rFonts w:ascii="Calibri" w:hAnsi="Calibri" w:cs="Calibri"/>
          <w:color w:val="000000"/>
        </w:rPr>
      </w:pPr>
    </w:p>
    <w:p w14:paraId="68E3021A" w14:textId="0A4EEBAF" w:rsidR="00FF0A46" w:rsidRPr="009D2B6E" w:rsidRDefault="00FF0A46" w:rsidP="00FF0A46">
      <w:pPr>
        <w:spacing w:after="0" w:line="240" w:lineRule="auto"/>
        <w:rPr>
          <w:rFonts w:cstheme="minorHAnsi"/>
          <w:b/>
          <w:bCs/>
        </w:rPr>
      </w:pPr>
      <w:r>
        <w:rPr>
          <w:rFonts w:cstheme="minorHAnsi"/>
          <w:b/>
          <w:bCs/>
        </w:rPr>
        <w:lastRenderedPageBreak/>
        <w:t>Interactief gedrag – Mondelinge communicatie</w:t>
      </w:r>
    </w:p>
    <w:p w14:paraId="28DFB810" w14:textId="77777777" w:rsidR="00FF0A46" w:rsidRDefault="00FF0A46" w:rsidP="00FF0A46">
      <w:pPr>
        <w:spacing w:after="0" w:line="240" w:lineRule="auto"/>
        <w:rPr>
          <w:rFonts w:ascii="Calibri" w:hAnsi="Calibri" w:cs="Calibri"/>
          <w:i/>
          <w:iCs/>
        </w:rPr>
      </w:pPr>
      <w:r w:rsidRPr="006E15EE">
        <w:rPr>
          <w:rFonts w:cstheme="minorHAnsi"/>
          <w:i/>
          <w:iCs/>
        </w:rPr>
        <w:t>(</w:t>
      </w:r>
      <w:r w:rsidRPr="00AF39E4">
        <w:rPr>
          <w:rFonts w:ascii="Calibri" w:hAnsi="Calibri" w:cs="Calibri"/>
          <w:i/>
          <w:iCs/>
        </w:rPr>
        <w:t>Je kan spreken in een taal zodat het publiek tot wie ze gericht is ze begrijpt</w:t>
      </w:r>
      <w:r>
        <w:rPr>
          <w:rFonts w:ascii="Calibri" w:hAnsi="Calibri" w:cs="Calibri"/>
          <w:i/>
          <w:iCs/>
        </w:rPr>
        <w:t>)</w:t>
      </w:r>
    </w:p>
    <w:p w14:paraId="29A4F82F" w14:textId="77777777" w:rsidR="00FF0A46" w:rsidRPr="00B84A7B" w:rsidRDefault="00FF0A46" w:rsidP="00B43733">
      <w:pPr>
        <w:numPr>
          <w:ilvl w:val="0"/>
          <w:numId w:val="23"/>
        </w:numPr>
        <w:overflowPunct w:val="0"/>
        <w:autoSpaceDE w:val="0"/>
        <w:autoSpaceDN w:val="0"/>
        <w:adjustRightInd w:val="0"/>
        <w:spacing w:after="0" w:line="240" w:lineRule="auto"/>
        <w:textAlignment w:val="baseline"/>
        <w:rPr>
          <w:rFonts w:ascii="Calibri" w:hAnsi="Calibri" w:cs="Calibri"/>
        </w:rPr>
      </w:pPr>
      <w:bookmarkStart w:id="32" w:name="_Hlk127178664"/>
      <w:r>
        <w:rPr>
          <w:rFonts w:ascii="Calibri" w:hAnsi="Calibri" w:cs="Calibri"/>
        </w:rPr>
        <w:t>Je g</w:t>
      </w:r>
      <w:r w:rsidRPr="00B84A7B">
        <w:rPr>
          <w:rFonts w:ascii="Calibri" w:hAnsi="Calibri" w:cs="Calibri"/>
        </w:rPr>
        <w:t>eeft eigen standpunten op een respectvolle en diplomatische wijze weer</w:t>
      </w:r>
    </w:p>
    <w:p w14:paraId="38D1E9A8" w14:textId="77777777" w:rsidR="00FF0A46" w:rsidRPr="00B84A7B" w:rsidRDefault="00FF0A46" w:rsidP="00B43733">
      <w:pPr>
        <w:numPr>
          <w:ilvl w:val="0"/>
          <w:numId w:val="2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g</w:t>
      </w:r>
      <w:r w:rsidRPr="00B84A7B">
        <w:rPr>
          <w:rFonts w:ascii="Calibri" w:hAnsi="Calibri" w:cs="Calibri"/>
        </w:rPr>
        <w:t>aat regelmatig na of de boodschap ook ontvangen en begrepen werd</w:t>
      </w:r>
    </w:p>
    <w:p w14:paraId="67FDAFEA" w14:textId="77777777" w:rsidR="00FF0A46" w:rsidRPr="00B84A7B" w:rsidRDefault="00FF0A46" w:rsidP="00B43733">
      <w:pPr>
        <w:numPr>
          <w:ilvl w:val="0"/>
          <w:numId w:val="2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v</w:t>
      </w:r>
      <w:r w:rsidRPr="00B84A7B">
        <w:rPr>
          <w:rFonts w:ascii="Calibri" w:hAnsi="Calibri" w:cs="Calibri"/>
        </w:rPr>
        <w:t>oorziet zijn standpunten van concrete argumenten</w:t>
      </w:r>
    </w:p>
    <w:p w14:paraId="0A5294B4" w14:textId="77777777" w:rsidR="00FF0A46" w:rsidRPr="00B84A7B" w:rsidRDefault="00FF0A46" w:rsidP="00B43733">
      <w:pPr>
        <w:numPr>
          <w:ilvl w:val="0"/>
          <w:numId w:val="2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z</w:t>
      </w:r>
      <w:r w:rsidRPr="00B84A7B">
        <w:rPr>
          <w:rFonts w:ascii="Calibri" w:hAnsi="Calibri" w:cs="Calibri"/>
        </w:rPr>
        <w:t>orgt voor een heldere communicatie in twee richtingen</w:t>
      </w:r>
    </w:p>
    <w:p w14:paraId="0947DB1E" w14:textId="77777777" w:rsidR="00FF0A46" w:rsidRDefault="00FF0A46" w:rsidP="00B43733">
      <w:pPr>
        <w:numPr>
          <w:ilvl w:val="0"/>
          <w:numId w:val="2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b</w:t>
      </w:r>
      <w:r w:rsidRPr="00B84A7B">
        <w:rPr>
          <w:rFonts w:ascii="Calibri" w:hAnsi="Calibri" w:cs="Calibri"/>
        </w:rPr>
        <w:t xml:space="preserve">iedt </w:t>
      </w:r>
      <w:r>
        <w:rPr>
          <w:rFonts w:ascii="Calibri" w:hAnsi="Calibri" w:cs="Calibri"/>
        </w:rPr>
        <w:t xml:space="preserve">je </w:t>
      </w:r>
      <w:r w:rsidRPr="00B84A7B">
        <w:rPr>
          <w:rFonts w:ascii="Calibri" w:hAnsi="Calibri" w:cs="Calibri"/>
        </w:rPr>
        <w:t xml:space="preserve">gesprekspartner(s) de mogelijkheid om vragen te stellen </w:t>
      </w:r>
    </w:p>
    <w:p w14:paraId="55E2E42E" w14:textId="599376F8" w:rsidR="00B870C3" w:rsidRPr="00FF0A46" w:rsidRDefault="00FF0A46" w:rsidP="00B43733">
      <w:pPr>
        <w:numPr>
          <w:ilvl w:val="0"/>
          <w:numId w:val="23"/>
        </w:numPr>
        <w:overflowPunct w:val="0"/>
        <w:autoSpaceDE w:val="0"/>
        <w:autoSpaceDN w:val="0"/>
        <w:adjustRightInd w:val="0"/>
        <w:spacing w:after="0" w:line="240" w:lineRule="auto"/>
        <w:textAlignment w:val="baseline"/>
        <w:rPr>
          <w:rFonts w:ascii="Calibri" w:hAnsi="Calibri" w:cs="Calibri"/>
        </w:rPr>
      </w:pPr>
      <w:r w:rsidRPr="00FF0A46">
        <w:rPr>
          <w:rFonts w:ascii="Calibri" w:hAnsi="Calibri" w:cs="Calibri"/>
        </w:rPr>
        <w:t>Je past je woordenschat en spreektempo aan de doelgroep</w:t>
      </w:r>
      <w:bookmarkEnd w:id="32"/>
      <w:r w:rsidR="006E15EE" w:rsidRPr="00FF0A46">
        <w:rPr>
          <w:rFonts w:ascii="Calibri" w:hAnsi="Calibri" w:cs="Calibri"/>
          <w:snapToGrid w:val="0"/>
          <w:color w:val="000000"/>
        </w:rPr>
        <w:br/>
      </w:r>
    </w:p>
    <w:p w14:paraId="69E522A4" w14:textId="36C559BC" w:rsidR="009D2B6E" w:rsidRPr="009D2B6E" w:rsidRDefault="006E15EE" w:rsidP="00432EBF">
      <w:pPr>
        <w:spacing w:after="0" w:line="240" w:lineRule="auto"/>
        <w:rPr>
          <w:rFonts w:cstheme="minorHAnsi"/>
          <w:b/>
          <w:bCs/>
        </w:rPr>
      </w:pPr>
      <w:r>
        <w:rPr>
          <w:rFonts w:cstheme="minorHAnsi"/>
          <w:b/>
          <w:bCs/>
        </w:rPr>
        <w:t xml:space="preserve">Interactief gedrag - </w:t>
      </w:r>
      <w:r w:rsidR="009D2B6E" w:rsidRPr="009D2B6E">
        <w:rPr>
          <w:rFonts w:cstheme="minorHAnsi"/>
          <w:b/>
          <w:bCs/>
        </w:rPr>
        <w:t>Teamwerk en samenwerken</w:t>
      </w:r>
    </w:p>
    <w:p w14:paraId="55123688" w14:textId="20709C81" w:rsidR="009D2B6E" w:rsidRPr="006E15EE" w:rsidRDefault="009D2B6E" w:rsidP="00432EBF">
      <w:pPr>
        <w:spacing w:after="0" w:line="240" w:lineRule="auto"/>
        <w:rPr>
          <w:rFonts w:cstheme="minorHAnsi"/>
          <w:i/>
          <w:iCs/>
        </w:rPr>
      </w:pPr>
      <w:r w:rsidRPr="006E15EE">
        <w:rPr>
          <w:rFonts w:cstheme="minorHAnsi"/>
          <w:i/>
          <w:iCs/>
        </w:rPr>
        <w:t xml:space="preserve">(Je toont een echte intentie tot constructief samenwerken met anderen, we wil deel uitmaken van een team en betrekt de anderen. </w:t>
      </w:r>
      <w:r w:rsidR="00633D4F" w:rsidRPr="006E15EE">
        <w:rPr>
          <w:rFonts w:cstheme="minorHAnsi"/>
          <w:i/>
          <w:iCs/>
        </w:rPr>
        <w:t>Je stelt samenwerking boven competitiviteit en separate werking)</w:t>
      </w:r>
    </w:p>
    <w:p w14:paraId="6B278CC2" w14:textId="77777777" w:rsidR="00FF0A46" w:rsidRPr="00B84A7B" w:rsidRDefault="00FF0A46" w:rsidP="00B43733">
      <w:pPr>
        <w:numPr>
          <w:ilvl w:val="0"/>
          <w:numId w:val="24"/>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m</w:t>
      </w:r>
      <w:r w:rsidRPr="00B84A7B">
        <w:rPr>
          <w:rFonts w:ascii="Calibri" w:hAnsi="Calibri" w:cs="Calibri"/>
        </w:rPr>
        <w:t>aakt problemen en conflicten openlijk bespreekbaar</w:t>
      </w:r>
    </w:p>
    <w:p w14:paraId="674FE263" w14:textId="77777777" w:rsidR="00FF0A46" w:rsidRPr="00B84A7B" w:rsidRDefault="00FF0A46" w:rsidP="00B43733">
      <w:pPr>
        <w:numPr>
          <w:ilvl w:val="0"/>
          <w:numId w:val="24"/>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rPr>
        <w:t>Je i</w:t>
      </w:r>
      <w:r w:rsidRPr="00B84A7B">
        <w:rPr>
          <w:rFonts w:ascii="Calibri" w:hAnsi="Calibri" w:cs="Calibri"/>
        </w:rPr>
        <w:t>nformeert anderen, houdt de collega’s op de hoogte en deelt alle info mee</w:t>
      </w:r>
    </w:p>
    <w:p w14:paraId="7EACF02A" w14:textId="77777777" w:rsidR="00FF0A46" w:rsidRPr="00B84A7B" w:rsidRDefault="00FF0A46" w:rsidP="00B43733">
      <w:pPr>
        <w:numPr>
          <w:ilvl w:val="0"/>
          <w:numId w:val="24"/>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rPr>
        <w:t>Je n</w:t>
      </w:r>
      <w:r w:rsidRPr="00B84A7B">
        <w:rPr>
          <w:rFonts w:ascii="Calibri" w:hAnsi="Calibri" w:cs="Calibri"/>
        </w:rPr>
        <w:t>eemt acties tot constructieve samenwerking met anderen.</w:t>
      </w:r>
    </w:p>
    <w:p w14:paraId="4B86734B" w14:textId="77777777" w:rsidR="00FF0A46" w:rsidRPr="00B84A7B" w:rsidRDefault="00FF0A46" w:rsidP="00B43733">
      <w:pPr>
        <w:numPr>
          <w:ilvl w:val="0"/>
          <w:numId w:val="24"/>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rPr>
        <w:t>Je v</w:t>
      </w:r>
      <w:r w:rsidRPr="00B84A7B">
        <w:rPr>
          <w:rFonts w:ascii="Calibri" w:hAnsi="Calibri" w:cs="Calibri"/>
        </w:rPr>
        <w:t>raagt naar visie en ideeën van anderen om te komen tot gezamenlijke besluiten, plannen</w:t>
      </w:r>
    </w:p>
    <w:p w14:paraId="0001DDCA" w14:textId="77777777" w:rsidR="00FF0A46" w:rsidRPr="00B84A7B" w:rsidRDefault="00FF0A46" w:rsidP="00B43733">
      <w:pPr>
        <w:numPr>
          <w:ilvl w:val="0"/>
          <w:numId w:val="24"/>
        </w:numPr>
        <w:overflowPunct w:val="0"/>
        <w:autoSpaceDE w:val="0"/>
        <w:autoSpaceDN w:val="0"/>
        <w:adjustRightInd w:val="0"/>
        <w:spacing w:after="0" w:line="240" w:lineRule="auto"/>
        <w:textAlignment w:val="baseline"/>
        <w:rPr>
          <w:rFonts w:ascii="Calibri" w:hAnsi="Calibri" w:cs="Calibri"/>
        </w:rPr>
      </w:pPr>
      <w:r>
        <w:rPr>
          <w:rFonts w:ascii="Calibri" w:hAnsi="Calibri" w:cs="Calibri"/>
          <w:color w:val="000000"/>
        </w:rPr>
        <w:t>Je s</w:t>
      </w:r>
      <w:r w:rsidRPr="00B84A7B">
        <w:rPr>
          <w:rFonts w:ascii="Calibri" w:hAnsi="Calibri" w:cs="Calibri"/>
          <w:color w:val="000000"/>
        </w:rPr>
        <w:t>temt de eigen inbren</w:t>
      </w:r>
      <w:r w:rsidRPr="00B84A7B">
        <w:rPr>
          <w:rFonts w:ascii="Calibri" w:hAnsi="Calibri" w:cs="Calibri"/>
        </w:rPr>
        <w:t>g af op de noden van de groep</w:t>
      </w:r>
    </w:p>
    <w:p w14:paraId="62A6442E" w14:textId="77777777" w:rsidR="00FF0A46" w:rsidRPr="00B84A7B" w:rsidRDefault="00FF0A46" w:rsidP="00B43733">
      <w:pPr>
        <w:numPr>
          <w:ilvl w:val="0"/>
          <w:numId w:val="24"/>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z</w:t>
      </w:r>
      <w:r w:rsidRPr="00B84A7B">
        <w:rPr>
          <w:rFonts w:ascii="Calibri" w:hAnsi="Calibri" w:cs="Calibri"/>
        </w:rPr>
        <w:t>orgt ervoor dat collega’s worden ingelicht</w:t>
      </w:r>
    </w:p>
    <w:p w14:paraId="39895F36" w14:textId="77777777" w:rsidR="00FF3C00" w:rsidRDefault="00FF3C00" w:rsidP="00432EBF">
      <w:pPr>
        <w:spacing w:after="0" w:line="240" w:lineRule="auto"/>
        <w:rPr>
          <w:rFonts w:ascii="Calibri" w:hAnsi="Calibri" w:cs="Calibri"/>
          <w:b/>
          <w:bCs/>
        </w:rPr>
      </w:pPr>
    </w:p>
    <w:p w14:paraId="467A606C" w14:textId="52811733" w:rsidR="00432EBF" w:rsidRDefault="005C5CF7" w:rsidP="00432EBF">
      <w:pPr>
        <w:spacing w:after="0" w:line="240" w:lineRule="auto"/>
        <w:rPr>
          <w:rFonts w:ascii="Calibri" w:hAnsi="Calibri" w:cs="Calibri"/>
          <w:b/>
          <w:bCs/>
        </w:rPr>
      </w:pPr>
      <w:r>
        <w:rPr>
          <w:rFonts w:ascii="Calibri" w:hAnsi="Calibri" w:cs="Calibri"/>
          <w:b/>
          <w:bCs/>
        </w:rPr>
        <w:t>Persoonsgebonden gedrag - Flexibiliteit</w:t>
      </w:r>
    </w:p>
    <w:p w14:paraId="613C4D83" w14:textId="04E5D44D" w:rsidR="00FF3C00" w:rsidRPr="005C5CF7" w:rsidRDefault="005C5CF7" w:rsidP="005C5CF7">
      <w:pPr>
        <w:overflowPunct w:val="0"/>
        <w:autoSpaceDE w:val="0"/>
        <w:autoSpaceDN w:val="0"/>
        <w:adjustRightInd w:val="0"/>
        <w:spacing w:after="0" w:line="240" w:lineRule="auto"/>
        <w:textAlignment w:val="baseline"/>
        <w:rPr>
          <w:rFonts w:ascii="Calibri" w:hAnsi="Calibri" w:cs="Calibri"/>
        </w:rPr>
      </w:pPr>
      <w:bookmarkStart w:id="33" w:name="_Hlk134709297"/>
      <w:r w:rsidRPr="005C5CF7">
        <w:rPr>
          <w:rFonts w:ascii="Calibri" w:hAnsi="Calibri" w:cs="Calibri"/>
        </w:rPr>
        <w:t xml:space="preserve">(Je kan je snel aanpassen en om effectief te werken in diverse situaties en met diverse personen of groepen. Je kan verschillende taken combineren. Je kan problemen of plotse veranderingen in de omgeving, taken, verantwoordelijkheden of mensen opvangen door je aan te passen. </w:t>
      </w:r>
      <w:bookmarkEnd w:id="33"/>
      <w:r>
        <w:rPr>
          <w:rFonts w:ascii="Calibri" w:hAnsi="Calibri" w:cs="Calibri"/>
        </w:rPr>
        <w:t>Je v</w:t>
      </w:r>
      <w:r w:rsidR="00FF3C00" w:rsidRPr="005C5CF7">
        <w:rPr>
          <w:rFonts w:ascii="Calibri" w:hAnsi="Calibri" w:cs="Calibri"/>
        </w:rPr>
        <w:t>oert de gemaakte afspraken en de opgelegde taken uit</w:t>
      </w:r>
      <w:r w:rsidRPr="005C5CF7">
        <w:rPr>
          <w:rFonts w:ascii="Calibri" w:hAnsi="Calibri" w:cs="Calibri"/>
        </w:rPr>
        <w:t>)</w:t>
      </w:r>
    </w:p>
    <w:p w14:paraId="27FFC027" w14:textId="77777777" w:rsidR="005C5CF7" w:rsidRPr="00B84A7B" w:rsidRDefault="005C5CF7" w:rsidP="00B43733">
      <w:pPr>
        <w:numPr>
          <w:ilvl w:val="0"/>
          <w:numId w:val="15"/>
        </w:numPr>
        <w:overflowPunct w:val="0"/>
        <w:autoSpaceDE w:val="0"/>
        <w:autoSpaceDN w:val="0"/>
        <w:adjustRightInd w:val="0"/>
        <w:spacing w:after="0" w:line="240" w:lineRule="auto"/>
        <w:textAlignment w:val="baseline"/>
        <w:rPr>
          <w:rFonts w:ascii="Calibri" w:hAnsi="Calibri" w:cs="Calibri"/>
          <w:snapToGrid w:val="0"/>
        </w:rPr>
      </w:pPr>
      <w:bookmarkStart w:id="34" w:name="_Hlk127179043"/>
      <w:r>
        <w:rPr>
          <w:rFonts w:ascii="Calibri" w:hAnsi="Calibri" w:cs="Calibri"/>
        </w:rPr>
        <w:t>Je g</w:t>
      </w:r>
      <w:r w:rsidRPr="00B84A7B">
        <w:rPr>
          <w:rFonts w:ascii="Calibri" w:hAnsi="Calibri" w:cs="Calibri"/>
        </w:rPr>
        <w:t>aat op een soepele wijze om met regels en procedures</w:t>
      </w:r>
    </w:p>
    <w:p w14:paraId="197B5E27" w14:textId="77777777" w:rsidR="005C5CF7" w:rsidRPr="00B84A7B" w:rsidRDefault="005C5CF7" w:rsidP="00B43733">
      <w:pPr>
        <w:numPr>
          <w:ilvl w:val="0"/>
          <w:numId w:val="15"/>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 xml:space="preserve">Je bent </w:t>
      </w:r>
      <w:r w:rsidRPr="00B84A7B">
        <w:rPr>
          <w:rFonts w:ascii="Calibri" w:hAnsi="Calibri" w:cs="Calibri"/>
        </w:rPr>
        <w:t>bereid tijdelijk extra verantwoordelijkheden op te nemen</w:t>
      </w:r>
    </w:p>
    <w:p w14:paraId="3815B906" w14:textId="2CD7CAAC" w:rsidR="00FF3C00" w:rsidRPr="005C5CF7" w:rsidRDefault="005C5CF7" w:rsidP="00B43733">
      <w:pPr>
        <w:pStyle w:val="Lijstalinea"/>
        <w:numPr>
          <w:ilvl w:val="0"/>
          <w:numId w:val="15"/>
        </w:numPr>
        <w:spacing w:after="0" w:line="240" w:lineRule="auto"/>
        <w:rPr>
          <w:rFonts w:ascii="Calibri" w:hAnsi="Calibri" w:cs="Calibri"/>
          <w:b/>
          <w:bCs/>
        </w:rPr>
      </w:pPr>
      <w:r>
        <w:rPr>
          <w:rFonts w:ascii="Calibri" w:hAnsi="Calibri" w:cs="Calibri"/>
          <w:snapToGrid w:val="0"/>
        </w:rPr>
        <w:t>Je v</w:t>
      </w:r>
      <w:r w:rsidRPr="00B84A7B">
        <w:rPr>
          <w:rFonts w:ascii="Calibri" w:hAnsi="Calibri" w:cs="Calibri"/>
          <w:snapToGrid w:val="0"/>
        </w:rPr>
        <w:t>erandert planning in functie van nieuwe prioriteiten</w:t>
      </w:r>
      <w:bookmarkEnd w:id="34"/>
    </w:p>
    <w:p w14:paraId="771EDAD8" w14:textId="77777777" w:rsidR="005C5CF7" w:rsidRPr="005C5CF7" w:rsidRDefault="005C5CF7" w:rsidP="005C5CF7">
      <w:pPr>
        <w:spacing w:after="0" w:line="240" w:lineRule="auto"/>
        <w:rPr>
          <w:rFonts w:ascii="Calibri" w:hAnsi="Calibri" w:cs="Calibri"/>
          <w:b/>
          <w:bCs/>
        </w:rPr>
      </w:pPr>
    </w:p>
    <w:p w14:paraId="02717D62" w14:textId="519D0B5C" w:rsidR="00FF3C00" w:rsidRDefault="005C5CF7" w:rsidP="00432EBF">
      <w:pPr>
        <w:spacing w:after="0" w:line="240" w:lineRule="auto"/>
        <w:rPr>
          <w:rFonts w:ascii="Calibri" w:hAnsi="Calibri" w:cs="Calibri"/>
          <w:b/>
          <w:bCs/>
        </w:rPr>
      </w:pPr>
      <w:r>
        <w:rPr>
          <w:rFonts w:ascii="Calibri" w:hAnsi="Calibri" w:cs="Calibri"/>
          <w:b/>
          <w:bCs/>
        </w:rPr>
        <w:t>Persoonsgebonden gedrag – Kwaliteit en accuraatheid</w:t>
      </w:r>
    </w:p>
    <w:p w14:paraId="7FF0D784" w14:textId="7EF54D7B" w:rsidR="005C5CF7" w:rsidRPr="00181FC9" w:rsidRDefault="005C5CF7" w:rsidP="005C5CF7">
      <w:pPr>
        <w:spacing w:after="0" w:line="240" w:lineRule="auto"/>
        <w:rPr>
          <w:rFonts w:ascii="Calibri" w:hAnsi="Calibri" w:cs="Calibri"/>
          <w:i/>
          <w:iCs/>
        </w:rPr>
      </w:pPr>
      <w:r>
        <w:rPr>
          <w:rFonts w:ascii="Calibri" w:hAnsi="Calibri" w:cs="Calibri"/>
          <w:i/>
          <w:iCs/>
        </w:rPr>
        <w:t>(</w:t>
      </w:r>
      <w:r w:rsidRPr="00181FC9">
        <w:rPr>
          <w:rFonts w:ascii="Calibri" w:hAnsi="Calibri" w:cs="Calibri"/>
          <w:i/>
          <w:iCs/>
        </w:rPr>
        <w:t>Je kan uit eigen beweging een taak tot in de kleinste details verzorgen, gericht op het reduceren van onduidelijkheid, op het behouden en/of verhogen van orde en structuur in de (werk -) omgeving.</w:t>
      </w:r>
      <w:r>
        <w:rPr>
          <w:rFonts w:ascii="Calibri" w:hAnsi="Calibri" w:cs="Calibri"/>
          <w:i/>
          <w:iCs/>
        </w:rPr>
        <w:t>)</w:t>
      </w:r>
    </w:p>
    <w:p w14:paraId="0DAA2A46" w14:textId="77777777" w:rsidR="005C5CF7" w:rsidRPr="00181FC9" w:rsidRDefault="005C5CF7" w:rsidP="00B43733">
      <w:pPr>
        <w:numPr>
          <w:ilvl w:val="0"/>
          <w:numId w:val="8"/>
        </w:numPr>
        <w:overflowPunct w:val="0"/>
        <w:autoSpaceDE w:val="0"/>
        <w:autoSpaceDN w:val="0"/>
        <w:adjustRightInd w:val="0"/>
        <w:spacing w:after="0" w:line="240" w:lineRule="auto"/>
        <w:textAlignment w:val="baseline"/>
        <w:rPr>
          <w:rFonts w:ascii="Calibri" w:hAnsi="Calibri" w:cs="Calibri"/>
        </w:rPr>
      </w:pPr>
      <w:bookmarkStart w:id="35" w:name="_Hlk127179160"/>
      <w:r>
        <w:rPr>
          <w:rFonts w:ascii="Calibri" w:hAnsi="Calibri" w:cs="Calibri"/>
        </w:rPr>
        <w:t>Je c</w:t>
      </w:r>
      <w:r w:rsidRPr="00181FC9">
        <w:rPr>
          <w:rFonts w:ascii="Calibri" w:hAnsi="Calibri" w:cs="Calibri"/>
        </w:rPr>
        <w:t>ontroleert het eigen werk op fouten en onnauwkeurigheden</w:t>
      </w:r>
    </w:p>
    <w:p w14:paraId="54247D05" w14:textId="77777777" w:rsidR="005C5CF7" w:rsidRPr="00B84A7B" w:rsidRDefault="005C5CF7" w:rsidP="00B43733">
      <w:pPr>
        <w:numPr>
          <w:ilvl w:val="0"/>
          <w:numId w:val="8"/>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s</w:t>
      </w:r>
      <w:r w:rsidRPr="00B84A7B">
        <w:rPr>
          <w:rFonts w:ascii="Calibri" w:hAnsi="Calibri" w:cs="Calibri"/>
        </w:rPr>
        <w:t>treeft naar duidelijke afspraken en taakomschrijvingen</w:t>
      </w:r>
    </w:p>
    <w:p w14:paraId="16DD0E7F" w14:textId="77777777" w:rsidR="005C5CF7" w:rsidRPr="00B84A7B" w:rsidRDefault="005C5CF7" w:rsidP="00B43733">
      <w:pPr>
        <w:numPr>
          <w:ilvl w:val="0"/>
          <w:numId w:val="8"/>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n</w:t>
      </w:r>
      <w:r w:rsidRPr="00B84A7B">
        <w:rPr>
          <w:rFonts w:ascii="Calibri" w:hAnsi="Calibri" w:cs="Calibri"/>
        </w:rPr>
        <w:t>eemt acties om orde, structuur, kwaliteit te behouden</w:t>
      </w:r>
    </w:p>
    <w:p w14:paraId="3981E445" w14:textId="77777777" w:rsidR="005C5CF7" w:rsidRPr="00B84A7B" w:rsidRDefault="005C5CF7" w:rsidP="00B43733">
      <w:pPr>
        <w:numPr>
          <w:ilvl w:val="0"/>
          <w:numId w:val="8"/>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l</w:t>
      </w:r>
      <w:r w:rsidRPr="00B84A7B">
        <w:rPr>
          <w:rFonts w:ascii="Calibri" w:hAnsi="Calibri" w:cs="Calibri"/>
          <w:color w:val="000000"/>
        </w:rPr>
        <w:t>evert onder druk kwaliteitsvol werk af</w:t>
      </w:r>
    </w:p>
    <w:p w14:paraId="36A98EB8" w14:textId="187E79C8" w:rsidR="005C5CF7" w:rsidRPr="00FF0A46" w:rsidRDefault="005C5CF7" w:rsidP="00B43733">
      <w:pPr>
        <w:pStyle w:val="Lijstalinea"/>
        <w:numPr>
          <w:ilvl w:val="0"/>
          <w:numId w:val="8"/>
        </w:numPr>
        <w:spacing w:after="0" w:line="240" w:lineRule="auto"/>
        <w:rPr>
          <w:rFonts w:ascii="Calibri" w:hAnsi="Calibri" w:cs="Calibri"/>
          <w:b/>
          <w:bCs/>
        </w:rPr>
      </w:pPr>
      <w:r w:rsidRPr="005C5CF7">
        <w:rPr>
          <w:rFonts w:ascii="Calibri" w:hAnsi="Calibri" w:cs="Calibri"/>
        </w:rPr>
        <w:t>Je streeft continu naar initiatieven om de werking te verbeteren</w:t>
      </w:r>
      <w:bookmarkEnd w:id="35"/>
    </w:p>
    <w:p w14:paraId="0416E247" w14:textId="77777777" w:rsidR="005C5CF7" w:rsidRPr="005C5CF7" w:rsidRDefault="005C5CF7" w:rsidP="005C5CF7">
      <w:pPr>
        <w:spacing w:after="0" w:line="240" w:lineRule="auto"/>
        <w:rPr>
          <w:rFonts w:ascii="Calibri" w:hAnsi="Calibri" w:cs="Calibri"/>
          <w:b/>
          <w:bCs/>
        </w:rPr>
      </w:pPr>
    </w:p>
    <w:p w14:paraId="4179DF8B" w14:textId="5D4E86CC" w:rsidR="00FF3C00" w:rsidRDefault="005C5CF7" w:rsidP="00432EBF">
      <w:pPr>
        <w:spacing w:after="0" w:line="240" w:lineRule="auto"/>
        <w:rPr>
          <w:rFonts w:ascii="Calibri" w:hAnsi="Calibri" w:cs="Calibri"/>
          <w:b/>
          <w:bCs/>
        </w:rPr>
      </w:pPr>
      <w:r>
        <w:rPr>
          <w:rFonts w:ascii="Calibri" w:hAnsi="Calibri" w:cs="Calibri"/>
          <w:b/>
          <w:bCs/>
        </w:rPr>
        <w:t xml:space="preserve">Persoonsgebonden gedrag – </w:t>
      </w:r>
      <w:r w:rsidR="001060CE">
        <w:rPr>
          <w:rFonts w:ascii="Calibri" w:hAnsi="Calibri" w:cs="Calibri"/>
          <w:b/>
          <w:bCs/>
        </w:rPr>
        <w:t>Informatie zoeken</w:t>
      </w:r>
    </w:p>
    <w:p w14:paraId="17DFE97F" w14:textId="77777777" w:rsidR="001060CE" w:rsidRPr="001060CE" w:rsidRDefault="00FF3C00" w:rsidP="001060CE">
      <w:pPr>
        <w:spacing w:after="0" w:line="240" w:lineRule="auto"/>
        <w:rPr>
          <w:rFonts w:ascii="Calibri" w:hAnsi="Calibri" w:cs="Calibri"/>
          <w:i/>
          <w:iCs/>
        </w:rPr>
      </w:pPr>
      <w:r>
        <w:rPr>
          <w:rFonts w:ascii="Calibri" w:hAnsi="Calibri" w:cs="Calibri"/>
        </w:rPr>
        <w:t>(</w:t>
      </w:r>
      <w:r w:rsidR="001060CE" w:rsidRPr="001060CE">
        <w:rPr>
          <w:rFonts w:ascii="Calibri" w:hAnsi="Calibri" w:cs="Calibri"/>
          <w:i/>
          <w:iCs/>
        </w:rPr>
        <w:t>Wenst meer te weten over de dingen, over mensen en zaken.</w:t>
      </w:r>
    </w:p>
    <w:p w14:paraId="0D8FDE97" w14:textId="040D712D" w:rsidR="005C5CF7" w:rsidRDefault="001060CE" w:rsidP="001060CE">
      <w:pPr>
        <w:spacing w:after="0" w:line="240" w:lineRule="auto"/>
        <w:rPr>
          <w:rFonts w:ascii="Calibri" w:hAnsi="Calibri" w:cs="Calibri"/>
          <w:i/>
          <w:iCs/>
        </w:rPr>
      </w:pPr>
      <w:r w:rsidRPr="001060CE">
        <w:rPr>
          <w:rFonts w:ascii="Calibri" w:hAnsi="Calibri" w:cs="Calibri"/>
          <w:i/>
          <w:iCs/>
        </w:rPr>
        <w:t>Dit is de drijfveer tot het zoeken naar informatie. Doet inspanningen om meer informatie te bekomen.</w:t>
      </w:r>
      <w:r w:rsidR="005C5CF7">
        <w:rPr>
          <w:rFonts w:ascii="Calibri" w:hAnsi="Calibri" w:cs="Calibri"/>
          <w:i/>
          <w:iCs/>
        </w:rPr>
        <w:t>)</w:t>
      </w:r>
    </w:p>
    <w:p w14:paraId="7E1BE9B6" w14:textId="77777777" w:rsidR="001060CE" w:rsidRPr="00B84A7B" w:rsidRDefault="001060CE" w:rsidP="00B43733">
      <w:pPr>
        <w:numPr>
          <w:ilvl w:val="0"/>
          <w:numId w:val="25"/>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Doet actieve inspanningen om meer informatie te kunnen bekomen om optimaal de opdracht te vervullen</w:t>
      </w:r>
    </w:p>
    <w:p w14:paraId="0FE1D572" w14:textId="77777777" w:rsidR="001060CE" w:rsidRPr="00B84A7B" w:rsidRDefault="001060CE" w:rsidP="00B43733">
      <w:pPr>
        <w:numPr>
          <w:ilvl w:val="0"/>
          <w:numId w:val="25"/>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 xml:space="preserve">vraagt naar feedback over de eigen prestaties en trekt hieruit conclusies  </w:t>
      </w:r>
    </w:p>
    <w:p w14:paraId="7788365B" w14:textId="77777777" w:rsidR="001060CE" w:rsidRDefault="001060CE" w:rsidP="00B43733">
      <w:pPr>
        <w:numPr>
          <w:ilvl w:val="0"/>
          <w:numId w:val="25"/>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zoekt actief naar leerkansen en mogelijkheden om kennis en vaardigheden te verbeteren</w:t>
      </w:r>
    </w:p>
    <w:p w14:paraId="4E1335CF" w14:textId="56403042" w:rsidR="005C5CF7" w:rsidRDefault="001060CE" w:rsidP="00B43733">
      <w:pPr>
        <w:numPr>
          <w:ilvl w:val="0"/>
          <w:numId w:val="25"/>
        </w:numPr>
        <w:overflowPunct w:val="0"/>
        <w:autoSpaceDE w:val="0"/>
        <w:autoSpaceDN w:val="0"/>
        <w:adjustRightInd w:val="0"/>
        <w:spacing w:after="0" w:line="240" w:lineRule="auto"/>
        <w:textAlignment w:val="baseline"/>
        <w:rPr>
          <w:rFonts w:ascii="Calibri" w:hAnsi="Calibri" w:cs="Calibri"/>
        </w:rPr>
      </w:pPr>
      <w:r w:rsidRPr="001060CE">
        <w:rPr>
          <w:rFonts w:ascii="Calibri" w:hAnsi="Calibri" w:cs="Calibri"/>
        </w:rPr>
        <w:t>Graaft naar exacte info, feiten en cijfers</w:t>
      </w:r>
    </w:p>
    <w:p w14:paraId="784C0878" w14:textId="035F36E1" w:rsidR="00FF3C00" w:rsidRPr="000E5360" w:rsidRDefault="005C5CF7" w:rsidP="00FF3C00">
      <w:pPr>
        <w:spacing w:after="0" w:line="240" w:lineRule="auto"/>
        <w:rPr>
          <w:rFonts w:cstheme="minorHAnsi"/>
          <w:b/>
          <w:bCs/>
        </w:rPr>
      </w:pPr>
      <w:proofErr w:type="spellStart"/>
      <w:r>
        <w:rPr>
          <w:rFonts w:cstheme="minorHAnsi"/>
          <w:b/>
          <w:bCs/>
        </w:rPr>
        <w:lastRenderedPageBreak/>
        <w:t>Waardegebonden</w:t>
      </w:r>
      <w:proofErr w:type="spellEnd"/>
      <w:r>
        <w:rPr>
          <w:rFonts w:cstheme="minorHAnsi"/>
          <w:b/>
          <w:bCs/>
        </w:rPr>
        <w:t xml:space="preserve"> gedrag - Organisatieverbondenheid</w:t>
      </w:r>
    </w:p>
    <w:p w14:paraId="262BE344" w14:textId="1B7F0CBD" w:rsidR="001060CE" w:rsidRPr="005C5CF7" w:rsidRDefault="00FF3C00" w:rsidP="00FF3C00">
      <w:pPr>
        <w:spacing w:after="0" w:line="240" w:lineRule="auto"/>
        <w:rPr>
          <w:rFonts w:ascii="Calibri" w:hAnsi="Calibri" w:cs="Calibri"/>
          <w:i/>
          <w:iCs/>
        </w:rPr>
      </w:pPr>
      <w:r w:rsidRPr="005C5CF7">
        <w:rPr>
          <w:rFonts w:cstheme="minorHAnsi"/>
          <w:i/>
          <w:iCs/>
        </w:rPr>
        <w:t>(</w:t>
      </w:r>
      <w:bookmarkStart w:id="36" w:name="_Hlk127179440"/>
      <w:r w:rsidR="005C5CF7" w:rsidRPr="005C5CF7">
        <w:rPr>
          <w:rFonts w:ascii="Calibri" w:hAnsi="Calibri" w:cs="Calibri"/>
          <w:i/>
          <w:iCs/>
        </w:rPr>
        <w:t xml:space="preserve">Je verdedigd en komt op voor de organisatiebelangen bij anderen. </w:t>
      </w:r>
      <w:r w:rsidR="005C5CF7" w:rsidRPr="005C5CF7">
        <w:rPr>
          <w:rFonts w:ascii="Calibri" w:hAnsi="Calibri" w:cs="Calibri"/>
          <w:bCs/>
          <w:i/>
          <w:iCs/>
        </w:rPr>
        <w:t>Dit is de individuele mogelijkheid en bereidheid om het eigen gedrag en activiteiten af te stemmen op de noden, prioriteiten en objectieven van de organisatie. Je h</w:t>
      </w:r>
      <w:r w:rsidR="005C5CF7" w:rsidRPr="005C5CF7">
        <w:rPr>
          <w:rFonts w:ascii="Calibri" w:hAnsi="Calibri" w:cs="Calibri"/>
          <w:i/>
          <w:iCs/>
        </w:rPr>
        <w:t>andelt met het oog op het bereiken van de doelstellingen van de organisatie. Bereidheid om collega’s te helpen doelen te bereiken; organisatienoden zijn een prioriteit t.o.v. het nastreven van eigen professionele interesses.</w:t>
      </w:r>
      <w:bookmarkEnd w:id="36"/>
      <w:r w:rsidR="005C5CF7" w:rsidRPr="005C5CF7">
        <w:rPr>
          <w:rFonts w:ascii="Calibri" w:hAnsi="Calibri" w:cs="Calibri"/>
          <w:i/>
          <w:iCs/>
        </w:rPr>
        <w:t>)</w:t>
      </w:r>
    </w:p>
    <w:p w14:paraId="42834ADD" w14:textId="77777777" w:rsidR="005C5CF7" w:rsidRPr="00B84A7B" w:rsidRDefault="005C5CF7" w:rsidP="00B43733">
      <w:pPr>
        <w:numPr>
          <w:ilvl w:val="0"/>
          <w:numId w:val="9"/>
        </w:numPr>
        <w:overflowPunct w:val="0"/>
        <w:autoSpaceDE w:val="0"/>
        <w:autoSpaceDN w:val="0"/>
        <w:adjustRightInd w:val="0"/>
        <w:spacing w:after="0" w:line="240" w:lineRule="auto"/>
        <w:textAlignment w:val="baseline"/>
        <w:rPr>
          <w:rFonts w:ascii="Calibri" w:hAnsi="Calibri" w:cs="Calibri"/>
        </w:rPr>
      </w:pPr>
      <w:bookmarkStart w:id="37" w:name="_Hlk127179468"/>
      <w:r>
        <w:rPr>
          <w:rFonts w:ascii="Calibri" w:hAnsi="Calibri" w:cs="Calibri"/>
        </w:rPr>
        <w:t>Je r</w:t>
      </w:r>
      <w:r w:rsidRPr="00B84A7B">
        <w:rPr>
          <w:rFonts w:ascii="Calibri" w:hAnsi="Calibri" w:cs="Calibri"/>
        </w:rPr>
        <w:t>especteert de afspraken, procedures en waarden binnen de organisatie</w:t>
      </w:r>
    </w:p>
    <w:p w14:paraId="41DBCF7C" w14:textId="77777777" w:rsidR="005C5CF7" w:rsidRPr="00B84A7B" w:rsidRDefault="005C5CF7" w:rsidP="00B43733">
      <w:pPr>
        <w:numPr>
          <w:ilvl w:val="0"/>
          <w:numId w:val="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h</w:t>
      </w:r>
      <w:r w:rsidRPr="00B84A7B">
        <w:rPr>
          <w:rFonts w:ascii="Calibri" w:hAnsi="Calibri" w:cs="Calibri"/>
        </w:rPr>
        <w:t>andelt met het oog op het bereiken van de bedrijfsdoelen</w:t>
      </w:r>
    </w:p>
    <w:p w14:paraId="28B3A1AA" w14:textId="77777777" w:rsidR="005C5CF7" w:rsidRPr="00B84A7B" w:rsidRDefault="005C5CF7" w:rsidP="00B43733">
      <w:pPr>
        <w:numPr>
          <w:ilvl w:val="0"/>
          <w:numId w:val="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t</w:t>
      </w:r>
      <w:r w:rsidRPr="00B84A7B">
        <w:rPr>
          <w:rFonts w:ascii="Calibri" w:hAnsi="Calibri" w:cs="Calibri"/>
        </w:rPr>
        <w:t>oont bereidheid om collega's te helpen doelen te bereiken.</w:t>
      </w:r>
    </w:p>
    <w:p w14:paraId="0E4DB387" w14:textId="77777777" w:rsidR="005C5CF7" w:rsidRPr="00B84A7B" w:rsidRDefault="005C5CF7" w:rsidP="00B43733">
      <w:pPr>
        <w:numPr>
          <w:ilvl w:val="0"/>
          <w:numId w:val="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hebt</w:t>
      </w:r>
      <w:r w:rsidRPr="00B84A7B">
        <w:rPr>
          <w:rFonts w:ascii="Calibri" w:hAnsi="Calibri" w:cs="Calibri"/>
        </w:rPr>
        <w:t xml:space="preserve"> oog voor de kosten</w:t>
      </w:r>
    </w:p>
    <w:p w14:paraId="55ED016E" w14:textId="77777777" w:rsidR="005C5CF7" w:rsidRPr="00B84A7B" w:rsidRDefault="005C5CF7" w:rsidP="00B43733">
      <w:pPr>
        <w:numPr>
          <w:ilvl w:val="0"/>
          <w:numId w:val="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s</w:t>
      </w:r>
      <w:r w:rsidRPr="00B84A7B">
        <w:rPr>
          <w:rFonts w:ascii="Calibri" w:hAnsi="Calibri" w:cs="Calibri"/>
        </w:rPr>
        <w:t xml:space="preserve">chat bij eigen acties en beslissingen de ruimere gevolgen daarvan voor de organisatie in </w:t>
      </w:r>
    </w:p>
    <w:p w14:paraId="7A0524DD" w14:textId="005CCC6E" w:rsidR="00FF3C00" w:rsidRPr="005C5CF7" w:rsidRDefault="005C5CF7" w:rsidP="00B43733">
      <w:pPr>
        <w:pStyle w:val="Lijstalinea"/>
        <w:numPr>
          <w:ilvl w:val="0"/>
          <w:numId w:val="9"/>
        </w:numPr>
        <w:spacing w:after="0" w:line="240" w:lineRule="auto"/>
        <w:rPr>
          <w:rFonts w:ascii="Calibri" w:hAnsi="Calibri" w:cs="Calibri"/>
          <w:b/>
          <w:bCs/>
        </w:rPr>
      </w:pPr>
      <w:r w:rsidRPr="005C5CF7">
        <w:rPr>
          <w:rFonts w:ascii="Calibri" w:hAnsi="Calibri" w:cs="Calibri"/>
        </w:rPr>
        <w:t>Je stemt eigen gedrag en activiteiten af op noden en objectieven van de organisatie</w:t>
      </w:r>
      <w:bookmarkEnd w:id="37"/>
    </w:p>
    <w:p w14:paraId="2EAC29B6" w14:textId="77777777" w:rsidR="00A20A0F" w:rsidRDefault="00A20A0F" w:rsidP="00A20A0F">
      <w:pPr>
        <w:spacing w:after="0" w:line="240" w:lineRule="auto"/>
        <w:rPr>
          <w:rFonts w:ascii="Calibri" w:hAnsi="Calibri" w:cs="Calibri"/>
          <w:b/>
          <w:bCs/>
        </w:rPr>
      </w:pPr>
    </w:p>
    <w:p w14:paraId="0A1127E2" w14:textId="2EDC6E4C" w:rsidR="00A20A0F" w:rsidRDefault="00A20A0F" w:rsidP="00A20A0F">
      <w:pPr>
        <w:spacing w:after="0" w:line="240" w:lineRule="auto"/>
        <w:rPr>
          <w:rFonts w:cstheme="minorHAnsi"/>
          <w:b/>
          <w:bCs/>
        </w:rPr>
      </w:pPr>
      <w:proofErr w:type="spellStart"/>
      <w:r>
        <w:rPr>
          <w:rFonts w:cstheme="minorHAnsi"/>
          <w:b/>
          <w:bCs/>
        </w:rPr>
        <w:t>Waardegebonden</w:t>
      </w:r>
      <w:proofErr w:type="spellEnd"/>
      <w:r>
        <w:rPr>
          <w:rFonts w:cstheme="minorHAnsi"/>
          <w:b/>
          <w:bCs/>
        </w:rPr>
        <w:t xml:space="preserve"> gedrag – Integriteit</w:t>
      </w:r>
    </w:p>
    <w:p w14:paraId="60C8C6AD" w14:textId="7861B4CC" w:rsidR="00A20A0F" w:rsidRPr="000E5360" w:rsidRDefault="00A20A0F" w:rsidP="00A20A0F">
      <w:pPr>
        <w:spacing w:after="0" w:line="240" w:lineRule="auto"/>
        <w:rPr>
          <w:rFonts w:cstheme="minorHAnsi"/>
          <w:b/>
          <w:bCs/>
        </w:rPr>
      </w:pPr>
      <w:bookmarkStart w:id="38" w:name="_Hlk134453932"/>
      <w:r>
        <w:rPr>
          <w:rFonts w:ascii="Calibri" w:hAnsi="Calibri" w:cs="Calibri"/>
          <w:i/>
          <w:iCs/>
        </w:rPr>
        <w:t>(Je handelt</w:t>
      </w:r>
      <w:r w:rsidRPr="00F120F7">
        <w:rPr>
          <w:rFonts w:ascii="Calibri" w:hAnsi="Calibri" w:cs="Calibri"/>
          <w:i/>
          <w:iCs/>
        </w:rPr>
        <w:t xml:space="preserve"> vanuit de codes van algemeen aanvaarde sociale en ethische normen, zoals betrouwbaarheid, zorgvuldigheid, objectiviteit, gelijke behandeling, correctheid en transparantie.</w:t>
      </w:r>
      <w:bookmarkEnd w:id="38"/>
      <w:r>
        <w:rPr>
          <w:rFonts w:ascii="Calibri" w:hAnsi="Calibri" w:cs="Calibri"/>
          <w:i/>
          <w:iCs/>
        </w:rPr>
        <w:t>)</w:t>
      </w:r>
    </w:p>
    <w:p w14:paraId="24EB06B9" w14:textId="77777777" w:rsidR="00A20A0F" w:rsidRPr="00B84A7B" w:rsidRDefault="00A20A0F" w:rsidP="00B43733">
      <w:pPr>
        <w:numPr>
          <w:ilvl w:val="0"/>
          <w:numId w:val="26"/>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creëert</w:t>
      </w:r>
      <w:r w:rsidRPr="00B84A7B">
        <w:rPr>
          <w:rFonts w:ascii="Calibri" w:hAnsi="Calibri" w:cs="Calibri"/>
        </w:rPr>
        <w:t xml:space="preserve"> de randvoorwaarden van een deontologische code en brengt deze ook in de praktijk</w:t>
      </w:r>
    </w:p>
    <w:p w14:paraId="676DB116" w14:textId="77777777" w:rsidR="00A20A0F" w:rsidRPr="00B84A7B" w:rsidRDefault="00A20A0F" w:rsidP="00B4373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color w:val="000000"/>
        </w:rPr>
        <w:t>Je handelt</w:t>
      </w:r>
      <w:r w:rsidRPr="00B84A7B">
        <w:rPr>
          <w:rFonts w:ascii="Calibri" w:hAnsi="Calibri" w:cs="Calibri"/>
          <w:snapToGrid w:val="0"/>
          <w:color w:val="000000"/>
        </w:rPr>
        <w:t xml:space="preserve"> integer in een veelheid aan situaties, ook in die waar geen eenduidige regelgeving voor bestaat </w:t>
      </w:r>
    </w:p>
    <w:p w14:paraId="636E3F4D" w14:textId="77777777" w:rsidR="00A20A0F" w:rsidRDefault="00A20A0F" w:rsidP="00B4373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spreekt</w:t>
      </w:r>
      <w:r w:rsidRPr="00B84A7B">
        <w:rPr>
          <w:rFonts w:ascii="Calibri" w:hAnsi="Calibri" w:cs="Calibri"/>
          <w:snapToGrid w:val="0"/>
        </w:rPr>
        <w:t xml:space="preserve"> anderen aan wanneer onethische handelingen worden gesteld  </w:t>
      </w:r>
    </w:p>
    <w:p w14:paraId="291C93C1" w14:textId="77777777" w:rsidR="00A20A0F" w:rsidRPr="00A20A0F" w:rsidRDefault="00A20A0F" w:rsidP="00B43733">
      <w:pPr>
        <w:numPr>
          <w:ilvl w:val="0"/>
          <w:numId w:val="26"/>
        </w:numPr>
        <w:overflowPunct w:val="0"/>
        <w:autoSpaceDE w:val="0"/>
        <w:autoSpaceDN w:val="0"/>
        <w:adjustRightInd w:val="0"/>
        <w:spacing w:after="0" w:line="240" w:lineRule="auto"/>
        <w:textAlignment w:val="baseline"/>
        <w:rPr>
          <w:rFonts w:cstheme="minorHAnsi"/>
          <w:b/>
          <w:bCs/>
        </w:rPr>
      </w:pPr>
      <w:r w:rsidRPr="00A20A0F">
        <w:rPr>
          <w:rFonts w:ascii="Calibri" w:hAnsi="Calibri" w:cs="Calibri"/>
        </w:rPr>
        <w:t>Je tracht steeds de juiste context weer te geven waarbinnen info moet geplaatst worde</w:t>
      </w:r>
      <w:r>
        <w:rPr>
          <w:rFonts w:ascii="Calibri" w:hAnsi="Calibri" w:cs="Calibri"/>
        </w:rPr>
        <w:t>n</w:t>
      </w:r>
    </w:p>
    <w:p w14:paraId="33E53F93" w14:textId="77777777" w:rsidR="00A20A0F" w:rsidRPr="00A20A0F" w:rsidRDefault="00A20A0F" w:rsidP="00A20A0F">
      <w:pPr>
        <w:overflowPunct w:val="0"/>
        <w:autoSpaceDE w:val="0"/>
        <w:autoSpaceDN w:val="0"/>
        <w:adjustRightInd w:val="0"/>
        <w:spacing w:after="0" w:line="240" w:lineRule="auto"/>
        <w:textAlignment w:val="baseline"/>
        <w:rPr>
          <w:rFonts w:cstheme="minorHAnsi"/>
          <w:b/>
          <w:bCs/>
        </w:rPr>
      </w:pPr>
    </w:p>
    <w:p w14:paraId="6D999EBA" w14:textId="485D2250" w:rsidR="00FF3C00" w:rsidRPr="00A20A0F" w:rsidRDefault="00EE1C41" w:rsidP="00A20A0F">
      <w:pPr>
        <w:overflowPunct w:val="0"/>
        <w:autoSpaceDE w:val="0"/>
        <w:autoSpaceDN w:val="0"/>
        <w:adjustRightInd w:val="0"/>
        <w:spacing w:after="0" w:line="240" w:lineRule="auto"/>
        <w:textAlignment w:val="baseline"/>
        <w:rPr>
          <w:rFonts w:cstheme="minorHAnsi"/>
          <w:b/>
          <w:bCs/>
        </w:rPr>
      </w:pPr>
      <w:r w:rsidRPr="00A20A0F">
        <w:rPr>
          <w:rFonts w:cstheme="minorHAnsi"/>
          <w:b/>
          <w:bCs/>
        </w:rPr>
        <w:t>Probleemoplossend gedrag - Klantgerichtheid</w:t>
      </w:r>
    </w:p>
    <w:p w14:paraId="396B360A" w14:textId="77777777" w:rsidR="00FF3C00" w:rsidRDefault="00FF3C00" w:rsidP="00FF3C00">
      <w:pPr>
        <w:spacing w:after="0" w:line="240" w:lineRule="auto"/>
        <w:rPr>
          <w:rFonts w:ascii="Calibri" w:hAnsi="Calibri" w:cs="Calibri"/>
        </w:rPr>
      </w:pPr>
      <w:r>
        <w:rPr>
          <w:rFonts w:cstheme="minorHAnsi"/>
        </w:rPr>
        <w:t>(Je w</w:t>
      </w:r>
      <w:r w:rsidRPr="00B84A7B">
        <w:rPr>
          <w:rFonts w:ascii="Calibri" w:hAnsi="Calibri" w:cs="Calibri"/>
        </w:rPr>
        <w:t>il anderen helpen en dienen; richt aandacht op het kennen van en beantwoorden aan de noden van interne en externe klanten; neemt klachten en problemen ernstig en zoekt naar oplossingen die verwachtingen overtreffen.</w:t>
      </w:r>
      <w:r>
        <w:rPr>
          <w:rFonts w:ascii="Calibri" w:hAnsi="Calibri" w:cs="Calibri"/>
        </w:rPr>
        <w:t>)</w:t>
      </w:r>
    </w:p>
    <w:p w14:paraId="6383AA95" w14:textId="77777777" w:rsidR="00A20A0F" w:rsidRPr="00B84A7B" w:rsidRDefault="00A20A0F" w:rsidP="00B43733">
      <w:pPr>
        <w:numPr>
          <w:ilvl w:val="0"/>
          <w:numId w:val="27"/>
        </w:numPr>
        <w:overflowPunct w:val="0"/>
        <w:autoSpaceDE w:val="0"/>
        <w:autoSpaceDN w:val="0"/>
        <w:adjustRightInd w:val="0"/>
        <w:spacing w:after="0" w:line="240" w:lineRule="auto"/>
        <w:textAlignment w:val="baseline"/>
        <w:rPr>
          <w:rFonts w:ascii="Calibri" w:hAnsi="Calibri" w:cs="Calibri"/>
        </w:rPr>
      </w:pPr>
      <w:bookmarkStart w:id="39" w:name="_Hlk134454404"/>
      <w:r>
        <w:rPr>
          <w:rFonts w:ascii="Calibri" w:hAnsi="Calibri" w:cs="Calibri"/>
        </w:rPr>
        <w:t>Je o</w:t>
      </w:r>
      <w:r w:rsidRPr="00B84A7B">
        <w:rPr>
          <w:rFonts w:ascii="Calibri" w:hAnsi="Calibri" w:cs="Calibri"/>
        </w:rPr>
        <w:t xml:space="preserve">nderneemt acties om voor de klant een geschikte oplossing te bieden voor specifieke vragen en problemen </w:t>
      </w:r>
    </w:p>
    <w:p w14:paraId="4D34070C" w14:textId="77777777" w:rsidR="00A20A0F" w:rsidRPr="00B84A7B" w:rsidRDefault="00A20A0F" w:rsidP="00B43733">
      <w:pPr>
        <w:numPr>
          <w:ilvl w:val="0"/>
          <w:numId w:val="27"/>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o</w:t>
      </w:r>
      <w:r w:rsidRPr="00B84A7B">
        <w:rPr>
          <w:rFonts w:ascii="Calibri" w:hAnsi="Calibri" w:cs="Calibri"/>
        </w:rPr>
        <w:t>nderzoekt gericht de wensen en behoeften van klanten</w:t>
      </w:r>
    </w:p>
    <w:p w14:paraId="740A2DB9" w14:textId="77777777" w:rsidR="00A20A0F" w:rsidRDefault="00A20A0F" w:rsidP="00B43733">
      <w:pPr>
        <w:numPr>
          <w:ilvl w:val="0"/>
          <w:numId w:val="27"/>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v</w:t>
      </w:r>
      <w:r w:rsidRPr="00B84A7B">
        <w:rPr>
          <w:rFonts w:ascii="Calibri" w:hAnsi="Calibri" w:cs="Calibri"/>
        </w:rPr>
        <w:t>raagt feedback en zorgt voor follow up naar de klant</w:t>
      </w:r>
    </w:p>
    <w:p w14:paraId="62F1BB7F" w14:textId="3BD84CE1" w:rsidR="00EE1C41" w:rsidRDefault="00A20A0F" w:rsidP="00B43733">
      <w:pPr>
        <w:numPr>
          <w:ilvl w:val="0"/>
          <w:numId w:val="27"/>
        </w:numPr>
        <w:overflowPunct w:val="0"/>
        <w:autoSpaceDE w:val="0"/>
        <w:autoSpaceDN w:val="0"/>
        <w:adjustRightInd w:val="0"/>
        <w:spacing w:after="0" w:line="240" w:lineRule="auto"/>
        <w:textAlignment w:val="baseline"/>
        <w:rPr>
          <w:rFonts w:ascii="Calibri" w:hAnsi="Calibri" w:cs="Calibri"/>
        </w:rPr>
      </w:pPr>
      <w:r w:rsidRPr="00A20A0F">
        <w:rPr>
          <w:rFonts w:ascii="Calibri" w:hAnsi="Calibri" w:cs="Calibri"/>
        </w:rPr>
        <w:t xml:space="preserve">Je kan </w:t>
      </w:r>
      <w:proofErr w:type="spellStart"/>
      <w:r w:rsidRPr="00A20A0F">
        <w:rPr>
          <w:rFonts w:ascii="Calibri" w:hAnsi="Calibri" w:cs="Calibri"/>
        </w:rPr>
        <w:t>pro-actief</w:t>
      </w:r>
      <w:proofErr w:type="spellEnd"/>
      <w:r w:rsidRPr="00A20A0F">
        <w:rPr>
          <w:rFonts w:ascii="Calibri" w:hAnsi="Calibri" w:cs="Calibri"/>
        </w:rPr>
        <w:t xml:space="preserve"> informatie verstrekken</w:t>
      </w:r>
      <w:bookmarkEnd w:id="39"/>
    </w:p>
    <w:p w14:paraId="5EE8C3ED" w14:textId="77777777" w:rsidR="00A20A0F" w:rsidRDefault="00A20A0F" w:rsidP="00A20A0F">
      <w:pPr>
        <w:overflowPunct w:val="0"/>
        <w:autoSpaceDE w:val="0"/>
        <w:autoSpaceDN w:val="0"/>
        <w:adjustRightInd w:val="0"/>
        <w:spacing w:after="0" w:line="240" w:lineRule="auto"/>
        <w:textAlignment w:val="baseline"/>
        <w:rPr>
          <w:rFonts w:ascii="Calibri" w:hAnsi="Calibri" w:cs="Calibri"/>
        </w:rPr>
      </w:pPr>
    </w:p>
    <w:p w14:paraId="7E50B3B0" w14:textId="278286E7" w:rsidR="00A20A0F" w:rsidRPr="00A20A0F" w:rsidRDefault="00A20A0F" w:rsidP="00A20A0F">
      <w:pPr>
        <w:overflowPunct w:val="0"/>
        <w:autoSpaceDE w:val="0"/>
        <w:autoSpaceDN w:val="0"/>
        <w:adjustRightInd w:val="0"/>
        <w:spacing w:after="0" w:line="240" w:lineRule="auto"/>
        <w:textAlignment w:val="baseline"/>
        <w:rPr>
          <w:rFonts w:cstheme="minorHAnsi"/>
          <w:b/>
          <w:bCs/>
        </w:rPr>
      </w:pPr>
      <w:r w:rsidRPr="00A20A0F">
        <w:rPr>
          <w:rFonts w:cstheme="minorHAnsi"/>
          <w:b/>
          <w:bCs/>
        </w:rPr>
        <w:t xml:space="preserve">Probleemoplossend gedrag - </w:t>
      </w:r>
      <w:r>
        <w:rPr>
          <w:rFonts w:cstheme="minorHAnsi"/>
          <w:b/>
          <w:bCs/>
        </w:rPr>
        <w:t>Initiatief</w:t>
      </w:r>
    </w:p>
    <w:p w14:paraId="68A212FB" w14:textId="03BCD276" w:rsidR="00A20A0F" w:rsidRPr="00022465" w:rsidRDefault="00A20A0F" w:rsidP="00A20A0F">
      <w:pPr>
        <w:spacing w:after="0" w:line="240" w:lineRule="auto"/>
        <w:rPr>
          <w:rFonts w:ascii="Calibri" w:hAnsi="Calibri" w:cs="Calibri"/>
          <w:bCs/>
          <w:i/>
          <w:iCs/>
        </w:rPr>
      </w:pPr>
      <w:r>
        <w:rPr>
          <w:rFonts w:cstheme="minorHAnsi"/>
        </w:rPr>
        <w:t>(</w:t>
      </w:r>
      <w:r w:rsidRPr="00022465">
        <w:rPr>
          <w:rFonts w:ascii="Calibri" w:hAnsi="Calibri" w:cs="Calibri"/>
          <w:i/>
          <w:iCs/>
        </w:rPr>
        <w:t>Je onderneemt acties of stelt uit eigen beweging acties voor.</w:t>
      </w:r>
      <w:r>
        <w:rPr>
          <w:rFonts w:ascii="Calibri" w:hAnsi="Calibri" w:cs="Calibri"/>
          <w:i/>
          <w:iCs/>
        </w:rPr>
        <w:t>)</w:t>
      </w:r>
    </w:p>
    <w:p w14:paraId="790A5621" w14:textId="1BFD5541" w:rsidR="00A20A0F" w:rsidRDefault="00A20A0F" w:rsidP="00A20A0F">
      <w:pPr>
        <w:spacing w:after="0" w:line="240" w:lineRule="auto"/>
        <w:rPr>
          <w:rFonts w:ascii="Calibri" w:hAnsi="Calibri" w:cs="Calibri"/>
        </w:rPr>
      </w:pPr>
    </w:p>
    <w:p w14:paraId="1858A499" w14:textId="77777777" w:rsidR="00A20A0F" w:rsidRPr="00B84A7B" w:rsidRDefault="00A20A0F" w:rsidP="00B43733">
      <w:pPr>
        <w:numPr>
          <w:ilvl w:val="0"/>
          <w:numId w:val="28"/>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f</w:t>
      </w:r>
      <w:r w:rsidRPr="00B84A7B">
        <w:rPr>
          <w:rFonts w:ascii="Calibri" w:hAnsi="Calibri" w:cs="Calibri"/>
        </w:rPr>
        <w:t>ormuleert voorstellen om bestaande situatie te verbeteren</w:t>
      </w:r>
    </w:p>
    <w:p w14:paraId="1BAF3091" w14:textId="77777777" w:rsidR="00A20A0F" w:rsidRPr="00B84A7B" w:rsidRDefault="00A20A0F" w:rsidP="00B43733">
      <w:pPr>
        <w:numPr>
          <w:ilvl w:val="0"/>
          <w:numId w:val="28"/>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hebt</w:t>
      </w:r>
      <w:r w:rsidRPr="00B84A7B">
        <w:rPr>
          <w:rFonts w:ascii="Calibri" w:hAnsi="Calibri" w:cs="Calibri"/>
          <w:color w:val="000000"/>
        </w:rPr>
        <w:t xml:space="preserve"> oog voor zaken waar zijn leidinggevende(n) niet aan gedacht hebben; doet het nodige om in functie ervan te werken.</w:t>
      </w:r>
    </w:p>
    <w:p w14:paraId="003B5169" w14:textId="77777777" w:rsidR="00A20A0F" w:rsidRDefault="00A20A0F" w:rsidP="00B43733">
      <w:pPr>
        <w:numPr>
          <w:ilvl w:val="0"/>
          <w:numId w:val="28"/>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s</w:t>
      </w:r>
      <w:r w:rsidRPr="00B84A7B">
        <w:rPr>
          <w:rFonts w:ascii="Calibri" w:hAnsi="Calibri" w:cs="Calibri"/>
          <w:color w:val="000000"/>
        </w:rPr>
        <w:t xml:space="preserve">telt zelf documentatie samen om efficiënt te kunnen werken </w:t>
      </w:r>
    </w:p>
    <w:p w14:paraId="0445A17C" w14:textId="44440331" w:rsidR="00A20A0F" w:rsidRPr="00A20A0F" w:rsidRDefault="00A20A0F" w:rsidP="00B43733">
      <w:pPr>
        <w:numPr>
          <w:ilvl w:val="0"/>
          <w:numId w:val="28"/>
        </w:numPr>
        <w:overflowPunct w:val="0"/>
        <w:autoSpaceDE w:val="0"/>
        <w:autoSpaceDN w:val="0"/>
        <w:adjustRightInd w:val="0"/>
        <w:spacing w:after="0" w:line="240" w:lineRule="auto"/>
        <w:textAlignment w:val="baseline"/>
        <w:rPr>
          <w:rFonts w:ascii="Calibri" w:hAnsi="Calibri" w:cs="Calibri"/>
          <w:color w:val="000000"/>
        </w:rPr>
      </w:pPr>
      <w:r w:rsidRPr="00A20A0F">
        <w:rPr>
          <w:rFonts w:ascii="Calibri" w:hAnsi="Calibri" w:cs="Calibri"/>
          <w:snapToGrid w:val="0"/>
          <w:color w:val="000000"/>
        </w:rPr>
        <w:t>Je geeft verbeteringen aan voor de dagelijkse werking.</w:t>
      </w:r>
    </w:p>
    <w:p w14:paraId="7B1EEDED" w14:textId="77777777" w:rsidR="00A20A0F" w:rsidRDefault="00A20A0F" w:rsidP="00432EBF">
      <w:pPr>
        <w:spacing w:after="0" w:line="240" w:lineRule="auto"/>
        <w:rPr>
          <w:rFonts w:ascii="Calibri" w:hAnsi="Calibri" w:cs="Calibri"/>
          <w:color w:val="000000"/>
        </w:rPr>
      </w:pPr>
    </w:p>
    <w:p w14:paraId="038E5958" w14:textId="77777777" w:rsidR="00A20A0F" w:rsidRDefault="00A20A0F" w:rsidP="00432EBF">
      <w:pPr>
        <w:spacing w:after="0" w:line="240" w:lineRule="auto"/>
        <w:rPr>
          <w:rFonts w:ascii="Calibri" w:hAnsi="Calibri" w:cs="Calibri"/>
          <w:color w:val="000000"/>
        </w:rPr>
      </w:pPr>
    </w:p>
    <w:p w14:paraId="131251B6" w14:textId="77777777" w:rsidR="00A20A0F" w:rsidRDefault="00A20A0F" w:rsidP="00432EBF">
      <w:pPr>
        <w:spacing w:after="0" w:line="240" w:lineRule="auto"/>
        <w:rPr>
          <w:rFonts w:ascii="Calibri" w:hAnsi="Calibri" w:cs="Calibri"/>
          <w:color w:val="000000"/>
        </w:rPr>
      </w:pPr>
    </w:p>
    <w:p w14:paraId="586E48A1" w14:textId="77777777" w:rsidR="00A20A0F" w:rsidRDefault="00A20A0F" w:rsidP="00432EBF">
      <w:pPr>
        <w:spacing w:after="0" w:line="240" w:lineRule="auto"/>
        <w:rPr>
          <w:rFonts w:ascii="Calibri" w:hAnsi="Calibri" w:cs="Calibri"/>
          <w:color w:val="000000"/>
        </w:rPr>
      </w:pPr>
    </w:p>
    <w:p w14:paraId="05884C05" w14:textId="77777777" w:rsidR="00A20A0F" w:rsidRDefault="00A20A0F" w:rsidP="00432EBF">
      <w:pPr>
        <w:spacing w:after="0" w:line="240" w:lineRule="auto"/>
        <w:rPr>
          <w:rFonts w:ascii="Calibri" w:hAnsi="Calibri" w:cs="Calibri"/>
          <w:color w:val="000000"/>
        </w:rPr>
      </w:pPr>
    </w:p>
    <w:p w14:paraId="5E9FAA2F" w14:textId="19E51CA3" w:rsidR="00EE1C41" w:rsidRDefault="00EE1C41" w:rsidP="00432EBF">
      <w:pPr>
        <w:spacing w:after="0" w:line="240" w:lineRule="auto"/>
        <w:rPr>
          <w:rFonts w:ascii="Calibri" w:hAnsi="Calibri" w:cs="Calibri"/>
          <w:b/>
          <w:bCs/>
        </w:rPr>
      </w:pPr>
      <w:r>
        <w:rPr>
          <w:rFonts w:ascii="Calibri" w:hAnsi="Calibri" w:cs="Calibri"/>
          <w:b/>
          <w:bCs/>
        </w:rPr>
        <w:lastRenderedPageBreak/>
        <w:t>Probleemoplossend gedrag - Besluitvaardigheid</w:t>
      </w:r>
    </w:p>
    <w:p w14:paraId="2D46185F" w14:textId="7521B938" w:rsidR="00EE1C41" w:rsidRDefault="00432EBF" w:rsidP="00EE1C41">
      <w:pPr>
        <w:spacing w:after="0" w:line="240" w:lineRule="auto"/>
        <w:rPr>
          <w:rFonts w:ascii="Calibri" w:hAnsi="Calibri" w:cs="Calibri"/>
          <w:i/>
          <w:iCs/>
        </w:rPr>
      </w:pPr>
      <w:r>
        <w:rPr>
          <w:rFonts w:ascii="Calibri" w:hAnsi="Calibri" w:cs="Calibri"/>
        </w:rPr>
        <w:t xml:space="preserve"> </w:t>
      </w:r>
      <w:bookmarkStart w:id="40" w:name="_Hlk134706349"/>
      <w:r w:rsidR="00EE1C41">
        <w:rPr>
          <w:rFonts w:ascii="Calibri" w:hAnsi="Calibri" w:cs="Calibri"/>
        </w:rPr>
        <w:t>(</w:t>
      </w:r>
      <w:r w:rsidR="00EE1C41" w:rsidRPr="005A7131">
        <w:rPr>
          <w:rFonts w:ascii="Calibri" w:hAnsi="Calibri" w:cs="Calibri"/>
          <w:i/>
          <w:iCs/>
        </w:rPr>
        <w:t>Je kan je eenduidig uitspreken voor een bepaald standpunt of voor een bepaalde actie, ondanks onvolledige kennis van de te volgen alternatieven en/of hun risico’s.</w:t>
      </w:r>
      <w:bookmarkEnd w:id="40"/>
      <w:r w:rsidR="00EE1C41">
        <w:rPr>
          <w:rFonts w:ascii="Calibri" w:hAnsi="Calibri" w:cs="Calibri"/>
          <w:i/>
          <w:iCs/>
        </w:rPr>
        <w:t>)</w:t>
      </w:r>
    </w:p>
    <w:p w14:paraId="6DD78AA5" w14:textId="77777777" w:rsidR="00EE1C41" w:rsidRPr="00B84A7B" w:rsidRDefault="00EE1C41" w:rsidP="00B43733">
      <w:pPr>
        <w:numPr>
          <w:ilvl w:val="0"/>
          <w:numId w:val="16"/>
        </w:numPr>
        <w:overflowPunct w:val="0"/>
        <w:autoSpaceDE w:val="0"/>
        <w:autoSpaceDN w:val="0"/>
        <w:adjustRightInd w:val="0"/>
        <w:spacing w:after="0" w:line="240" w:lineRule="auto"/>
        <w:textAlignment w:val="baseline"/>
        <w:rPr>
          <w:rFonts w:ascii="Calibri" w:hAnsi="Calibri" w:cs="Calibri"/>
        </w:rPr>
      </w:pPr>
      <w:bookmarkStart w:id="41" w:name="_Hlk134709361"/>
      <w:r>
        <w:rPr>
          <w:rFonts w:ascii="Calibri" w:hAnsi="Calibri" w:cs="Calibri"/>
        </w:rPr>
        <w:t>Je n</w:t>
      </w:r>
      <w:r w:rsidRPr="00B84A7B">
        <w:rPr>
          <w:rFonts w:ascii="Calibri" w:hAnsi="Calibri" w:cs="Calibri"/>
        </w:rPr>
        <w:t>eemt operationele beslissingen die een beperkt en overzienbaar gevolg hebben, op zelfstandige basis</w:t>
      </w:r>
    </w:p>
    <w:p w14:paraId="00EECF8F" w14:textId="77777777" w:rsidR="00EE1C41" w:rsidRPr="00B84A7B" w:rsidRDefault="00EE1C41" w:rsidP="00B43733">
      <w:pPr>
        <w:numPr>
          <w:ilvl w:val="0"/>
          <w:numId w:val="16"/>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k</w:t>
      </w:r>
      <w:r w:rsidRPr="00B84A7B">
        <w:rPr>
          <w:rFonts w:ascii="Calibri" w:hAnsi="Calibri" w:cs="Calibri"/>
        </w:rPr>
        <w:t>an een situatie inschatten en de juiste acties ondernemen, ziet dat hij over voldoende informatie beschikt</w:t>
      </w:r>
    </w:p>
    <w:p w14:paraId="649D5EEA" w14:textId="77777777" w:rsidR="00EE1C41" w:rsidRPr="00B84A7B" w:rsidRDefault="00EE1C41" w:rsidP="00B43733">
      <w:pPr>
        <w:numPr>
          <w:ilvl w:val="0"/>
          <w:numId w:val="16"/>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s</w:t>
      </w:r>
      <w:r w:rsidRPr="00B84A7B">
        <w:rPr>
          <w:rFonts w:ascii="Calibri" w:hAnsi="Calibri" w:cs="Calibri"/>
        </w:rPr>
        <w:t>telt de beste optie voor na afweging van alle relevante aspecten</w:t>
      </w:r>
    </w:p>
    <w:p w14:paraId="7D420C34" w14:textId="044F192B" w:rsidR="009456D5" w:rsidRPr="00A20A0F" w:rsidRDefault="00EE1C41" w:rsidP="00B43733">
      <w:pPr>
        <w:pStyle w:val="Lijstalinea"/>
        <w:numPr>
          <w:ilvl w:val="0"/>
          <w:numId w:val="16"/>
        </w:numPr>
        <w:spacing w:line="240" w:lineRule="auto"/>
        <w:rPr>
          <w:rFonts w:cstheme="minorHAnsi"/>
          <w:b/>
          <w:bCs/>
        </w:rPr>
      </w:pPr>
      <w:r w:rsidRPr="00EE1C41">
        <w:rPr>
          <w:rFonts w:ascii="Calibri" w:hAnsi="Calibri" w:cs="Calibri"/>
        </w:rPr>
        <w:t>Je neemt beslissingen in situaties waarin het risico duidelijk in te schatten is</w:t>
      </w:r>
      <w:bookmarkEnd w:id="41"/>
    </w:p>
    <w:p w14:paraId="5F27CB55" w14:textId="34745F5D" w:rsidR="00A20A0F" w:rsidRDefault="00A20A0F" w:rsidP="00A20A0F">
      <w:pPr>
        <w:spacing w:after="0" w:line="240" w:lineRule="auto"/>
        <w:rPr>
          <w:rFonts w:ascii="Calibri" w:hAnsi="Calibri" w:cs="Calibri"/>
          <w:b/>
          <w:bCs/>
        </w:rPr>
      </w:pPr>
      <w:r>
        <w:rPr>
          <w:rFonts w:ascii="Calibri" w:hAnsi="Calibri" w:cs="Calibri"/>
          <w:b/>
          <w:bCs/>
        </w:rPr>
        <w:t>Beheersmatige vaardigheden - Voortgangscontrole</w:t>
      </w:r>
    </w:p>
    <w:p w14:paraId="14B0715F" w14:textId="72268E15" w:rsidR="00A20A0F" w:rsidRDefault="00A20A0F" w:rsidP="00A20A0F">
      <w:pPr>
        <w:spacing w:after="0" w:line="240" w:lineRule="auto"/>
        <w:rPr>
          <w:rFonts w:ascii="Calibri" w:hAnsi="Calibri" w:cs="Calibri"/>
          <w:i/>
          <w:iCs/>
        </w:rPr>
      </w:pPr>
      <w:r>
        <w:rPr>
          <w:rFonts w:ascii="Calibri" w:hAnsi="Calibri" w:cs="Calibri"/>
        </w:rPr>
        <w:t xml:space="preserve"> (</w:t>
      </w:r>
      <w:r w:rsidRPr="00370FF4">
        <w:rPr>
          <w:rFonts w:ascii="Calibri" w:hAnsi="Calibri" w:cs="Calibri"/>
          <w:i/>
          <w:iCs/>
        </w:rPr>
        <w:t>Je kan de voortgang van processen en taken opvolgen in de tijd.</w:t>
      </w:r>
      <w:r>
        <w:rPr>
          <w:rFonts w:ascii="Calibri" w:hAnsi="Calibri" w:cs="Calibri"/>
          <w:i/>
          <w:iCs/>
        </w:rPr>
        <w:t>)</w:t>
      </w:r>
    </w:p>
    <w:p w14:paraId="58DC6799" w14:textId="77777777" w:rsidR="00B43733" w:rsidRPr="00B84A7B" w:rsidRDefault="00B43733" w:rsidP="00B43733">
      <w:pPr>
        <w:numPr>
          <w:ilvl w:val="0"/>
          <w:numId w:val="29"/>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snapToGrid w:val="0"/>
        </w:rPr>
        <w:t>Volgt de voortgang van het eigen werk en dat van anderen op</w:t>
      </w:r>
    </w:p>
    <w:p w14:paraId="1A7F32B9" w14:textId="77777777" w:rsidR="00B43733" w:rsidRPr="00B84A7B" w:rsidRDefault="00B43733" w:rsidP="00B43733">
      <w:pPr>
        <w:numPr>
          <w:ilvl w:val="0"/>
          <w:numId w:val="29"/>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snapToGrid w:val="0"/>
        </w:rPr>
        <w:t xml:space="preserve">Controleert op regelmatige basis de voortgang en resultaten van een werkproces </w:t>
      </w:r>
    </w:p>
    <w:p w14:paraId="1CC9AA64" w14:textId="77777777" w:rsidR="00B43733" w:rsidRPr="00B84A7B" w:rsidRDefault="00B43733" w:rsidP="00B43733">
      <w:pPr>
        <w:numPr>
          <w:ilvl w:val="0"/>
          <w:numId w:val="29"/>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snapToGrid w:val="0"/>
        </w:rPr>
        <w:t>Bouwt momenten van werkoverleg en rapportering in</w:t>
      </w:r>
    </w:p>
    <w:p w14:paraId="7F9A873B" w14:textId="77777777" w:rsidR="00B43733" w:rsidRPr="00B84A7B" w:rsidRDefault="00B43733" w:rsidP="00B43733">
      <w:pPr>
        <w:numPr>
          <w:ilvl w:val="0"/>
          <w:numId w:val="29"/>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snapToGrid w:val="0"/>
        </w:rPr>
        <w:t>Volgt afspraken op het afgesproken moment op</w:t>
      </w:r>
    </w:p>
    <w:p w14:paraId="6642D885" w14:textId="77777777" w:rsidR="00B43733" w:rsidRPr="00B84A7B" w:rsidRDefault="00B43733" w:rsidP="00B43733">
      <w:pPr>
        <w:numPr>
          <w:ilvl w:val="0"/>
          <w:numId w:val="29"/>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snapToGrid w:val="0"/>
        </w:rPr>
        <w:t>Wijst medewerkers (collega’s, leveranciers,…) op hun planning of afspraken</w:t>
      </w:r>
    </w:p>
    <w:p w14:paraId="2D794A59" w14:textId="77777777" w:rsidR="00B43733" w:rsidRPr="00B84A7B" w:rsidRDefault="00B43733" w:rsidP="00B43733">
      <w:pPr>
        <w:numPr>
          <w:ilvl w:val="0"/>
          <w:numId w:val="29"/>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rPr>
        <w:t>Anticipeert op mogelijke storingen in de voortgang</w:t>
      </w:r>
    </w:p>
    <w:p w14:paraId="0397436D" w14:textId="5A986961" w:rsidR="004875DF" w:rsidRDefault="004875DF">
      <w:pPr>
        <w:rPr>
          <w:rFonts w:cstheme="minorHAnsi"/>
        </w:rPr>
      </w:pPr>
      <w:r>
        <w:rPr>
          <w:rFonts w:cstheme="minorHAnsi"/>
        </w:rPr>
        <w:br w:type="page"/>
      </w:r>
    </w:p>
    <w:p w14:paraId="604996E9" w14:textId="39FCE408" w:rsidR="007D187E" w:rsidRDefault="007D187E" w:rsidP="007D187E">
      <w:pPr>
        <w:pStyle w:val="Kop1"/>
      </w:pPr>
      <w:bookmarkStart w:id="42" w:name="_Toc233014631"/>
      <w:r>
        <w:lastRenderedPageBreak/>
        <w:t>Extra informatie</w:t>
      </w:r>
      <w:bookmarkEnd w:id="42"/>
    </w:p>
    <w:p w14:paraId="6303C631" w14:textId="580F5C02" w:rsidR="000F567C" w:rsidRPr="004E270F" w:rsidRDefault="008C6F97" w:rsidP="000F567C">
      <w:pPr>
        <w:pStyle w:val="Kop2"/>
        <w:rPr>
          <w:rFonts w:asciiTheme="minorHAnsi" w:hAnsiTheme="minorHAnsi" w:cstheme="minorHAnsi"/>
        </w:rPr>
      </w:pPr>
      <w:bookmarkStart w:id="43" w:name="_Toc233014632"/>
      <w:r w:rsidRPr="004E270F">
        <w:rPr>
          <w:rFonts w:asciiTheme="minorHAnsi" w:hAnsiTheme="minorHAnsi" w:cstheme="minorHAnsi"/>
        </w:rPr>
        <w:t xml:space="preserve">Bruto geïndexeerd maandsalaris (index </w:t>
      </w:r>
      <w:r w:rsidR="004875DF">
        <w:rPr>
          <w:rFonts w:asciiTheme="minorHAnsi" w:hAnsiTheme="minorHAnsi" w:cstheme="minorHAnsi"/>
        </w:rPr>
        <w:t>2,1647</w:t>
      </w:r>
      <w:r w:rsidRPr="004E270F">
        <w:rPr>
          <w:rFonts w:asciiTheme="minorHAnsi" w:hAnsiTheme="minorHAnsi" w:cstheme="minorHAnsi"/>
        </w:rPr>
        <w:t>)</w:t>
      </w:r>
      <w:bookmarkEnd w:id="43"/>
      <w:r w:rsidR="000D0903" w:rsidRPr="004E270F">
        <w:rPr>
          <w:rFonts w:asciiTheme="minorHAnsi" w:hAnsiTheme="minorHAnsi" w:cstheme="minorHAnsi"/>
        </w:rPr>
        <w:t xml:space="preserve"> </w:t>
      </w:r>
    </w:p>
    <w:tbl>
      <w:tblPr>
        <w:tblW w:w="5380" w:type="dxa"/>
        <w:tblCellMar>
          <w:left w:w="70" w:type="dxa"/>
          <w:right w:w="70" w:type="dxa"/>
        </w:tblCellMar>
        <w:tblLook w:val="04A0" w:firstRow="1" w:lastRow="0" w:firstColumn="1" w:lastColumn="0" w:noHBand="0" w:noVBand="1"/>
      </w:tblPr>
      <w:tblGrid>
        <w:gridCol w:w="940"/>
        <w:gridCol w:w="2346"/>
        <w:gridCol w:w="1862"/>
        <w:gridCol w:w="232"/>
      </w:tblGrid>
      <w:tr w:rsidR="004875DF" w:rsidRPr="004875DF" w14:paraId="54D7F705" w14:textId="77777777" w:rsidTr="004875DF">
        <w:trPr>
          <w:trHeight w:val="288"/>
        </w:trPr>
        <w:tc>
          <w:tcPr>
            <w:tcW w:w="940" w:type="dxa"/>
            <w:tcBorders>
              <w:top w:val="single" w:sz="8" w:space="0" w:color="auto"/>
              <w:left w:val="single" w:sz="8" w:space="0" w:color="auto"/>
              <w:bottom w:val="nil"/>
              <w:right w:val="nil"/>
            </w:tcBorders>
            <w:shd w:val="clear" w:color="000000" w:fill="FFC000"/>
            <w:noWrap/>
            <w:vAlign w:val="center"/>
            <w:hideMark/>
          </w:tcPr>
          <w:p w14:paraId="7B9C0D2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4440" w:type="dxa"/>
            <w:gridSpan w:val="3"/>
            <w:tcBorders>
              <w:top w:val="single" w:sz="8" w:space="0" w:color="auto"/>
              <w:left w:val="single" w:sz="8" w:space="0" w:color="auto"/>
              <w:bottom w:val="nil"/>
              <w:right w:val="single" w:sz="8" w:space="0" w:color="000000"/>
            </w:tcBorders>
            <w:shd w:val="clear" w:color="000000" w:fill="FFC000"/>
            <w:noWrap/>
            <w:vAlign w:val="bottom"/>
            <w:hideMark/>
          </w:tcPr>
          <w:p w14:paraId="2CB2724E"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xml:space="preserve">geïndexeerd bruto maandbedrag </w:t>
            </w:r>
          </w:p>
        </w:tc>
      </w:tr>
      <w:tr w:rsidR="004875DF" w:rsidRPr="004875DF" w14:paraId="11A46701" w14:textId="77777777" w:rsidTr="004875DF">
        <w:trPr>
          <w:trHeight w:val="288"/>
        </w:trPr>
        <w:tc>
          <w:tcPr>
            <w:tcW w:w="940" w:type="dxa"/>
            <w:tcBorders>
              <w:top w:val="nil"/>
              <w:left w:val="single" w:sz="8" w:space="0" w:color="auto"/>
              <w:bottom w:val="nil"/>
              <w:right w:val="nil"/>
            </w:tcBorders>
            <w:shd w:val="clear" w:color="000000" w:fill="FFC000"/>
            <w:noWrap/>
            <w:vAlign w:val="center"/>
            <w:hideMark/>
          </w:tcPr>
          <w:p w14:paraId="7C2C6F1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46" w:type="dxa"/>
            <w:tcBorders>
              <w:top w:val="nil"/>
              <w:left w:val="single" w:sz="8" w:space="0" w:color="auto"/>
              <w:bottom w:val="nil"/>
              <w:right w:val="nil"/>
            </w:tcBorders>
            <w:shd w:val="clear" w:color="000000" w:fill="FFC000"/>
            <w:noWrap/>
            <w:vAlign w:val="bottom"/>
            <w:hideMark/>
          </w:tcPr>
          <w:p w14:paraId="4FAF350D" w14:textId="77777777" w:rsidR="004875DF" w:rsidRPr="004875DF" w:rsidRDefault="004875DF" w:rsidP="004875DF">
            <w:pPr>
              <w:spacing w:after="0" w:line="240" w:lineRule="auto"/>
              <w:jc w:val="right"/>
              <w:rPr>
                <w:rFonts w:ascii="Calibri" w:eastAsia="Times New Roman" w:hAnsi="Calibri" w:cs="Calibri"/>
                <w:color w:val="000000"/>
                <w:lang w:eastAsia="nl-BE"/>
              </w:rPr>
            </w:pPr>
            <w:r w:rsidRPr="004875DF">
              <w:rPr>
                <w:rFonts w:ascii="Calibri" w:eastAsia="Times New Roman" w:hAnsi="Calibri" w:cs="Calibri"/>
                <w:color w:val="000000"/>
                <w:lang w:eastAsia="nl-BE"/>
              </w:rPr>
              <w:t>index</w:t>
            </w:r>
          </w:p>
        </w:tc>
        <w:tc>
          <w:tcPr>
            <w:tcW w:w="1862" w:type="dxa"/>
            <w:tcBorders>
              <w:top w:val="nil"/>
              <w:left w:val="nil"/>
              <w:bottom w:val="nil"/>
              <w:right w:val="nil"/>
            </w:tcBorders>
            <w:shd w:val="clear" w:color="000000" w:fill="FFC000"/>
            <w:noWrap/>
            <w:vAlign w:val="bottom"/>
            <w:hideMark/>
          </w:tcPr>
          <w:p w14:paraId="0F93104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2,1647</w:t>
            </w:r>
          </w:p>
        </w:tc>
        <w:tc>
          <w:tcPr>
            <w:tcW w:w="232" w:type="dxa"/>
            <w:tcBorders>
              <w:top w:val="nil"/>
              <w:left w:val="nil"/>
              <w:bottom w:val="nil"/>
              <w:right w:val="single" w:sz="8" w:space="0" w:color="auto"/>
            </w:tcBorders>
            <w:shd w:val="clear" w:color="000000" w:fill="FFC000"/>
            <w:noWrap/>
            <w:vAlign w:val="bottom"/>
            <w:hideMark/>
          </w:tcPr>
          <w:p w14:paraId="17E39A55" w14:textId="77777777" w:rsidR="004875DF" w:rsidRPr="004875DF" w:rsidRDefault="004875DF" w:rsidP="004875DF">
            <w:pPr>
              <w:spacing w:after="0" w:line="240" w:lineRule="auto"/>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56AA7557" w14:textId="77777777" w:rsidTr="004875DF">
        <w:trPr>
          <w:trHeight w:val="300"/>
        </w:trPr>
        <w:tc>
          <w:tcPr>
            <w:tcW w:w="940" w:type="dxa"/>
            <w:tcBorders>
              <w:top w:val="single" w:sz="4" w:space="0" w:color="auto"/>
              <w:left w:val="single" w:sz="8" w:space="0" w:color="auto"/>
              <w:bottom w:val="single" w:sz="8" w:space="0" w:color="auto"/>
              <w:right w:val="single" w:sz="4" w:space="0" w:color="auto"/>
            </w:tcBorders>
            <w:shd w:val="clear" w:color="000000" w:fill="FFC000"/>
            <w:noWrap/>
            <w:vAlign w:val="center"/>
            <w:hideMark/>
          </w:tcPr>
          <w:p w14:paraId="6B1046B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Trap</w:t>
            </w:r>
          </w:p>
        </w:tc>
        <w:tc>
          <w:tcPr>
            <w:tcW w:w="2346" w:type="dxa"/>
            <w:tcBorders>
              <w:top w:val="single" w:sz="4" w:space="0" w:color="auto"/>
              <w:left w:val="nil"/>
              <w:bottom w:val="single" w:sz="8" w:space="0" w:color="auto"/>
              <w:right w:val="single" w:sz="4" w:space="0" w:color="auto"/>
            </w:tcBorders>
            <w:shd w:val="clear" w:color="000000" w:fill="FFC000"/>
            <w:noWrap/>
            <w:vAlign w:val="center"/>
            <w:hideMark/>
          </w:tcPr>
          <w:p w14:paraId="6A759A8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CAT 14</w:t>
            </w:r>
          </w:p>
        </w:tc>
        <w:tc>
          <w:tcPr>
            <w:tcW w:w="1862" w:type="dxa"/>
            <w:tcBorders>
              <w:top w:val="single" w:sz="4" w:space="0" w:color="auto"/>
              <w:left w:val="nil"/>
              <w:bottom w:val="single" w:sz="8" w:space="0" w:color="auto"/>
              <w:right w:val="single" w:sz="4" w:space="0" w:color="auto"/>
            </w:tcBorders>
            <w:shd w:val="clear" w:color="000000" w:fill="FFC000"/>
            <w:noWrap/>
            <w:vAlign w:val="center"/>
            <w:hideMark/>
          </w:tcPr>
          <w:p w14:paraId="3CB6AC0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single" w:sz="4" w:space="0" w:color="auto"/>
              <w:left w:val="nil"/>
              <w:bottom w:val="single" w:sz="8" w:space="0" w:color="auto"/>
              <w:right w:val="single" w:sz="8" w:space="0" w:color="auto"/>
            </w:tcBorders>
            <w:shd w:val="clear" w:color="000000" w:fill="FFC000"/>
            <w:noWrap/>
            <w:vAlign w:val="center"/>
            <w:hideMark/>
          </w:tcPr>
          <w:p w14:paraId="46F240B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5EF8FE34"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64646CE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46" w:type="dxa"/>
            <w:tcBorders>
              <w:top w:val="nil"/>
              <w:left w:val="nil"/>
              <w:bottom w:val="single" w:sz="4" w:space="0" w:color="auto"/>
              <w:right w:val="single" w:sz="4" w:space="0" w:color="auto"/>
            </w:tcBorders>
            <w:noWrap/>
            <w:vAlign w:val="bottom"/>
            <w:hideMark/>
          </w:tcPr>
          <w:p w14:paraId="7BB30C78"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3.379,86</w:t>
            </w:r>
          </w:p>
        </w:tc>
        <w:tc>
          <w:tcPr>
            <w:tcW w:w="1862" w:type="dxa"/>
            <w:tcBorders>
              <w:top w:val="nil"/>
              <w:left w:val="nil"/>
              <w:bottom w:val="single" w:sz="4" w:space="0" w:color="auto"/>
              <w:right w:val="single" w:sz="4" w:space="0" w:color="auto"/>
            </w:tcBorders>
            <w:noWrap/>
            <w:vAlign w:val="bottom"/>
            <w:hideMark/>
          </w:tcPr>
          <w:p w14:paraId="1EF2520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5141A8E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15EB23E"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113D06C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w:t>
            </w:r>
          </w:p>
        </w:tc>
        <w:tc>
          <w:tcPr>
            <w:tcW w:w="2346" w:type="dxa"/>
            <w:tcBorders>
              <w:top w:val="nil"/>
              <w:left w:val="nil"/>
              <w:bottom w:val="single" w:sz="4" w:space="0" w:color="auto"/>
              <w:right w:val="single" w:sz="4" w:space="0" w:color="auto"/>
            </w:tcBorders>
            <w:noWrap/>
            <w:vAlign w:val="bottom"/>
            <w:hideMark/>
          </w:tcPr>
          <w:p w14:paraId="6D38E93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3.501,54</w:t>
            </w:r>
          </w:p>
        </w:tc>
        <w:tc>
          <w:tcPr>
            <w:tcW w:w="1862" w:type="dxa"/>
            <w:tcBorders>
              <w:top w:val="nil"/>
              <w:left w:val="nil"/>
              <w:bottom w:val="single" w:sz="4" w:space="0" w:color="auto"/>
              <w:right w:val="single" w:sz="4" w:space="0" w:color="auto"/>
            </w:tcBorders>
            <w:noWrap/>
            <w:vAlign w:val="bottom"/>
            <w:hideMark/>
          </w:tcPr>
          <w:p w14:paraId="3B589BC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515E152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67B673F1"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48E8C10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w:t>
            </w:r>
          </w:p>
        </w:tc>
        <w:tc>
          <w:tcPr>
            <w:tcW w:w="2346" w:type="dxa"/>
            <w:tcBorders>
              <w:top w:val="nil"/>
              <w:left w:val="nil"/>
              <w:bottom w:val="single" w:sz="4" w:space="0" w:color="auto"/>
              <w:right w:val="single" w:sz="4" w:space="0" w:color="auto"/>
            </w:tcBorders>
            <w:noWrap/>
            <w:vAlign w:val="bottom"/>
            <w:hideMark/>
          </w:tcPr>
          <w:p w14:paraId="2441EE7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3.618,14</w:t>
            </w:r>
          </w:p>
        </w:tc>
        <w:tc>
          <w:tcPr>
            <w:tcW w:w="1862" w:type="dxa"/>
            <w:tcBorders>
              <w:top w:val="nil"/>
              <w:left w:val="nil"/>
              <w:bottom w:val="single" w:sz="4" w:space="0" w:color="auto"/>
              <w:right w:val="single" w:sz="4" w:space="0" w:color="auto"/>
            </w:tcBorders>
            <w:noWrap/>
            <w:vAlign w:val="bottom"/>
            <w:hideMark/>
          </w:tcPr>
          <w:p w14:paraId="10669C5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4B89275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6C3D2376"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5D8AC7C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w:t>
            </w:r>
          </w:p>
        </w:tc>
        <w:tc>
          <w:tcPr>
            <w:tcW w:w="2346" w:type="dxa"/>
            <w:tcBorders>
              <w:top w:val="nil"/>
              <w:left w:val="nil"/>
              <w:bottom w:val="single" w:sz="4" w:space="0" w:color="auto"/>
              <w:right w:val="single" w:sz="4" w:space="0" w:color="auto"/>
            </w:tcBorders>
            <w:noWrap/>
            <w:vAlign w:val="bottom"/>
            <w:hideMark/>
          </w:tcPr>
          <w:p w14:paraId="301E23D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3.729,59</w:t>
            </w:r>
          </w:p>
        </w:tc>
        <w:tc>
          <w:tcPr>
            <w:tcW w:w="1862" w:type="dxa"/>
            <w:tcBorders>
              <w:top w:val="nil"/>
              <w:left w:val="nil"/>
              <w:bottom w:val="single" w:sz="4" w:space="0" w:color="auto"/>
              <w:right w:val="single" w:sz="4" w:space="0" w:color="auto"/>
            </w:tcBorders>
            <w:noWrap/>
            <w:vAlign w:val="bottom"/>
            <w:hideMark/>
          </w:tcPr>
          <w:p w14:paraId="0F5191B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47503CE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008B9F5A"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08652E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w:t>
            </w:r>
          </w:p>
        </w:tc>
        <w:tc>
          <w:tcPr>
            <w:tcW w:w="2346" w:type="dxa"/>
            <w:tcBorders>
              <w:top w:val="nil"/>
              <w:left w:val="nil"/>
              <w:bottom w:val="single" w:sz="4" w:space="0" w:color="auto"/>
              <w:right w:val="single" w:sz="4" w:space="0" w:color="auto"/>
            </w:tcBorders>
            <w:noWrap/>
            <w:vAlign w:val="bottom"/>
            <w:hideMark/>
          </w:tcPr>
          <w:p w14:paraId="3C26B36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3.835,85</w:t>
            </w:r>
          </w:p>
        </w:tc>
        <w:tc>
          <w:tcPr>
            <w:tcW w:w="1862" w:type="dxa"/>
            <w:tcBorders>
              <w:top w:val="nil"/>
              <w:left w:val="nil"/>
              <w:bottom w:val="single" w:sz="4" w:space="0" w:color="auto"/>
              <w:right w:val="single" w:sz="4" w:space="0" w:color="auto"/>
            </w:tcBorders>
            <w:noWrap/>
            <w:vAlign w:val="bottom"/>
            <w:hideMark/>
          </w:tcPr>
          <w:p w14:paraId="33BCF6D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3578B6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073C495"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76CE45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w:t>
            </w:r>
          </w:p>
        </w:tc>
        <w:tc>
          <w:tcPr>
            <w:tcW w:w="2346" w:type="dxa"/>
            <w:tcBorders>
              <w:top w:val="nil"/>
              <w:left w:val="nil"/>
              <w:bottom w:val="single" w:sz="4" w:space="0" w:color="auto"/>
              <w:right w:val="single" w:sz="4" w:space="0" w:color="auto"/>
            </w:tcBorders>
            <w:noWrap/>
            <w:vAlign w:val="bottom"/>
            <w:hideMark/>
          </w:tcPr>
          <w:p w14:paraId="77808A4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3.936,95</w:t>
            </w:r>
          </w:p>
        </w:tc>
        <w:tc>
          <w:tcPr>
            <w:tcW w:w="1862" w:type="dxa"/>
            <w:tcBorders>
              <w:top w:val="nil"/>
              <w:left w:val="nil"/>
              <w:bottom w:val="single" w:sz="4" w:space="0" w:color="auto"/>
              <w:right w:val="single" w:sz="4" w:space="0" w:color="auto"/>
            </w:tcBorders>
            <w:noWrap/>
            <w:vAlign w:val="bottom"/>
            <w:hideMark/>
          </w:tcPr>
          <w:p w14:paraId="19451B9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B3F8F9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5D1C5AF5"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14495B3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6</w:t>
            </w:r>
          </w:p>
        </w:tc>
        <w:tc>
          <w:tcPr>
            <w:tcW w:w="2346" w:type="dxa"/>
            <w:tcBorders>
              <w:top w:val="nil"/>
              <w:left w:val="nil"/>
              <w:bottom w:val="single" w:sz="4" w:space="0" w:color="auto"/>
              <w:right w:val="single" w:sz="4" w:space="0" w:color="auto"/>
            </w:tcBorders>
            <w:noWrap/>
            <w:vAlign w:val="bottom"/>
            <w:hideMark/>
          </w:tcPr>
          <w:p w14:paraId="5D3D846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4.032,93</w:t>
            </w:r>
          </w:p>
        </w:tc>
        <w:tc>
          <w:tcPr>
            <w:tcW w:w="1862" w:type="dxa"/>
            <w:tcBorders>
              <w:top w:val="nil"/>
              <w:left w:val="nil"/>
              <w:bottom w:val="single" w:sz="4" w:space="0" w:color="auto"/>
              <w:right w:val="single" w:sz="4" w:space="0" w:color="auto"/>
            </w:tcBorders>
            <w:noWrap/>
            <w:vAlign w:val="bottom"/>
            <w:hideMark/>
          </w:tcPr>
          <w:p w14:paraId="1C0D566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46B9B33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7480880E"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23DA420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7</w:t>
            </w:r>
          </w:p>
        </w:tc>
        <w:tc>
          <w:tcPr>
            <w:tcW w:w="2346" w:type="dxa"/>
            <w:tcBorders>
              <w:top w:val="nil"/>
              <w:left w:val="nil"/>
              <w:bottom w:val="single" w:sz="4" w:space="0" w:color="auto"/>
              <w:right w:val="single" w:sz="4" w:space="0" w:color="auto"/>
            </w:tcBorders>
            <w:noWrap/>
            <w:vAlign w:val="bottom"/>
            <w:hideMark/>
          </w:tcPr>
          <w:p w14:paraId="07238B9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4.123,86</w:t>
            </w:r>
          </w:p>
        </w:tc>
        <w:tc>
          <w:tcPr>
            <w:tcW w:w="1862" w:type="dxa"/>
            <w:tcBorders>
              <w:top w:val="nil"/>
              <w:left w:val="nil"/>
              <w:bottom w:val="single" w:sz="4" w:space="0" w:color="auto"/>
              <w:right w:val="single" w:sz="4" w:space="0" w:color="auto"/>
            </w:tcBorders>
            <w:noWrap/>
            <w:vAlign w:val="bottom"/>
            <w:hideMark/>
          </w:tcPr>
          <w:p w14:paraId="79ADF3A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2169D79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20FF0BA"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1F076E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8</w:t>
            </w:r>
          </w:p>
        </w:tc>
        <w:tc>
          <w:tcPr>
            <w:tcW w:w="2346" w:type="dxa"/>
            <w:tcBorders>
              <w:top w:val="nil"/>
              <w:left w:val="nil"/>
              <w:bottom w:val="single" w:sz="4" w:space="0" w:color="auto"/>
              <w:right w:val="single" w:sz="4" w:space="0" w:color="auto"/>
            </w:tcBorders>
            <w:noWrap/>
            <w:vAlign w:val="bottom"/>
            <w:hideMark/>
          </w:tcPr>
          <w:p w14:paraId="010D378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4.209,89</w:t>
            </w:r>
          </w:p>
        </w:tc>
        <w:tc>
          <w:tcPr>
            <w:tcW w:w="1862" w:type="dxa"/>
            <w:tcBorders>
              <w:top w:val="nil"/>
              <w:left w:val="nil"/>
              <w:bottom w:val="single" w:sz="4" w:space="0" w:color="auto"/>
              <w:right w:val="single" w:sz="4" w:space="0" w:color="auto"/>
            </w:tcBorders>
            <w:noWrap/>
            <w:vAlign w:val="bottom"/>
            <w:hideMark/>
          </w:tcPr>
          <w:p w14:paraId="7318332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2701CD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6111CB0F"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5892CA0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9</w:t>
            </w:r>
          </w:p>
        </w:tc>
        <w:tc>
          <w:tcPr>
            <w:tcW w:w="2346" w:type="dxa"/>
            <w:tcBorders>
              <w:top w:val="nil"/>
              <w:left w:val="nil"/>
              <w:bottom w:val="single" w:sz="4" w:space="0" w:color="auto"/>
              <w:right w:val="single" w:sz="4" w:space="0" w:color="auto"/>
            </w:tcBorders>
            <w:noWrap/>
            <w:vAlign w:val="bottom"/>
            <w:hideMark/>
          </w:tcPr>
          <w:p w14:paraId="125CE00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4.291,11</w:t>
            </w:r>
          </w:p>
        </w:tc>
        <w:tc>
          <w:tcPr>
            <w:tcW w:w="1862" w:type="dxa"/>
            <w:tcBorders>
              <w:top w:val="nil"/>
              <w:left w:val="nil"/>
              <w:bottom w:val="single" w:sz="4" w:space="0" w:color="auto"/>
              <w:right w:val="single" w:sz="4" w:space="0" w:color="auto"/>
            </w:tcBorders>
            <w:noWrap/>
            <w:vAlign w:val="bottom"/>
            <w:hideMark/>
          </w:tcPr>
          <w:p w14:paraId="100A7D6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D7A8A1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306EDD59"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2A7EBC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10</w:t>
            </w:r>
          </w:p>
        </w:tc>
        <w:tc>
          <w:tcPr>
            <w:tcW w:w="2346" w:type="dxa"/>
            <w:tcBorders>
              <w:top w:val="nil"/>
              <w:left w:val="nil"/>
              <w:bottom w:val="single" w:sz="4" w:space="0" w:color="auto"/>
              <w:right w:val="single" w:sz="4" w:space="0" w:color="auto"/>
            </w:tcBorders>
            <w:noWrap/>
            <w:vAlign w:val="bottom"/>
            <w:hideMark/>
          </w:tcPr>
          <w:p w14:paraId="7F0CBEE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4.367,71</w:t>
            </w:r>
          </w:p>
        </w:tc>
        <w:tc>
          <w:tcPr>
            <w:tcW w:w="1862" w:type="dxa"/>
            <w:tcBorders>
              <w:top w:val="nil"/>
              <w:left w:val="nil"/>
              <w:bottom w:val="single" w:sz="4" w:space="0" w:color="auto"/>
              <w:right w:val="single" w:sz="4" w:space="0" w:color="auto"/>
            </w:tcBorders>
            <w:noWrap/>
            <w:vAlign w:val="bottom"/>
            <w:hideMark/>
          </w:tcPr>
          <w:p w14:paraId="27058C8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1AEDD0C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44AFBD6"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282E799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11</w:t>
            </w:r>
          </w:p>
        </w:tc>
        <w:tc>
          <w:tcPr>
            <w:tcW w:w="2346" w:type="dxa"/>
            <w:tcBorders>
              <w:top w:val="nil"/>
              <w:left w:val="nil"/>
              <w:bottom w:val="single" w:sz="4" w:space="0" w:color="auto"/>
              <w:right w:val="single" w:sz="4" w:space="0" w:color="auto"/>
            </w:tcBorders>
            <w:noWrap/>
            <w:vAlign w:val="bottom"/>
            <w:hideMark/>
          </w:tcPr>
          <w:p w14:paraId="19FC9DE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4.439,82</w:t>
            </w:r>
          </w:p>
        </w:tc>
        <w:tc>
          <w:tcPr>
            <w:tcW w:w="1862" w:type="dxa"/>
            <w:tcBorders>
              <w:top w:val="nil"/>
              <w:left w:val="nil"/>
              <w:bottom w:val="single" w:sz="4" w:space="0" w:color="auto"/>
              <w:right w:val="single" w:sz="4" w:space="0" w:color="auto"/>
            </w:tcBorders>
            <w:noWrap/>
            <w:vAlign w:val="bottom"/>
            <w:hideMark/>
          </w:tcPr>
          <w:p w14:paraId="0B41A7C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0CDDAA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46D4162"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6BAC044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12</w:t>
            </w:r>
          </w:p>
        </w:tc>
        <w:tc>
          <w:tcPr>
            <w:tcW w:w="2346" w:type="dxa"/>
            <w:tcBorders>
              <w:top w:val="nil"/>
              <w:left w:val="nil"/>
              <w:bottom w:val="single" w:sz="4" w:space="0" w:color="auto"/>
              <w:right w:val="single" w:sz="4" w:space="0" w:color="auto"/>
            </w:tcBorders>
            <w:noWrap/>
            <w:vAlign w:val="bottom"/>
            <w:hideMark/>
          </w:tcPr>
          <w:p w14:paraId="412BFE5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4.507,61</w:t>
            </w:r>
          </w:p>
        </w:tc>
        <w:tc>
          <w:tcPr>
            <w:tcW w:w="1862" w:type="dxa"/>
            <w:tcBorders>
              <w:top w:val="nil"/>
              <w:left w:val="nil"/>
              <w:bottom w:val="single" w:sz="4" w:space="0" w:color="auto"/>
              <w:right w:val="single" w:sz="4" w:space="0" w:color="auto"/>
            </w:tcBorders>
            <w:noWrap/>
            <w:vAlign w:val="bottom"/>
            <w:hideMark/>
          </w:tcPr>
          <w:p w14:paraId="4FC9297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347CC1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7ADB9920"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E721AE8"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13</w:t>
            </w:r>
          </w:p>
        </w:tc>
        <w:tc>
          <w:tcPr>
            <w:tcW w:w="2346" w:type="dxa"/>
            <w:tcBorders>
              <w:top w:val="nil"/>
              <w:left w:val="nil"/>
              <w:bottom w:val="single" w:sz="4" w:space="0" w:color="auto"/>
              <w:right w:val="single" w:sz="4" w:space="0" w:color="auto"/>
            </w:tcBorders>
            <w:noWrap/>
            <w:vAlign w:val="bottom"/>
            <w:hideMark/>
          </w:tcPr>
          <w:p w14:paraId="4A7EE2A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4.571,29</w:t>
            </w:r>
          </w:p>
        </w:tc>
        <w:tc>
          <w:tcPr>
            <w:tcW w:w="1862" w:type="dxa"/>
            <w:tcBorders>
              <w:top w:val="nil"/>
              <w:left w:val="nil"/>
              <w:bottom w:val="single" w:sz="4" w:space="0" w:color="auto"/>
              <w:right w:val="single" w:sz="4" w:space="0" w:color="auto"/>
            </w:tcBorders>
            <w:noWrap/>
            <w:vAlign w:val="bottom"/>
            <w:hideMark/>
          </w:tcPr>
          <w:p w14:paraId="00C9757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4BAB049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0E7D384D"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558E537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14</w:t>
            </w:r>
          </w:p>
        </w:tc>
        <w:tc>
          <w:tcPr>
            <w:tcW w:w="2346" w:type="dxa"/>
            <w:tcBorders>
              <w:top w:val="nil"/>
              <w:left w:val="nil"/>
              <w:bottom w:val="single" w:sz="4" w:space="0" w:color="auto"/>
              <w:right w:val="single" w:sz="4" w:space="0" w:color="auto"/>
            </w:tcBorders>
            <w:noWrap/>
            <w:vAlign w:val="bottom"/>
            <w:hideMark/>
          </w:tcPr>
          <w:p w14:paraId="5025CDC8"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4.631,01</w:t>
            </w:r>
          </w:p>
        </w:tc>
        <w:tc>
          <w:tcPr>
            <w:tcW w:w="1862" w:type="dxa"/>
            <w:tcBorders>
              <w:top w:val="nil"/>
              <w:left w:val="nil"/>
              <w:bottom w:val="single" w:sz="4" w:space="0" w:color="auto"/>
              <w:right w:val="single" w:sz="4" w:space="0" w:color="auto"/>
            </w:tcBorders>
            <w:noWrap/>
            <w:vAlign w:val="bottom"/>
            <w:hideMark/>
          </w:tcPr>
          <w:p w14:paraId="555456A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1F8D658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3C63585"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74E59B4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15</w:t>
            </w:r>
          </w:p>
        </w:tc>
        <w:tc>
          <w:tcPr>
            <w:tcW w:w="2346" w:type="dxa"/>
            <w:tcBorders>
              <w:top w:val="nil"/>
              <w:left w:val="nil"/>
              <w:bottom w:val="single" w:sz="4" w:space="0" w:color="auto"/>
              <w:right w:val="single" w:sz="4" w:space="0" w:color="auto"/>
            </w:tcBorders>
            <w:noWrap/>
            <w:vAlign w:val="bottom"/>
            <w:hideMark/>
          </w:tcPr>
          <w:p w14:paraId="2783645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4.686,98</w:t>
            </w:r>
          </w:p>
        </w:tc>
        <w:tc>
          <w:tcPr>
            <w:tcW w:w="1862" w:type="dxa"/>
            <w:tcBorders>
              <w:top w:val="nil"/>
              <w:left w:val="nil"/>
              <w:bottom w:val="single" w:sz="4" w:space="0" w:color="auto"/>
              <w:right w:val="single" w:sz="4" w:space="0" w:color="auto"/>
            </w:tcBorders>
            <w:noWrap/>
            <w:vAlign w:val="bottom"/>
            <w:hideMark/>
          </w:tcPr>
          <w:p w14:paraId="76AE0EA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E746EA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DEA68B9"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5FFE6E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16</w:t>
            </w:r>
          </w:p>
        </w:tc>
        <w:tc>
          <w:tcPr>
            <w:tcW w:w="2346" w:type="dxa"/>
            <w:tcBorders>
              <w:top w:val="nil"/>
              <w:left w:val="nil"/>
              <w:bottom w:val="single" w:sz="4" w:space="0" w:color="auto"/>
              <w:right w:val="single" w:sz="4" w:space="0" w:color="auto"/>
            </w:tcBorders>
            <w:noWrap/>
            <w:vAlign w:val="bottom"/>
            <w:hideMark/>
          </w:tcPr>
          <w:p w14:paraId="454A704E"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4.745,20</w:t>
            </w:r>
          </w:p>
        </w:tc>
        <w:tc>
          <w:tcPr>
            <w:tcW w:w="1862" w:type="dxa"/>
            <w:tcBorders>
              <w:top w:val="nil"/>
              <w:left w:val="nil"/>
              <w:bottom w:val="single" w:sz="4" w:space="0" w:color="auto"/>
              <w:right w:val="single" w:sz="4" w:space="0" w:color="auto"/>
            </w:tcBorders>
            <w:noWrap/>
            <w:vAlign w:val="bottom"/>
            <w:hideMark/>
          </w:tcPr>
          <w:p w14:paraId="53C33D3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4117CB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48EA87F2"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14C05EC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17</w:t>
            </w:r>
          </w:p>
        </w:tc>
        <w:tc>
          <w:tcPr>
            <w:tcW w:w="2346" w:type="dxa"/>
            <w:tcBorders>
              <w:top w:val="nil"/>
              <w:left w:val="nil"/>
              <w:bottom w:val="single" w:sz="4" w:space="0" w:color="auto"/>
              <w:right w:val="single" w:sz="4" w:space="0" w:color="auto"/>
            </w:tcBorders>
            <w:noWrap/>
            <w:vAlign w:val="bottom"/>
            <w:hideMark/>
          </w:tcPr>
          <w:p w14:paraId="3301669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4.799,72</w:t>
            </w:r>
          </w:p>
        </w:tc>
        <w:tc>
          <w:tcPr>
            <w:tcW w:w="1862" w:type="dxa"/>
            <w:tcBorders>
              <w:top w:val="nil"/>
              <w:left w:val="nil"/>
              <w:bottom w:val="single" w:sz="4" w:space="0" w:color="auto"/>
              <w:right w:val="single" w:sz="4" w:space="0" w:color="auto"/>
            </w:tcBorders>
            <w:noWrap/>
            <w:vAlign w:val="bottom"/>
            <w:hideMark/>
          </w:tcPr>
          <w:p w14:paraId="57C893D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44DC0CF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658BD94E"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686E206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18</w:t>
            </w:r>
          </w:p>
        </w:tc>
        <w:tc>
          <w:tcPr>
            <w:tcW w:w="2346" w:type="dxa"/>
            <w:tcBorders>
              <w:top w:val="nil"/>
              <w:left w:val="nil"/>
              <w:bottom w:val="single" w:sz="4" w:space="0" w:color="auto"/>
              <w:right w:val="single" w:sz="4" w:space="0" w:color="auto"/>
            </w:tcBorders>
            <w:noWrap/>
            <w:vAlign w:val="bottom"/>
            <w:hideMark/>
          </w:tcPr>
          <w:p w14:paraId="63DF342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4.850,74</w:t>
            </w:r>
          </w:p>
        </w:tc>
        <w:tc>
          <w:tcPr>
            <w:tcW w:w="1862" w:type="dxa"/>
            <w:tcBorders>
              <w:top w:val="nil"/>
              <w:left w:val="nil"/>
              <w:bottom w:val="single" w:sz="4" w:space="0" w:color="auto"/>
              <w:right w:val="single" w:sz="4" w:space="0" w:color="auto"/>
            </w:tcBorders>
            <w:noWrap/>
            <w:vAlign w:val="bottom"/>
            <w:hideMark/>
          </w:tcPr>
          <w:p w14:paraId="04E01F8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252708D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51DB0A03"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411C691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19</w:t>
            </w:r>
          </w:p>
        </w:tc>
        <w:tc>
          <w:tcPr>
            <w:tcW w:w="2346" w:type="dxa"/>
            <w:tcBorders>
              <w:top w:val="nil"/>
              <w:left w:val="nil"/>
              <w:bottom w:val="single" w:sz="4" w:space="0" w:color="auto"/>
              <w:right w:val="single" w:sz="4" w:space="0" w:color="auto"/>
            </w:tcBorders>
            <w:noWrap/>
            <w:vAlign w:val="bottom"/>
            <w:hideMark/>
          </w:tcPr>
          <w:p w14:paraId="79F781F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4.898,42</w:t>
            </w:r>
          </w:p>
        </w:tc>
        <w:tc>
          <w:tcPr>
            <w:tcW w:w="1862" w:type="dxa"/>
            <w:tcBorders>
              <w:top w:val="nil"/>
              <w:left w:val="nil"/>
              <w:bottom w:val="single" w:sz="4" w:space="0" w:color="auto"/>
              <w:right w:val="single" w:sz="4" w:space="0" w:color="auto"/>
            </w:tcBorders>
            <w:noWrap/>
            <w:vAlign w:val="bottom"/>
            <w:hideMark/>
          </w:tcPr>
          <w:p w14:paraId="274119C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7869A5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4794B48F"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5B1C073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20</w:t>
            </w:r>
          </w:p>
        </w:tc>
        <w:tc>
          <w:tcPr>
            <w:tcW w:w="2346" w:type="dxa"/>
            <w:tcBorders>
              <w:top w:val="nil"/>
              <w:left w:val="nil"/>
              <w:bottom w:val="single" w:sz="4" w:space="0" w:color="auto"/>
              <w:right w:val="single" w:sz="4" w:space="0" w:color="auto"/>
            </w:tcBorders>
            <w:noWrap/>
            <w:vAlign w:val="bottom"/>
            <w:hideMark/>
          </w:tcPr>
          <w:p w14:paraId="5D4D483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4.942,97</w:t>
            </w:r>
          </w:p>
        </w:tc>
        <w:tc>
          <w:tcPr>
            <w:tcW w:w="1862" w:type="dxa"/>
            <w:tcBorders>
              <w:top w:val="nil"/>
              <w:left w:val="nil"/>
              <w:bottom w:val="single" w:sz="4" w:space="0" w:color="auto"/>
              <w:right w:val="single" w:sz="4" w:space="0" w:color="auto"/>
            </w:tcBorders>
            <w:noWrap/>
            <w:vAlign w:val="bottom"/>
            <w:hideMark/>
          </w:tcPr>
          <w:p w14:paraId="78D8E05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332257F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178818EC"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2EDF9D0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21</w:t>
            </w:r>
          </w:p>
        </w:tc>
        <w:tc>
          <w:tcPr>
            <w:tcW w:w="2346" w:type="dxa"/>
            <w:tcBorders>
              <w:top w:val="nil"/>
              <w:left w:val="nil"/>
              <w:bottom w:val="single" w:sz="4" w:space="0" w:color="auto"/>
              <w:right w:val="single" w:sz="4" w:space="0" w:color="auto"/>
            </w:tcBorders>
            <w:noWrap/>
            <w:vAlign w:val="bottom"/>
            <w:hideMark/>
          </w:tcPr>
          <w:p w14:paraId="5397EF88"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4.984,55</w:t>
            </w:r>
          </w:p>
        </w:tc>
        <w:tc>
          <w:tcPr>
            <w:tcW w:w="1862" w:type="dxa"/>
            <w:tcBorders>
              <w:top w:val="nil"/>
              <w:left w:val="nil"/>
              <w:bottom w:val="single" w:sz="4" w:space="0" w:color="auto"/>
              <w:right w:val="single" w:sz="4" w:space="0" w:color="auto"/>
            </w:tcBorders>
            <w:noWrap/>
            <w:vAlign w:val="bottom"/>
            <w:hideMark/>
          </w:tcPr>
          <w:p w14:paraId="06CD140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485AE9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7A61AC85"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5B30DA7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22</w:t>
            </w:r>
          </w:p>
        </w:tc>
        <w:tc>
          <w:tcPr>
            <w:tcW w:w="2346" w:type="dxa"/>
            <w:tcBorders>
              <w:top w:val="nil"/>
              <w:left w:val="nil"/>
              <w:bottom w:val="single" w:sz="4" w:space="0" w:color="auto"/>
              <w:right w:val="single" w:sz="4" w:space="0" w:color="auto"/>
            </w:tcBorders>
            <w:noWrap/>
            <w:vAlign w:val="bottom"/>
            <w:hideMark/>
          </w:tcPr>
          <w:p w14:paraId="7C39108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5.023,34</w:t>
            </w:r>
          </w:p>
        </w:tc>
        <w:tc>
          <w:tcPr>
            <w:tcW w:w="1862" w:type="dxa"/>
            <w:tcBorders>
              <w:top w:val="nil"/>
              <w:left w:val="nil"/>
              <w:bottom w:val="single" w:sz="4" w:space="0" w:color="auto"/>
              <w:right w:val="single" w:sz="4" w:space="0" w:color="auto"/>
            </w:tcBorders>
            <w:noWrap/>
            <w:vAlign w:val="bottom"/>
            <w:hideMark/>
          </w:tcPr>
          <w:p w14:paraId="343C892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1165685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761569BE"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10246A5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23</w:t>
            </w:r>
          </w:p>
        </w:tc>
        <w:tc>
          <w:tcPr>
            <w:tcW w:w="2346" w:type="dxa"/>
            <w:tcBorders>
              <w:top w:val="nil"/>
              <w:left w:val="nil"/>
              <w:bottom w:val="single" w:sz="4" w:space="0" w:color="auto"/>
              <w:right w:val="single" w:sz="4" w:space="0" w:color="auto"/>
            </w:tcBorders>
            <w:noWrap/>
            <w:vAlign w:val="bottom"/>
            <w:hideMark/>
          </w:tcPr>
          <w:p w14:paraId="6011825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5.059,48</w:t>
            </w:r>
          </w:p>
        </w:tc>
        <w:tc>
          <w:tcPr>
            <w:tcW w:w="1862" w:type="dxa"/>
            <w:tcBorders>
              <w:top w:val="nil"/>
              <w:left w:val="nil"/>
              <w:bottom w:val="single" w:sz="4" w:space="0" w:color="auto"/>
              <w:right w:val="single" w:sz="4" w:space="0" w:color="auto"/>
            </w:tcBorders>
            <w:noWrap/>
            <w:vAlign w:val="bottom"/>
            <w:hideMark/>
          </w:tcPr>
          <w:p w14:paraId="1AC16C6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96801B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178DECAB"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2E868FB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24</w:t>
            </w:r>
          </w:p>
        </w:tc>
        <w:tc>
          <w:tcPr>
            <w:tcW w:w="2346" w:type="dxa"/>
            <w:tcBorders>
              <w:top w:val="nil"/>
              <w:left w:val="nil"/>
              <w:bottom w:val="single" w:sz="4" w:space="0" w:color="auto"/>
              <w:right w:val="single" w:sz="4" w:space="0" w:color="auto"/>
            </w:tcBorders>
            <w:noWrap/>
            <w:vAlign w:val="bottom"/>
            <w:hideMark/>
          </w:tcPr>
          <w:p w14:paraId="7B4341E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5.093,18</w:t>
            </w:r>
          </w:p>
        </w:tc>
        <w:tc>
          <w:tcPr>
            <w:tcW w:w="1862" w:type="dxa"/>
            <w:tcBorders>
              <w:top w:val="nil"/>
              <w:left w:val="nil"/>
              <w:bottom w:val="single" w:sz="4" w:space="0" w:color="auto"/>
              <w:right w:val="single" w:sz="4" w:space="0" w:color="auto"/>
            </w:tcBorders>
            <w:noWrap/>
            <w:vAlign w:val="bottom"/>
            <w:hideMark/>
          </w:tcPr>
          <w:p w14:paraId="5E443B7E"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AAB454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ED7A74E"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3ABD2C5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25</w:t>
            </w:r>
          </w:p>
        </w:tc>
        <w:tc>
          <w:tcPr>
            <w:tcW w:w="2346" w:type="dxa"/>
            <w:tcBorders>
              <w:top w:val="nil"/>
              <w:left w:val="nil"/>
              <w:bottom w:val="single" w:sz="4" w:space="0" w:color="auto"/>
              <w:right w:val="single" w:sz="4" w:space="0" w:color="auto"/>
            </w:tcBorders>
            <w:noWrap/>
            <w:vAlign w:val="bottom"/>
            <w:hideMark/>
          </w:tcPr>
          <w:p w14:paraId="065C009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5.124,54</w:t>
            </w:r>
          </w:p>
        </w:tc>
        <w:tc>
          <w:tcPr>
            <w:tcW w:w="1862" w:type="dxa"/>
            <w:tcBorders>
              <w:top w:val="nil"/>
              <w:left w:val="nil"/>
              <w:bottom w:val="single" w:sz="4" w:space="0" w:color="auto"/>
              <w:right w:val="single" w:sz="4" w:space="0" w:color="auto"/>
            </w:tcBorders>
            <w:noWrap/>
            <w:vAlign w:val="bottom"/>
            <w:hideMark/>
          </w:tcPr>
          <w:p w14:paraId="128F9705"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29A15F74"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56B780F0"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223A1DB9"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26</w:t>
            </w:r>
          </w:p>
        </w:tc>
        <w:tc>
          <w:tcPr>
            <w:tcW w:w="2346" w:type="dxa"/>
            <w:tcBorders>
              <w:top w:val="nil"/>
              <w:left w:val="nil"/>
              <w:bottom w:val="single" w:sz="4" w:space="0" w:color="auto"/>
              <w:right w:val="single" w:sz="4" w:space="0" w:color="auto"/>
            </w:tcBorders>
            <w:noWrap/>
            <w:vAlign w:val="bottom"/>
            <w:hideMark/>
          </w:tcPr>
          <w:p w14:paraId="2A93198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5.153,74</w:t>
            </w:r>
          </w:p>
        </w:tc>
        <w:tc>
          <w:tcPr>
            <w:tcW w:w="1862" w:type="dxa"/>
            <w:tcBorders>
              <w:top w:val="nil"/>
              <w:left w:val="nil"/>
              <w:bottom w:val="single" w:sz="4" w:space="0" w:color="auto"/>
              <w:right w:val="single" w:sz="4" w:space="0" w:color="auto"/>
            </w:tcBorders>
            <w:noWrap/>
            <w:vAlign w:val="bottom"/>
            <w:hideMark/>
          </w:tcPr>
          <w:p w14:paraId="68460E6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62A45E0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4C0F02D8"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58DA6DF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27</w:t>
            </w:r>
          </w:p>
        </w:tc>
        <w:tc>
          <w:tcPr>
            <w:tcW w:w="2346" w:type="dxa"/>
            <w:tcBorders>
              <w:top w:val="nil"/>
              <w:left w:val="nil"/>
              <w:bottom w:val="single" w:sz="4" w:space="0" w:color="auto"/>
              <w:right w:val="single" w:sz="4" w:space="0" w:color="auto"/>
            </w:tcBorders>
            <w:noWrap/>
            <w:vAlign w:val="bottom"/>
            <w:hideMark/>
          </w:tcPr>
          <w:p w14:paraId="4EB8D94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5.180,90</w:t>
            </w:r>
          </w:p>
        </w:tc>
        <w:tc>
          <w:tcPr>
            <w:tcW w:w="1862" w:type="dxa"/>
            <w:tcBorders>
              <w:top w:val="nil"/>
              <w:left w:val="nil"/>
              <w:bottom w:val="single" w:sz="4" w:space="0" w:color="auto"/>
              <w:right w:val="single" w:sz="4" w:space="0" w:color="auto"/>
            </w:tcBorders>
            <w:noWrap/>
            <w:vAlign w:val="bottom"/>
            <w:hideMark/>
          </w:tcPr>
          <w:p w14:paraId="2475002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3794370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0014A65E"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76ECFE5E"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28</w:t>
            </w:r>
          </w:p>
        </w:tc>
        <w:tc>
          <w:tcPr>
            <w:tcW w:w="2346" w:type="dxa"/>
            <w:tcBorders>
              <w:top w:val="nil"/>
              <w:left w:val="nil"/>
              <w:bottom w:val="single" w:sz="4" w:space="0" w:color="auto"/>
              <w:right w:val="single" w:sz="4" w:space="0" w:color="auto"/>
            </w:tcBorders>
            <w:noWrap/>
            <w:vAlign w:val="bottom"/>
            <w:hideMark/>
          </w:tcPr>
          <w:p w14:paraId="7CE75D8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5.206,14</w:t>
            </w:r>
          </w:p>
        </w:tc>
        <w:tc>
          <w:tcPr>
            <w:tcW w:w="1862" w:type="dxa"/>
            <w:tcBorders>
              <w:top w:val="nil"/>
              <w:left w:val="nil"/>
              <w:bottom w:val="single" w:sz="4" w:space="0" w:color="auto"/>
              <w:right w:val="single" w:sz="4" w:space="0" w:color="auto"/>
            </w:tcBorders>
            <w:noWrap/>
            <w:vAlign w:val="bottom"/>
            <w:hideMark/>
          </w:tcPr>
          <w:p w14:paraId="52FCB85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4439FFB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64C3DAF8"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333F1A2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29</w:t>
            </w:r>
          </w:p>
        </w:tc>
        <w:tc>
          <w:tcPr>
            <w:tcW w:w="2346" w:type="dxa"/>
            <w:tcBorders>
              <w:top w:val="nil"/>
              <w:left w:val="nil"/>
              <w:bottom w:val="single" w:sz="4" w:space="0" w:color="auto"/>
              <w:right w:val="single" w:sz="4" w:space="0" w:color="auto"/>
            </w:tcBorders>
            <w:noWrap/>
            <w:vAlign w:val="bottom"/>
            <w:hideMark/>
          </w:tcPr>
          <w:p w14:paraId="16DBE267"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5.229,61</w:t>
            </w:r>
          </w:p>
        </w:tc>
        <w:tc>
          <w:tcPr>
            <w:tcW w:w="1862" w:type="dxa"/>
            <w:tcBorders>
              <w:top w:val="nil"/>
              <w:left w:val="nil"/>
              <w:bottom w:val="single" w:sz="4" w:space="0" w:color="auto"/>
              <w:right w:val="single" w:sz="4" w:space="0" w:color="auto"/>
            </w:tcBorders>
            <w:noWrap/>
            <w:vAlign w:val="bottom"/>
            <w:hideMark/>
          </w:tcPr>
          <w:p w14:paraId="0C89576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0BEB811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629F5F9"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48B43BD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30</w:t>
            </w:r>
          </w:p>
        </w:tc>
        <w:tc>
          <w:tcPr>
            <w:tcW w:w="2346" w:type="dxa"/>
            <w:tcBorders>
              <w:top w:val="nil"/>
              <w:left w:val="nil"/>
              <w:bottom w:val="single" w:sz="4" w:space="0" w:color="auto"/>
              <w:right w:val="single" w:sz="4" w:space="0" w:color="auto"/>
            </w:tcBorders>
            <w:noWrap/>
            <w:vAlign w:val="bottom"/>
            <w:hideMark/>
          </w:tcPr>
          <w:p w14:paraId="4568F948"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5.251,41</w:t>
            </w:r>
          </w:p>
        </w:tc>
        <w:tc>
          <w:tcPr>
            <w:tcW w:w="1862" w:type="dxa"/>
            <w:tcBorders>
              <w:top w:val="nil"/>
              <w:left w:val="nil"/>
              <w:bottom w:val="single" w:sz="4" w:space="0" w:color="auto"/>
              <w:right w:val="single" w:sz="4" w:space="0" w:color="auto"/>
            </w:tcBorders>
            <w:noWrap/>
            <w:vAlign w:val="bottom"/>
            <w:hideMark/>
          </w:tcPr>
          <w:p w14:paraId="673005E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385EC14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3A7BABEF"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32CE0CE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31</w:t>
            </w:r>
          </w:p>
        </w:tc>
        <w:tc>
          <w:tcPr>
            <w:tcW w:w="2346" w:type="dxa"/>
            <w:tcBorders>
              <w:top w:val="nil"/>
              <w:left w:val="nil"/>
              <w:bottom w:val="single" w:sz="4" w:space="0" w:color="auto"/>
              <w:right w:val="single" w:sz="4" w:space="0" w:color="auto"/>
            </w:tcBorders>
            <w:noWrap/>
            <w:vAlign w:val="bottom"/>
            <w:hideMark/>
          </w:tcPr>
          <w:p w14:paraId="25D0C8C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5.271,67</w:t>
            </w:r>
          </w:p>
        </w:tc>
        <w:tc>
          <w:tcPr>
            <w:tcW w:w="1862" w:type="dxa"/>
            <w:tcBorders>
              <w:top w:val="nil"/>
              <w:left w:val="nil"/>
              <w:bottom w:val="single" w:sz="4" w:space="0" w:color="auto"/>
              <w:right w:val="single" w:sz="4" w:space="0" w:color="auto"/>
            </w:tcBorders>
            <w:noWrap/>
            <w:vAlign w:val="bottom"/>
            <w:hideMark/>
          </w:tcPr>
          <w:p w14:paraId="55B3B7E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6AA441C2"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492C5B62"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357FBE5A"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32</w:t>
            </w:r>
          </w:p>
        </w:tc>
        <w:tc>
          <w:tcPr>
            <w:tcW w:w="2346" w:type="dxa"/>
            <w:tcBorders>
              <w:top w:val="nil"/>
              <w:left w:val="nil"/>
              <w:bottom w:val="single" w:sz="4" w:space="0" w:color="auto"/>
              <w:right w:val="single" w:sz="4" w:space="0" w:color="auto"/>
            </w:tcBorders>
            <w:noWrap/>
            <w:vAlign w:val="bottom"/>
            <w:hideMark/>
          </w:tcPr>
          <w:p w14:paraId="00B643F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5.290,48</w:t>
            </w:r>
          </w:p>
        </w:tc>
        <w:tc>
          <w:tcPr>
            <w:tcW w:w="1862" w:type="dxa"/>
            <w:tcBorders>
              <w:top w:val="nil"/>
              <w:left w:val="nil"/>
              <w:bottom w:val="single" w:sz="4" w:space="0" w:color="auto"/>
              <w:right w:val="single" w:sz="4" w:space="0" w:color="auto"/>
            </w:tcBorders>
            <w:noWrap/>
            <w:vAlign w:val="bottom"/>
            <w:hideMark/>
          </w:tcPr>
          <w:p w14:paraId="6B59EFD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453AD4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26F47AC4"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45BA948B"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33</w:t>
            </w:r>
          </w:p>
        </w:tc>
        <w:tc>
          <w:tcPr>
            <w:tcW w:w="2346" w:type="dxa"/>
            <w:tcBorders>
              <w:top w:val="nil"/>
              <w:left w:val="nil"/>
              <w:bottom w:val="single" w:sz="4" w:space="0" w:color="auto"/>
              <w:right w:val="single" w:sz="4" w:space="0" w:color="auto"/>
            </w:tcBorders>
            <w:noWrap/>
            <w:vAlign w:val="bottom"/>
            <w:hideMark/>
          </w:tcPr>
          <w:p w14:paraId="21E17F7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5.307,95</w:t>
            </w:r>
          </w:p>
        </w:tc>
        <w:tc>
          <w:tcPr>
            <w:tcW w:w="1862" w:type="dxa"/>
            <w:tcBorders>
              <w:top w:val="nil"/>
              <w:left w:val="nil"/>
              <w:bottom w:val="single" w:sz="4" w:space="0" w:color="auto"/>
              <w:right w:val="single" w:sz="4" w:space="0" w:color="auto"/>
            </w:tcBorders>
            <w:noWrap/>
            <w:vAlign w:val="bottom"/>
            <w:hideMark/>
          </w:tcPr>
          <w:p w14:paraId="62E32848"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3F8D334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46B35321"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0C167A7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34</w:t>
            </w:r>
          </w:p>
        </w:tc>
        <w:tc>
          <w:tcPr>
            <w:tcW w:w="2346" w:type="dxa"/>
            <w:tcBorders>
              <w:top w:val="nil"/>
              <w:left w:val="nil"/>
              <w:bottom w:val="single" w:sz="4" w:space="0" w:color="auto"/>
              <w:right w:val="single" w:sz="4" w:space="0" w:color="auto"/>
            </w:tcBorders>
            <w:noWrap/>
            <w:vAlign w:val="bottom"/>
            <w:hideMark/>
          </w:tcPr>
          <w:p w14:paraId="5565B33F"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5.324,15</w:t>
            </w:r>
          </w:p>
        </w:tc>
        <w:tc>
          <w:tcPr>
            <w:tcW w:w="1862" w:type="dxa"/>
            <w:tcBorders>
              <w:top w:val="nil"/>
              <w:left w:val="nil"/>
              <w:bottom w:val="single" w:sz="4" w:space="0" w:color="auto"/>
              <w:right w:val="single" w:sz="4" w:space="0" w:color="auto"/>
            </w:tcBorders>
            <w:noWrap/>
            <w:vAlign w:val="bottom"/>
            <w:hideMark/>
          </w:tcPr>
          <w:p w14:paraId="399A6DAD"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746E4E00"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r w:rsidR="004875DF" w:rsidRPr="004875DF" w14:paraId="44ECCA97" w14:textId="77777777" w:rsidTr="004875DF">
        <w:trPr>
          <w:trHeight w:val="288"/>
        </w:trPr>
        <w:tc>
          <w:tcPr>
            <w:tcW w:w="940" w:type="dxa"/>
            <w:tcBorders>
              <w:top w:val="nil"/>
              <w:left w:val="single" w:sz="4" w:space="0" w:color="auto"/>
              <w:bottom w:val="single" w:sz="4" w:space="0" w:color="auto"/>
              <w:right w:val="single" w:sz="4" w:space="0" w:color="auto"/>
            </w:tcBorders>
            <w:noWrap/>
            <w:vAlign w:val="center"/>
            <w:hideMark/>
          </w:tcPr>
          <w:p w14:paraId="68890003"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35</w:t>
            </w:r>
          </w:p>
        </w:tc>
        <w:tc>
          <w:tcPr>
            <w:tcW w:w="2346" w:type="dxa"/>
            <w:tcBorders>
              <w:top w:val="nil"/>
              <w:left w:val="nil"/>
              <w:bottom w:val="single" w:sz="4" w:space="0" w:color="auto"/>
              <w:right w:val="single" w:sz="4" w:space="0" w:color="auto"/>
            </w:tcBorders>
            <w:noWrap/>
            <w:vAlign w:val="bottom"/>
            <w:hideMark/>
          </w:tcPr>
          <w:p w14:paraId="6AD269EC"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5.339,19</w:t>
            </w:r>
          </w:p>
        </w:tc>
        <w:tc>
          <w:tcPr>
            <w:tcW w:w="1862" w:type="dxa"/>
            <w:tcBorders>
              <w:top w:val="nil"/>
              <w:left w:val="nil"/>
              <w:bottom w:val="single" w:sz="4" w:space="0" w:color="auto"/>
              <w:right w:val="single" w:sz="4" w:space="0" w:color="auto"/>
            </w:tcBorders>
            <w:noWrap/>
            <w:vAlign w:val="bottom"/>
            <w:hideMark/>
          </w:tcPr>
          <w:p w14:paraId="25368616"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c>
          <w:tcPr>
            <w:tcW w:w="232" w:type="dxa"/>
            <w:tcBorders>
              <w:top w:val="nil"/>
              <w:left w:val="nil"/>
              <w:bottom w:val="single" w:sz="4" w:space="0" w:color="auto"/>
              <w:right w:val="single" w:sz="4" w:space="0" w:color="auto"/>
            </w:tcBorders>
            <w:noWrap/>
            <w:vAlign w:val="bottom"/>
            <w:hideMark/>
          </w:tcPr>
          <w:p w14:paraId="37C2BD81" w14:textId="77777777" w:rsidR="004875DF" w:rsidRPr="004875DF" w:rsidRDefault="004875DF" w:rsidP="004875DF">
            <w:pPr>
              <w:spacing w:after="0" w:line="240" w:lineRule="auto"/>
              <w:jc w:val="center"/>
              <w:rPr>
                <w:rFonts w:ascii="Calibri" w:eastAsia="Times New Roman" w:hAnsi="Calibri" w:cs="Calibri"/>
                <w:color w:val="000000"/>
                <w:lang w:eastAsia="nl-BE"/>
              </w:rPr>
            </w:pPr>
            <w:r w:rsidRPr="004875DF">
              <w:rPr>
                <w:rFonts w:ascii="Calibri" w:eastAsia="Times New Roman" w:hAnsi="Calibri" w:cs="Calibri"/>
                <w:color w:val="000000"/>
                <w:lang w:eastAsia="nl-BE"/>
              </w:rPr>
              <w:t> </w:t>
            </w:r>
          </w:p>
        </w:tc>
      </w:tr>
    </w:tbl>
    <w:p w14:paraId="5AA907DC" w14:textId="77777777" w:rsidR="002D7C47" w:rsidRPr="002D7C47" w:rsidRDefault="002D7C47" w:rsidP="002D7C47"/>
    <w:p w14:paraId="4912125C" w14:textId="77777777" w:rsidR="008C6F97" w:rsidRPr="004E270F" w:rsidRDefault="008C6F97" w:rsidP="00EC2536">
      <w:pPr>
        <w:pStyle w:val="Kop2"/>
        <w:rPr>
          <w:rFonts w:asciiTheme="minorHAnsi" w:hAnsiTheme="minorHAnsi" w:cstheme="minorHAnsi"/>
        </w:rPr>
      </w:pPr>
      <w:bookmarkStart w:id="44" w:name="_Toc233014633"/>
      <w:r w:rsidRPr="004E270F">
        <w:rPr>
          <w:rFonts w:asciiTheme="minorHAnsi" w:hAnsiTheme="minorHAnsi" w:cstheme="minorHAnsi"/>
        </w:rPr>
        <w:lastRenderedPageBreak/>
        <w:t>Anciënniteit voor werknemers</w:t>
      </w:r>
      <w:bookmarkEnd w:id="44"/>
    </w:p>
    <w:p w14:paraId="0E41E010" w14:textId="3B51CAB6" w:rsidR="008C6F97" w:rsidRPr="004E270F" w:rsidRDefault="008C6F97" w:rsidP="006B2F18">
      <w:pPr>
        <w:spacing w:after="0" w:line="240" w:lineRule="auto"/>
        <w:contextualSpacing/>
        <w:jc w:val="both"/>
        <w:rPr>
          <w:rFonts w:cstheme="minorHAnsi"/>
        </w:rPr>
      </w:pPr>
      <w:r w:rsidRPr="004E270F">
        <w:rPr>
          <w:rFonts w:cstheme="minorHAnsi"/>
        </w:rPr>
        <w:t xml:space="preserve">Voor de berekening van je geldelijke anciënniteit (trappen 0, 1, 2, 3, … </w:t>
      </w:r>
      <w:r w:rsidR="00DE710F">
        <w:rPr>
          <w:rFonts w:cstheme="minorHAnsi"/>
        </w:rPr>
        <w:t>35</w:t>
      </w:r>
      <w:r w:rsidRPr="004E270F">
        <w:rPr>
          <w:rFonts w:cstheme="minorHAnsi"/>
        </w:rPr>
        <w:t xml:space="preserve">) kan je onbeperkt werkervaring toevoegen aan je anciënniteit vanuit de diensten bij een overheid. Vanuit de privésector of als zelfstandige dient deze werkervaring </w:t>
      </w:r>
      <w:r w:rsidRPr="004E270F">
        <w:rPr>
          <w:rFonts w:cstheme="minorHAnsi"/>
          <w:bCs/>
        </w:rPr>
        <w:t>relevant</w:t>
      </w:r>
      <w:r w:rsidRPr="004E270F">
        <w:rPr>
          <w:rFonts w:cstheme="minorHAnsi"/>
        </w:rPr>
        <w:t xml:space="preserve"> te zijn en kan maximum 8 jaar worden toegevoegd aan je anciënniteit.  Voor knelpuntberoepen wordt alle relevante ervaring meegeteld.</w:t>
      </w:r>
    </w:p>
    <w:p w14:paraId="103D8FC5" w14:textId="77777777" w:rsidR="008C6F97" w:rsidRPr="004E270F" w:rsidRDefault="008C6F97" w:rsidP="006B2F18">
      <w:pPr>
        <w:spacing w:after="0" w:line="240" w:lineRule="auto"/>
        <w:contextualSpacing/>
        <w:jc w:val="both"/>
        <w:rPr>
          <w:rFonts w:cstheme="minorHAnsi"/>
        </w:rPr>
      </w:pPr>
    </w:p>
    <w:p w14:paraId="24C136C2" w14:textId="77777777" w:rsidR="008C6F97" w:rsidRPr="004E270F" w:rsidRDefault="008C6F97" w:rsidP="006B2F18">
      <w:pPr>
        <w:spacing w:after="0" w:line="240" w:lineRule="auto"/>
        <w:contextualSpacing/>
        <w:jc w:val="both"/>
        <w:rPr>
          <w:rFonts w:cstheme="minorHAnsi"/>
        </w:rPr>
      </w:pPr>
      <w:r w:rsidRPr="004E270F">
        <w:rPr>
          <w:rFonts w:cstheme="minorHAnsi"/>
        </w:rPr>
        <w:t xml:space="preserve">Voor de berekening van je schaalanciënniteit wordt geen rekening gehouden met opgebouwde werkervaring, uitgezonderd voor het verzorgend personeel in het woonzorgcentrum. </w:t>
      </w:r>
    </w:p>
    <w:p w14:paraId="235E812D" w14:textId="77777777" w:rsidR="008C6F97" w:rsidRPr="004E270F" w:rsidRDefault="008C6F97" w:rsidP="006B2F18">
      <w:pPr>
        <w:spacing w:after="0" w:line="240" w:lineRule="auto"/>
        <w:contextualSpacing/>
        <w:jc w:val="both"/>
        <w:rPr>
          <w:rFonts w:cstheme="minorHAnsi"/>
        </w:rPr>
      </w:pPr>
    </w:p>
    <w:p w14:paraId="7B8E66DF" w14:textId="6FD6129E" w:rsidR="008C6F97" w:rsidRPr="004E270F" w:rsidRDefault="008C6F97" w:rsidP="006B2F18">
      <w:pPr>
        <w:spacing w:after="0" w:line="240" w:lineRule="auto"/>
        <w:contextualSpacing/>
        <w:jc w:val="both"/>
        <w:rPr>
          <w:rFonts w:cstheme="minorHAnsi"/>
          <w:bCs/>
          <w:i/>
          <w:iCs/>
          <w:lang w:val="nl-NL"/>
        </w:rPr>
      </w:pPr>
      <w:r w:rsidRPr="004E270F">
        <w:rPr>
          <w:rFonts w:cstheme="minorHAnsi"/>
          <w:lang w:val="nl-NL"/>
        </w:rPr>
        <w:t xml:space="preserve">De werkervaring in de privésector of als zelfstandige wordt als relevant gezien </w:t>
      </w:r>
      <w:r w:rsidRPr="004E270F">
        <w:rPr>
          <w:rFonts w:cstheme="minorHAnsi"/>
          <w:bCs/>
          <w:lang w:val="nl-NL"/>
        </w:rPr>
        <w:t>als die beroepservaring werd verworven in een functie die, zowel wat betreft inhoud, verantwoordelijkheden als vereiste competenties, in grote mate overeenstemt met de huidige functie binnen onze organisatie. Het functieprofiel moet dus quasi identiek als de functie in onze organisatie</w:t>
      </w:r>
      <w:r w:rsidRPr="004E270F">
        <w:rPr>
          <w:rFonts w:cstheme="minorHAnsi"/>
          <w:bCs/>
          <w:i/>
          <w:iCs/>
          <w:lang w:val="nl-NL"/>
        </w:rPr>
        <w:t>.</w:t>
      </w:r>
    </w:p>
    <w:p w14:paraId="10A20D61" w14:textId="77777777" w:rsidR="000D0903" w:rsidRPr="004E270F" w:rsidRDefault="000D0903" w:rsidP="00EC2536">
      <w:pPr>
        <w:pStyle w:val="Kop2"/>
        <w:rPr>
          <w:rFonts w:asciiTheme="minorHAnsi" w:hAnsiTheme="minorHAnsi" w:cstheme="minorHAnsi"/>
        </w:rPr>
      </w:pPr>
    </w:p>
    <w:p w14:paraId="1D79FE86" w14:textId="28E2674F" w:rsidR="008C6F97" w:rsidRPr="004E270F" w:rsidRDefault="008C6F97" w:rsidP="00EC2536">
      <w:pPr>
        <w:pStyle w:val="Kop2"/>
        <w:rPr>
          <w:rFonts w:asciiTheme="minorHAnsi" w:hAnsiTheme="minorHAnsi" w:cstheme="minorHAnsi"/>
        </w:rPr>
      </w:pPr>
      <w:bookmarkStart w:id="45" w:name="_Toc233014634"/>
      <w:r w:rsidRPr="004E270F">
        <w:rPr>
          <w:rFonts w:asciiTheme="minorHAnsi" w:hAnsiTheme="minorHAnsi" w:cstheme="minorHAnsi"/>
        </w:rPr>
        <w:t>Statuut</w:t>
      </w:r>
      <w:bookmarkEnd w:id="45"/>
    </w:p>
    <w:p w14:paraId="0B0E054D" w14:textId="77777777" w:rsidR="008C6F97" w:rsidRPr="004E270F" w:rsidRDefault="008C6F97" w:rsidP="006B2F18">
      <w:pPr>
        <w:pStyle w:val="Plattetekst"/>
        <w:spacing w:line="240" w:lineRule="auto"/>
        <w:contextualSpacing/>
        <w:rPr>
          <w:rFonts w:asciiTheme="minorHAnsi" w:hAnsiTheme="minorHAnsi" w:cstheme="minorHAnsi"/>
          <w:bCs/>
          <w:sz w:val="22"/>
          <w:szCs w:val="22"/>
        </w:rPr>
      </w:pPr>
      <w:r w:rsidRPr="004E270F">
        <w:rPr>
          <w:rFonts w:asciiTheme="minorHAnsi" w:hAnsiTheme="minorHAnsi" w:cstheme="minorHAnsi"/>
          <w:bCs/>
          <w:sz w:val="22"/>
          <w:szCs w:val="22"/>
        </w:rPr>
        <w:t>Het statuut van het gemeentepersoneel van Londerzeel wordt vastgelegd in ‘de rechtspositieregeling’.</w:t>
      </w:r>
    </w:p>
    <w:p w14:paraId="33EE1797" w14:textId="77777777" w:rsidR="008C6F97" w:rsidRPr="004E270F" w:rsidRDefault="008C6F97" w:rsidP="006B2F18">
      <w:pPr>
        <w:tabs>
          <w:tab w:val="right" w:leader="dot" w:pos="9072"/>
        </w:tabs>
        <w:spacing w:line="240" w:lineRule="auto"/>
        <w:contextualSpacing/>
        <w:rPr>
          <w:rFonts w:cstheme="minorHAnsi"/>
          <w:iCs/>
        </w:rPr>
      </w:pPr>
      <w:r w:rsidRPr="004E270F">
        <w:rPr>
          <w:rFonts w:cstheme="minorHAnsi"/>
          <w:iCs/>
        </w:rPr>
        <w:t xml:space="preserve">Binnen de gemeente Londerzeel maakt men een onderscheid tussen </w:t>
      </w:r>
      <w:r w:rsidRPr="004E270F">
        <w:rPr>
          <w:rFonts w:cstheme="minorHAnsi"/>
          <w:b/>
          <w:iCs/>
        </w:rPr>
        <w:t>statutaire</w:t>
      </w:r>
      <w:r w:rsidRPr="004E270F">
        <w:rPr>
          <w:rFonts w:cstheme="minorHAnsi"/>
          <w:iCs/>
        </w:rPr>
        <w:t xml:space="preserve"> (</w:t>
      </w:r>
      <w:proofErr w:type="spellStart"/>
      <w:r w:rsidRPr="004E270F">
        <w:rPr>
          <w:rFonts w:cstheme="minorHAnsi"/>
          <w:iCs/>
        </w:rPr>
        <w:t>vastbenoemde</w:t>
      </w:r>
      <w:proofErr w:type="spellEnd"/>
      <w:r w:rsidRPr="004E270F">
        <w:rPr>
          <w:rFonts w:cstheme="minorHAnsi"/>
          <w:iCs/>
        </w:rPr>
        <w:t xml:space="preserve">) </w:t>
      </w:r>
      <w:smartTag w:uri="urn:schemas-microsoft-com:office:smarttags" w:element="PersonName">
        <w:r w:rsidRPr="004E270F">
          <w:rPr>
            <w:rFonts w:cstheme="minorHAnsi"/>
            <w:iCs/>
          </w:rPr>
          <w:t>personeel</w:t>
        </w:r>
      </w:smartTag>
      <w:r w:rsidRPr="004E270F">
        <w:rPr>
          <w:rFonts w:cstheme="minorHAnsi"/>
          <w:iCs/>
        </w:rPr>
        <w:t xml:space="preserve">sleden en </w:t>
      </w:r>
      <w:r w:rsidRPr="004E270F">
        <w:rPr>
          <w:rFonts w:cstheme="minorHAnsi"/>
          <w:b/>
          <w:iCs/>
        </w:rPr>
        <w:t>contractuele</w:t>
      </w:r>
      <w:r w:rsidRPr="004E270F">
        <w:rPr>
          <w:rFonts w:cstheme="minorHAnsi"/>
          <w:iCs/>
        </w:rPr>
        <w:t xml:space="preserve"> </w:t>
      </w:r>
      <w:smartTag w:uri="urn:schemas-microsoft-com:office:smarttags" w:element="PersonName">
        <w:r w:rsidRPr="004E270F">
          <w:rPr>
            <w:rFonts w:cstheme="minorHAnsi"/>
            <w:iCs/>
          </w:rPr>
          <w:t>personeel</w:t>
        </w:r>
      </w:smartTag>
      <w:r w:rsidRPr="004E270F">
        <w:rPr>
          <w:rFonts w:cstheme="minorHAnsi"/>
          <w:iCs/>
        </w:rPr>
        <w:t xml:space="preserve">sleden.  Wanneer je in dienst komt als statutair </w:t>
      </w:r>
      <w:smartTag w:uri="urn:schemas-microsoft-com:office:smarttags" w:element="PersonName">
        <w:r w:rsidRPr="004E270F">
          <w:rPr>
            <w:rFonts w:cstheme="minorHAnsi"/>
            <w:iCs/>
          </w:rPr>
          <w:t>personeel</w:t>
        </w:r>
      </w:smartTag>
      <w:r w:rsidRPr="004E270F">
        <w:rPr>
          <w:rFonts w:cstheme="minorHAnsi"/>
          <w:iCs/>
        </w:rPr>
        <w:t>slid hoef je geen contract te tekenen.  Je bent dan namelijk eenzijdig aangesteld door het college van burgemeester en schepenen of het vast bureau.</w:t>
      </w:r>
    </w:p>
    <w:p w14:paraId="500BD3AC" w14:textId="77777777" w:rsidR="008C6F97" w:rsidRPr="004E270F" w:rsidRDefault="008C6F97" w:rsidP="006B2F18">
      <w:pPr>
        <w:tabs>
          <w:tab w:val="right" w:leader="dot" w:pos="9072"/>
        </w:tabs>
        <w:spacing w:line="240" w:lineRule="auto"/>
        <w:contextualSpacing/>
        <w:rPr>
          <w:rFonts w:cstheme="minorHAnsi"/>
          <w:iCs/>
        </w:rPr>
      </w:pPr>
    </w:p>
    <w:p w14:paraId="70C442D3" w14:textId="77777777" w:rsidR="008C6F97" w:rsidRPr="004E270F" w:rsidRDefault="008C6F97" w:rsidP="006B2F18">
      <w:pPr>
        <w:tabs>
          <w:tab w:val="right" w:leader="dot" w:pos="9072"/>
        </w:tabs>
        <w:spacing w:line="240" w:lineRule="auto"/>
        <w:contextualSpacing/>
        <w:rPr>
          <w:rFonts w:cstheme="minorHAnsi"/>
          <w:iCs/>
        </w:rPr>
      </w:pPr>
      <w:r w:rsidRPr="004E270F">
        <w:rPr>
          <w:rFonts w:cstheme="minorHAnsi"/>
          <w:iCs/>
        </w:rPr>
        <w:t xml:space="preserve">Voor bijkomende informatie over het statuut kan je contact opnemen met de medewerkers van de afdeling HRM.  </w:t>
      </w:r>
    </w:p>
    <w:p w14:paraId="34449496" w14:textId="77777777" w:rsidR="008C6F97" w:rsidRPr="004E270F" w:rsidRDefault="008C6F97" w:rsidP="006B2F18">
      <w:pPr>
        <w:tabs>
          <w:tab w:val="right" w:leader="dot" w:pos="9072"/>
        </w:tabs>
        <w:spacing w:line="240" w:lineRule="auto"/>
        <w:contextualSpacing/>
        <w:rPr>
          <w:rFonts w:cstheme="minorHAnsi"/>
          <w:iCs/>
        </w:rPr>
      </w:pPr>
    </w:p>
    <w:p w14:paraId="460502C0" w14:textId="7101A8CC" w:rsidR="008C6F97" w:rsidRPr="004E270F" w:rsidRDefault="008C6F97" w:rsidP="006B2F18">
      <w:pPr>
        <w:tabs>
          <w:tab w:val="right" w:leader="dot" w:pos="9072"/>
        </w:tabs>
        <w:spacing w:line="240" w:lineRule="auto"/>
        <w:contextualSpacing/>
        <w:rPr>
          <w:rFonts w:cstheme="minorHAnsi"/>
          <w:bCs/>
          <w:iCs/>
        </w:rPr>
      </w:pPr>
      <w:r w:rsidRPr="004E270F">
        <w:rPr>
          <w:rFonts w:cstheme="minorHAnsi"/>
          <w:bCs/>
          <w:iCs/>
        </w:rPr>
        <w:t>Ieder personeelslid wordt ingeschaald in een bepaald</w:t>
      </w:r>
      <w:r w:rsidR="00C31A7D" w:rsidRPr="004E270F">
        <w:rPr>
          <w:rFonts w:cstheme="minorHAnsi"/>
          <w:bCs/>
          <w:iCs/>
        </w:rPr>
        <w:t xml:space="preserve">e </w:t>
      </w:r>
      <w:r w:rsidR="000429F6" w:rsidRPr="004E270F">
        <w:rPr>
          <w:rFonts w:cstheme="minorHAnsi"/>
          <w:bCs/>
          <w:iCs/>
        </w:rPr>
        <w:t>IFIC-</w:t>
      </w:r>
      <w:r w:rsidR="00C31A7D" w:rsidRPr="004E270F">
        <w:rPr>
          <w:rFonts w:cstheme="minorHAnsi"/>
          <w:bCs/>
          <w:iCs/>
        </w:rPr>
        <w:t>categorie: 5</w:t>
      </w:r>
      <w:r w:rsidRPr="004E270F">
        <w:rPr>
          <w:rFonts w:cstheme="minorHAnsi"/>
          <w:bCs/>
          <w:iCs/>
        </w:rPr>
        <w:t xml:space="preserve">, </w:t>
      </w:r>
      <w:r w:rsidR="00C31A7D" w:rsidRPr="004E270F">
        <w:rPr>
          <w:rFonts w:cstheme="minorHAnsi"/>
          <w:bCs/>
          <w:iCs/>
        </w:rPr>
        <w:t>8, 10, 12, 14, 15 of 17</w:t>
      </w:r>
      <w:r w:rsidRPr="004E270F">
        <w:rPr>
          <w:rFonts w:cstheme="minorHAnsi"/>
          <w:bCs/>
          <w:iCs/>
        </w:rPr>
        <w:t xml:space="preserve">. </w:t>
      </w:r>
    </w:p>
    <w:p w14:paraId="19ACA2A5" w14:textId="77777777" w:rsidR="008C6F97" w:rsidRPr="004E270F" w:rsidRDefault="008C6F97" w:rsidP="006B2F18">
      <w:pPr>
        <w:spacing w:line="240" w:lineRule="auto"/>
        <w:contextualSpacing/>
        <w:rPr>
          <w:rFonts w:cstheme="minorHAnsi"/>
        </w:rPr>
      </w:pPr>
    </w:p>
    <w:p w14:paraId="0EE84C11" w14:textId="49A0CEA4" w:rsidR="008C6F97" w:rsidRPr="004E270F" w:rsidRDefault="00C31A7D" w:rsidP="006B2F18">
      <w:pPr>
        <w:spacing w:line="240" w:lineRule="auto"/>
        <w:contextualSpacing/>
        <w:rPr>
          <w:rFonts w:cstheme="minorHAnsi"/>
        </w:rPr>
      </w:pPr>
      <w:r w:rsidRPr="004E270F">
        <w:rPr>
          <w:rFonts w:cstheme="minorHAnsi"/>
        </w:rPr>
        <w:t>V</w:t>
      </w:r>
      <w:r w:rsidR="008C6F97" w:rsidRPr="004E270F">
        <w:rPr>
          <w:rFonts w:cstheme="minorHAnsi"/>
        </w:rPr>
        <w:t xml:space="preserve">ia bevordering </w:t>
      </w:r>
      <w:r w:rsidRPr="004E270F">
        <w:rPr>
          <w:rFonts w:cstheme="minorHAnsi"/>
        </w:rPr>
        <w:t xml:space="preserve">kan je </w:t>
      </w:r>
      <w:r w:rsidR="008C6F97" w:rsidRPr="004E270F">
        <w:rPr>
          <w:rFonts w:cstheme="minorHAnsi"/>
        </w:rPr>
        <w:t xml:space="preserve">meedingen naar een functie waaraan een hogere weddeschaal is verbonden. Een bevordering kan zowel voor functies binnen hetzelfde niveau als voor een functie van een hoger niveau. </w:t>
      </w:r>
    </w:p>
    <w:p w14:paraId="00BADD87" w14:textId="77777777" w:rsidR="008C6F97" w:rsidRPr="004E270F" w:rsidRDefault="008C6F97" w:rsidP="006B2F18">
      <w:pPr>
        <w:spacing w:line="240" w:lineRule="auto"/>
        <w:contextualSpacing/>
        <w:rPr>
          <w:rFonts w:cstheme="minorHAnsi"/>
        </w:rPr>
      </w:pPr>
    </w:p>
    <w:p w14:paraId="7282F4BB" w14:textId="1A1DE63E" w:rsidR="008216F7" w:rsidRPr="004E270F" w:rsidRDefault="008216F7" w:rsidP="00EC2536">
      <w:pPr>
        <w:pStyle w:val="Kop2"/>
        <w:rPr>
          <w:rFonts w:asciiTheme="minorHAnsi" w:hAnsiTheme="minorHAnsi" w:cstheme="minorHAnsi"/>
        </w:rPr>
      </w:pPr>
      <w:bookmarkStart w:id="46" w:name="_Toc233014635"/>
      <w:r w:rsidRPr="004E270F">
        <w:rPr>
          <w:rFonts w:asciiTheme="minorHAnsi" w:hAnsiTheme="minorHAnsi" w:cstheme="minorHAnsi"/>
        </w:rPr>
        <w:t xml:space="preserve">Wat is een </w:t>
      </w:r>
      <w:r w:rsidR="004C0377">
        <w:rPr>
          <w:rFonts w:asciiTheme="minorHAnsi" w:hAnsiTheme="minorHAnsi" w:cstheme="minorHAnsi"/>
        </w:rPr>
        <w:t>open</w:t>
      </w:r>
      <w:r w:rsidRPr="004E270F">
        <w:rPr>
          <w:rFonts w:asciiTheme="minorHAnsi" w:hAnsiTheme="minorHAnsi" w:cstheme="minorHAnsi"/>
        </w:rPr>
        <w:t xml:space="preserve"> uurrooster?</w:t>
      </w:r>
      <w:bookmarkEnd w:id="46"/>
    </w:p>
    <w:p w14:paraId="3BB2BBA4" w14:textId="77777777" w:rsidR="004C0377" w:rsidRDefault="004C0377" w:rsidP="004C0377">
      <w:pPr>
        <w:pStyle w:val="Plattetekstinspringen"/>
        <w:spacing w:line="240" w:lineRule="auto"/>
        <w:ind w:left="0"/>
        <w:contextualSpacing/>
        <w:jc w:val="both"/>
        <w:rPr>
          <w:rFonts w:cstheme="minorHAnsi"/>
        </w:rPr>
      </w:pPr>
      <w:r w:rsidRPr="0042780C">
        <w:rPr>
          <w:rFonts w:cstheme="minorHAnsi"/>
        </w:rPr>
        <w:t>Bij een regeling van open uurroosters kiest het personeelslid het begin en het einde van zijn prestaties. Het systeem heeft tot doel de medewerkers in de mogelijkheid te stellen hun werktijden zelfstandig te bepalen, binnen zekere grenzen, naargelang hun persoonlijke en familiale omstandigheden.  Het personeelslid kan presteren vanaf 06u ‘s morgens tot en met 22u. ’s avonds.</w:t>
      </w:r>
    </w:p>
    <w:p w14:paraId="52D55154" w14:textId="77777777" w:rsidR="004C0377" w:rsidRDefault="004C0377" w:rsidP="004C0377">
      <w:pPr>
        <w:pStyle w:val="Plattetekstinspringen"/>
        <w:spacing w:line="240" w:lineRule="auto"/>
        <w:ind w:left="0"/>
        <w:contextualSpacing/>
        <w:jc w:val="both"/>
        <w:rPr>
          <w:rFonts w:cstheme="minorHAnsi"/>
        </w:rPr>
      </w:pPr>
    </w:p>
    <w:p w14:paraId="5C9DD9AF" w14:textId="77777777" w:rsidR="004C0377" w:rsidRDefault="004C0377" w:rsidP="004C0377">
      <w:pPr>
        <w:pStyle w:val="Plattetekstinspringen"/>
        <w:spacing w:line="240" w:lineRule="auto"/>
        <w:ind w:left="0"/>
        <w:contextualSpacing/>
        <w:jc w:val="both"/>
        <w:rPr>
          <w:rFonts w:cstheme="minorHAnsi"/>
        </w:rPr>
      </w:pPr>
      <w:r w:rsidRPr="0042780C">
        <w:rPr>
          <w:rFonts w:cstheme="minorHAnsi"/>
        </w:rPr>
        <w:t>In de administratieve diensten dient permanentie te zijn op de weekdagen in de voormiddag van  8u00 tot 12u00 en van maandag-tot donderdagnamiddag van 13u30 tot 16u00 (tot 19u00 op maandag), met uitzondering van de bibliotheek en de Academie die permanentie voorzien tijdens de openingsuren.  Om de goede werking van de dienst te verzekeren, kan het diensthoofd een beurtrol instellen indien mocht blijken dat door onderling overleg tussen de betrokken personeelsleden geen bevredigende oplossing kan worden bereikt.</w:t>
      </w:r>
    </w:p>
    <w:p w14:paraId="2EB4E412" w14:textId="77777777" w:rsidR="004C0377" w:rsidRDefault="004C0377" w:rsidP="004C0377">
      <w:pPr>
        <w:pStyle w:val="Plattetekstinspringen"/>
        <w:spacing w:line="240" w:lineRule="auto"/>
        <w:ind w:left="0"/>
        <w:contextualSpacing/>
        <w:jc w:val="both"/>
        <w:rPr>
          <w:rFonts w:cstheme="minorHAnsi"/>
        </w:rPr>
      </w:pPr>
    </w:p>
    <w:p w14:paraId="6C9E43AE" w14:textId="77777777" w:rsidR="004C0377" w:rsidRDefault="004C0377" w:rsidP="004C0377">
      <w:pPr>
        <w:pStyle w:val="Plattetekstinspringen"/>
        <w:spacing w:line="240" w:lineRule="auto"/>
        <w:ind w:left="0"/>
        <w:contextualSpacing/>
        <w:jc w:val="both"/>
        <w:rPr>
          <w:rFonts w:cstheme="minorHAnsi"/>
        </w:rPr>
      </w:pPr>
      <w:r w:rsidRPr="0042780C">
        <w:rPr>
          <w:rFonts w:cstheme="minorHAnsi"/>
        </w:rPr>
        <w:t xml:space="preserve">Over een tijdsverloop van een maand moet ieder voltijds personeelslid een weekgemiddelde van 38 uur werken. De dagelijkse grens van 11 uren mag niet worden overschreden. Personeelsleden mogen </w:t>
      </w:r>
      <w:r w:rsidRPr="0042780C">
        <w:rPr>
          <w:rFonts w:cstheme="minorHAnsi"/>
        </w:rPr>
        <w:lastRenderedPageBreak/>
        <w:t>niet meer dan 6 uur ononderbroken werken. Wanneer de arbeidstijd 6 uur overschrijdt, is een verplichte rusttijd vereist van minimum 30 minuten.  Voor de medewerkers die vallen onder de arbeidswet is een verplichte rusttijd voorzien van 15 minuten bij 6u ononderbroken werken. Deze rusttijd geldt niet als arbeidstijd</w:t>
      </w:r>
      <w:r>
        <w:rPr>
          <w:rFonts w:cstheme="minorHAnsi"/>
        </w:rPr>
        <w:t>.</w:t>
      </w:r>
    </w:p>
    <w:p w14:paraId="0E974C72" w14:textId="77777777" w:rsidR="004C0377" w:rsidRDefault="004C0377" w:rsidP="004C0377">
      <w:pPr>
        <w:pStyle w:val="Plattetekstinspringen"/>
        <w:spacing w:line="240" w:lineRule="auto"/>
        <w:ind w:left="0"/>
        <w:contextualSpacing/>
        <w:jc w:val="both"/>
        <w:rPr>
          <w:rFonts w:cstheme="minorHAnsi"/>
        </w:rPr>
      </w:pPr>
    </w:p>
    <w:p w14:paraId="5D5C69FC" w14:textId="77777777" w:rsidR="004C0377" w:rsidRDefault="004C0377" w:rsidP="004C0377">
      <w:pPr>
        <w:pStyle w:val="Plattetekstinspringen"/>
        <w:spacing w:line="240" w:lineRule="auto"/>
        <w:ind w:left="0"/>
        <w:contextualSpacing/>
        <w:jc w:val="both"/>
        <w:rPr>
          <w:rFonts w:cstheme="minorHAnsi"/>
        </w:rPr>
      </w:pPr>
      <w:r w:rsidRPr="0042780C">
        <w:rPr>
          <w:rFonts w:cstheme="minorHAnsi"/>
        </w:rPr>
        <w:t>Tussen twee arbeidsprestaties door, heeft het personeelslid recht op 11 onderbroken uren rust (niet van toepassing tussen de rusttijd bij onderbroken diensten). Per week geldt een maximum van 50 uren.</w:t>
      </w:r>
    </w:p>
    <w:p w14:paraId="3D5AC7B5" w14:textId="77777777" w:rsidR="004C0377" w:rsidRDefault="004C0377" w:rsidP="004C0377">
      <w:pPr>
        <w:pStyle w:val="Plattetekstinspringen"/>
        <w:spacing w:line="240" w:lineRule="auto"/>
        <w:ind w:left="0"/>
        <w:contextualSpacing/>
        <w:jc w:val="both"/>
        <w:rPr>
          <w:rFonts w:cstheme="minorHAnsi"/>
        </w:rPr>
      </w:pPr>
    </w:p>
    <w:p w14:paraId="5EAC3874" w14:textId="77777777" w:rsidR="004C0377" w:rsidRPr="0042780C" w:rsidRDefault="004C0377" w:rsidP="004C0377">
      <w:pPr>
        <w:pStyle w:val="Plattetekstinspringen"/>
        <w:spacing w:line="240" w:lineRule="auto"/>
        <w:ind w:left="0"/>
        <w:contextualSpacing/>
        <w:jc w:val="both"/>
        <w:rPr>
          <w:rFonts w:cstheme="minorHAnsi"/>
        </w:rPr>
      </w:pPr>
      <w:r w:rsidRPr="0042780C">
        <w:rPr>
          <w:rFonts w:cstheme="minorHAnsi"/>
        </w:rPr>
        <w:t xml:space="preserve">Het presteren van prestaties buiten 6u en 22u is enkel mogelijk mits toestemming en goedkeuring van de leidinggevende en worden geregistreerd als nachturen, uitgezonderd voor de personeelsleden van niveau A en de decretale graden. </w:t>
      </w:r>
    </w:p>
    <w:p w14:paraId="0FFEA1D8" w14:textId="77777777" w:rsidR="004C0377" w:rsidRDefault="004C0377" w:rsidP="004C0377">
      <w:pPr>
        <w:pStyle w:val="Plattetekstinspringen"/>
        <w:spacing w:line="240" w:lineRule="auto"/>
        <w:ind w:left="0"/>
        <w:contextualSpacing/>
        <w:jc w:val="both"/>
        <w:rPr>
          <w:rFonts w:cstheme="minorHAnsi"/>
        </w:rPr>
      </w:pPr>
      <w:r w:rsidRPr="0042780C">
        <w:rPr>
          <w:rFonts w:cstheme="minorHAnsi"/>
        </w:rPr>
        <w:t xml:space="preserve">Het bestuur rekent erop dat het systeem van open uurroosters een stimulans zal zijn om de  werktijden efficiënt te gebruiken volgens de principes van de solidaire beroepsplicht. </w:t>
      </w:r>
    </w:p>
    <w:p w14:paraId="36939DEE" w14:textId="77777777" w:rsidR="004C0377" w:rsidRDefault="004C0377" w:rsidP="004C0377">
      <w:pPr>
        <w:pStyle w:val="Plattetekstinspringen"/>
        <w:spacing w:line="240" w:lineRule="auto"/>
        <w:ind w:left="0"/>
        <w:contextualSpacing/>
        <w:jc w:val="both"/>
        <w:rPr>
          <w:rFonts w:cstheme="minorHAnsi"/>
        </w:rPr>
      </w:pPr>
    </w:p>
    <w:p w14:paraId="158A3662" w14:textId="77777777" w:rsidR="00113369" w:rsidRDefault="00113369" w:rsidP="00113369"/>
    <w:p w14:paraId="2299F383" w14:textId="0FCA0C09" w:rsidR="000456C6" w:rsidRPr="004E270F" w:rsidRDefault="000456C6" w:rsidP="006B2F18">
      <w:pPr>
        <w:spacing w:line="240" w:lineRule="auto"/>
        <w:rPr>
          <w:rFonts w:cstheme="minorHAnsi"/>
        </w:rPr>
      </w:pPr>
    </w:p>
    <w:p w14:paraId="553C6DFD" w14:textId="1C4CC47B" w:rsidR="000456C6" w:rsidRPr="004E270F" w:rsidRDefault="000456C6" w:rsidP="000456C6">
      <w:pPr>
        <w:spacing w:line="240" w:lineRule="auto"/>
        <w:rPr>
          <w:rFonts w:cstheme="minorHAnsi"/>
        </w:rPr>
      </w:pPr>
    </w:p>
    <w:sectPr w:rsidR="000456C6" w:rsidRPr="004E270F" w:rsidSect="004875DF">
      <w:headerReference w:type="default" r:id="rId10"/>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23233" w14:textId="77777777" w:rsidR="00B04DC7" w:rsidRDefault="00B04DC7" w:rsidP="00F44651">
      <w:pPr>
        <w:spacing w:after="0" w:line="240" w:lineRule="auto"/>
      </w:pPr>
      <w:r>
        <w:separator/>
      </w:r>
    </w:p>
  </w:endnote>
  <w:endnote w:type="continuationSeparator" w:id="0">
    <w:p w14:paraId="0B6B6504" w14:textId="77777777" w:rsidR="00B04DC7" w:rsidRDefault="00B04DC7" w:rsidP="00F44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989E6" w14:textId="4A076EA4" w:rsidR="000456C6" w:rsidRDefault="000456C6">
    <w:pPr>
      <w:pStyle w:val="Voettekst"/>
    </w:pPr>
    <w:r>
      <w:rPr>
        <w:noProof/>
      </w:rPr>
      <w:drawing>
        <wp:anchor distT="0" distB="0" distL="114300" distR="114300" simplePos="0" relativeHeight="251659264" behindDoc="1" locked="0" layoutInCell="1" allowOverlap="1" wp14:anchorId="1A2C5ABA" wp14:editId="69C96EEE">
          <wp:simplePos x="0" y="0"/>
          <wp:positionH relativeFrom="column">
            <wp:posOffset>-1054100</wp:posOffset>
          </wp:positionH>
          <wp:positionV relativeFrom="paragraph">
            <wp:posOffset>-1905</wp:posOffset>
          </wp:positionV>
          <wp:extent cx="7842250" cy="553085"/>
          <wp:effectExtent l="0" t="0" r="6350" b="0"/>
          <wp:wrapNone/>
          <wp:docPr id="216092065" name="Afbeelding 21609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b="37778"/>
                  <a:stretch>
                    <a:fillRect/>
                  </a:stretch>
                </pic:blipFill>
                <pic:spPr bwMode="auto">
                  <a:xfrm>
                    <a:off x="0" y="0"/>
                    <a:ext cx="784225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712D5" w14:textId="391B4693" w:rsidR="009A48A5" w:rsidRDefault="009A48A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96354" w14:textId="77777777" w:rsidR="00B04DC7" w:rsidRDefault="00B04DC7" w:rsidP="00F44651">
      <w:pPr>
        <w:spacing w:after="0" w:line="240" w:lineRule="auto"/>
      </w:pPr>
      <w:r>
        <w:separator/>
      </w:r>
    </w:p>
  </w:footnote>
  <w:footnote w:type="continuationSeparator" w:id="0">
    <w:p w14:paraId="743836B1" w14:textId="77777777" w:rsidR="00B04DC7" w:rsidRDefault="00B04DC7" w:rsidP="00F446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126291"/>
      <w:docPartObj>
        <w:docPartGallery w:val="Page Numbers (Top of Page)"/>
        <w:docPartUnique/>
      </w:docPartObj>
    </w:sdtPr>
    <w:sdtEndPr/>
    <w:sdtContent>
      <w:p w14:paraId="511BB235" w14:textId="78F133FB" w:rsidR="000456C6" w:rsidRDefault="000456C6">
        <w:pPr>
          <w:pStyle w:val="Koptekst"/>
          <w:jc w:val="right"/>
        </w:pPr>
        <w:r>
          <w:fldChar w:fldCharType="begin"/>
        </w:r>
        <w:r>
          <w:instrText>PAGE   \* MERGEFORMAT</w:instrText>
        </w:r>
        <w:r>
          <w:fldChar w:fldCharType="separate"/>
        </w:r>
        <w:r>
          <w:rPr>
            <w:lang w:val="nl-NL"/>
          </w:rPr>
          <w:t>2</w:t>
        </w:r>
        <w:r>
          <w:fldChar w:fldCharType="end"/>
        </w:r>
      </w:p>
    </w:sdtContent>
  </w:sdt>
  <w:p w14:paraId="60633D97" w14:textId="77777777" w:rsidR="00F44651" w:rsidRDefault="00F44651">
    <w:pPr>
      <w:pStyle w:val="Koptekst"/>
    </w:pPr>
  </w:p>
  <w:p w14:paraId="68BC0D8A" w14:textId="77777777" w:rsidR="005F3B14" w:rsidRDefault="005F3B14"/>
  <w:p w14:paraId="60C0BEC8" w14:textId="77777777" w:rsidR="005F3B14" w:rsidRDefault="005F3B14"/>
  <w:p w14:paraId="52683B88" w14:textId="77777777" w:rsidR="005F3B14" w:rsidRDefault="005F3B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09DC"/>
    <w:multiLevelType w:val="hybridMultilevel"/>
    <w:tmpl w:val="F3685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074A61"/>
    <w:multiLevelType w:val="hybridMultilevel"/>
    <w:tmpl w:val="B46AF7D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2476F"/>
    <w:multiLevelType w:val="hybridMultilevel"/>
    <w:tmpl w:val="0A4C787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721B40"/>
    <w:multiLevelType w:val="hybridMultilevel"/>
    <w:tmpl w:val="8940F7B0"/>
    <w:lvl w:ilvl="0" w:tplc="A9DCF156">
      <w:start w:val="1"/>
      <w:numFmt w:val="bullet"/>
      <w:pStyle w:val="Lijstopsomteken"/>
      <w:lvlText w:val=""/>
      <w:lvlJc w:val="left"/>
      <w:pPr>
        <w:ind w:left="862" w:hanging="360"/>
      </w:pPr>
      <w:rPr>
        <w:rFonts w:ascii="Symbol" w:hAnsi="Symbol" w:hint="default"/>
        <w:color w:val="000000" w:themeColor="text1"/>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4" w15:restartNumberingAfterBreak="0">
    <w:nsid w:val="0CA07C97"/>
    <w:multiLevelType w:val="hybridMultilevel"/>
    <w:tmpl w:val="E850DF5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B93E9A"/>
    <w:multiLevelType w:val="hybridMultilevel"/>
    <w:tmpl w:val="C826F0F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B3361"/>
    <w:multiLevelType w:val="hybridMultilevel"/>
    <w:tmpl w:val="7CB8049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1C3256E0"/>
    <w:multiLevelType w:val="hybridMultilevel"/>
    <w:tmpl w:val="3D8EC34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5A3860"/>
    <w:multiLevelType w:val="hybridMultilevel"/>
    <w:tmpl w:val="102E31F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F23BE"/>
    <w:multiLevelType w:val="hybridMultilevel"/>
    <w:tmpl w:val="C66482EE"/>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6DA2C87"/>
    <w:multiLevelType w:val="hybridMultilevel"/>
    <w:tmpl w:val="8528EB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BBB6D16"/>
    <w:multiLevelType w:val="hybridMultilevel"/>
    <w:tmpl w:val="57FA8E6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17A7D"/>
    <w:multiLevelType w:val="hybridMultilevel"/>
    <w:tmpl w:val="AD16DB48"/>
    <w:lvl w:ilvl="0" w:tplc="EDBAA3C2">
      <w:start w:val="1"/>
      <w:numFmt w:val="bullet"/>
      <w:lvlText w:val=""/>
      <w:lvlJc w:val="left"/>
      <w:pPr>
        <w:ind w:left="502" w:hanging="360"/>
      </w:pPr>
      <w:rPr>
        <w:rFonts w:ascii="Symbol" w:hAnsi="Symbol" w:hint="default"/>
      </w:rPr>
    </w:lvl>
    <w:lvl w:ilvl="1" w:tplc="08130003" w:tentative="1">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13" w15:restartNumberingAfterBreak="0">
    <w:nsid w:val="2EE36A5E"/>
    <w:multiLevelType w:val="hybridMultilevel"/>
    <w:tmpl w:val="A2AC11F6"/>
    <w:lvl w:ilvl="0" w:tplc="08130003">
      <w:start w:val="1"/>
      <w:numFmt w:val="bullet"/>
      <w:lvlText w:val="o"/>
      <w:lvlJc w:val="left"/>
      <w:pPr>
        <w:ind w:left="1800" w:hanging="360"/>
      </w:pPr>
      <w:rPr>
        <w:rFonts w:ascii="Courier New" w:hAnsi="Courier New" w:cs="Courier New"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14" w15:restartNumberingAfterBreak="0">
    <w:nsid w:val="33603149"/>
    <w:multiLevelType w:val="hybridMultilevel"/>
    <w:tmpl w:val="DD2C74A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E7366C"/>
    <w:multiLevelType w:val="hybridMultilevel"/>
    <w:tmpl w:val="14067DD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B82512"/>
    <w:multiLevelType w:val="hybridMultilevel"/>
    <w:tmpl w:val="9CCCA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86C360B"/>
    <w:multiLevelType w:val="hybridMultilevel"/>
    <w:tmpl w:val="91FA8A92"/>
    <w:lvl w:ilvl="0" w:tplc="1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D07E7B"/>
    <w:multiLevelType w:val="hybridMultilevel"/>
    <w:tmpl w:val="012443B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0D7433"/>
    <w:multiLevelType w:val="hybridMultilevel"/>
    <w:tmpl w:val="9F90F09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BA2178"/>
    <w:multiLevelType w:val="hybridMultilevel"/>
    <w:tmpl w:val="ACEA071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6E5D49"/>
    <w:multiLevelType w:val="hybridMultilevel"/>
    <w:tmpl w:val="29CE0D1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353BF3"/>
    <w:multiLevelType w:val="hybridMultilevel"/>
    <w:tmpl w:val="367C984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E112E0"/>
    <w:multiLevelType w:val="hybridMultilevel"/>
    <w:tmpl w:val="9F2CCC1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040DA7"/>
    <w:multiLevelType w:val="hybridMultilevel"/>
    <w:tmpl w:val="DF7E67E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B83F37"/>
    <w:multiLevelType w:val="hybridMultilevel"/>
    <w:tmpl w:val="BF26C6F4"/>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4813A10"/>
    <w:multiLevelType w:val="hybridMultilevel"/>
    <w:tmpl w:val="85E4256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321666"/>
    <w:multiLevelType w:val="hybridMultilevel"/>
    <w:tmpl w:val="D8860812"/>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A8A59F0"/>
    <w:multiLevelType w:val="hybridMultilevel"/>
    <w:tmpl w:val="05FC1756"/>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9" w15:restartNumberingAfterBreak="0">
    <w:nsid w:val="7B0F32EB"/>
    <w:multiLevelType w:val="hybridMultilevel"/>
    <w:tmpl w:val="46B4BAE4"/>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0" w15:restartNumberingAfterBreak="0">
    <w:nsid w:val="7B0F4719"/>
    <w:multiLevelType w:val="hybridMultilevel"/>
    <w:tmpl w:val="B776B1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C32862"/>
    <w:multiLevelType w:val="hybridMultilevel"/>
    <w:tmpl w:val="E7C050F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228460404">
    <w:abstractNumId w:val="29"/>
  </w:num>
  <w:num w:numId="2" w16cid:durableId="153229269">
    <w:abstractNumId w:val="6"/>
  </w:num>
  <w:num w:numId="3" w16cid:durableId="1885364351">
    <w:abstractNumId w:val="17"/>
  </w:num>
  <w:num w:numId="4" w16cid:durableId="1800027711">
    <w:abstractNumId w:val="12"/>
  </w:num>
  <w:num w:numId="5" w16cid:durableId="372536053">
    <w:abstractNumId w:val="20"/>
  </w:num>
  <w:num w:numId="6" w16cid:durableId="732895326">
    <w:abstractNumId w:val="2"/>
  </w:num>
  <w:num w:numId="7" w16cid:durableId="1274292094">
    <w:abstractNumId w:val="4"/>
  </w:num>
  <w:num w:numId="8" w16cid:durableId="1005323075">
    <w:abstractNumId w:val="1"/>
  </w:num>
  <w:num w:numId="9" w16cid:durableId="1959606047">
    <w:abstractNumId w:val="19"/>
  </w:num>
  <w:num w:numId="10" w16cid:durableId="716007764">
    <w:abstractNumId w:val="28"/>
  </w:num>
  <w:num w:numId="11" w16cid:durableId="1019038708">
    <w:abstractNumId w:val="10"/>
  </w:num>
  <w:num w:numId="12" w16cid:durableId="1938362671">
    <w:abstractNumId w:val="27"/>
  </w:num>
  <w:num w:numId="13" w16cid:durableId="80955393">
    <w:abstractNumId w:val="0"/>
  </w:num>
  <w:num w:numId="14" w16cid:durableId="1476873271">
    <w:abstractNumId w:val="9"/>
  </w:num>
  <w:num w:numId="15" w16cid:durableId="128209177">
    <w:abstractNumId w:val="25"/>
  </w:num>
  <w:num w:numId="16" w16cid:durableId="1072005001">
    <w:abstractNumId w:val="21"/>
  </w:num>
  <w:num w:numId="17" w16cid:durableId="2083525736">
    <w:abstractNumId w:val="14"/>
  </w:num>
  <w:num w:numId="18" w16cid:durableId="1723407407">
    <w:abstractNumId w:val="15"/>
  </w:num>
  <w:num w:numId="19" w16cid:durableId="1959795225">
    <w:abstractNumId w:val="30"/>
  </w:num>
  <w:num w:numId="20" w16cid:durableId="1166558336">
    <w:abstractNumId w:val="11"/>
  </w:num>
  <w:num w:numId="21" w16cid:durableId="6837457">
    <w:abstractNumId w:val="7"/>
  </w:num>
  <w:num w:numId="22" w16cid:durableId="1505777424">
    <w:abstractNumId w:val="22"/>
  </w:num>
  <w:num w:numId="23" w16cid:durableId="49890059">
    <w:abstractNumId w:val="18"/>
  </w:num>
  <w:num w:numId="24" w16cid:durableId="1984584072">
    <w:abstractNumId w:val="23"/>
  </w:num>
  <w:num w:numId="25" w16cid:durableId="1016540473">
    <w:abstractNumId w:val="24"/>
  </w:num>
  <w:num w:numId="26" w16cid:durableId="966011592">
    <w:abstractNumId w:val="5"/>
  </w:num>
  <w:num w:numId="27" w16cid:durableId="913859809">
    <w:abstractNumId w:val="8"/>
  </w:num>
  <w:num w:numId="28" w16cid:durableId="967666112">
    <w:abstractNumId w:val="26"/>
  </w:num>
  <w:num w:numId="29" w16cid:durableId="344096229">
    <w:abstractNumId w:val="31"/>
  </w:num>
  <w:num w:numId="30" w16cid:durableId="835338482">
    <w:abstractNumId w:val="16"/>
  </w:num>
  <w:num w:numId="31" w16cid:durableId="408383990">
    <w:abstractNumId w:val="13"/>
  </w:num>
  <w:num w:numId="32" w16cid:durableId="162368464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651"/>
    <w:rsid w:val="00012F32"/>
    <w:rsid w:val="000429F6"/>
    <w:rsid w:val="00043CBC"/>
    <w:rsid w:val="000456C6"/>
    <w:rsid w:val="0007221B"/>
    <w:rsid w:val="0008300C"/>
    <w:rsid w:val="00086E4E"/>
    <w:rsid w:val="000960EA"/>
    <w:rsid w:val="000B1877"/>
    <w:rsid w:val="000C69F9"/>
    <w:rsid w:val="000D0903"/>
    <w:rsid w:val="000E5360"/>
    <w:rsid w:val="000F567C"/>
    <w:rsid w:val="001042E0"/>
    <w:rsid w:val="001060CE"/>
    <w:rsid w:val="00106809"/>
    <w:rsid w:val="00113369"/>
    <w:rsid w:val="00121978"/>
    <w:rsid w:val="001250F5"/>
    <w:rsid w:val="00131C8F"/>
    <w:rsid w:val="00131F09"/>
    <w:rsid w:val="00131F71"/>
    <w:rsid w:val="0014301E"/>
    <w:rsid w:val="00145E7D"/>
    <w:rsid w:val="00161B58"/>
    <w:rsid w:val="001651CC"/>
    <w:rsid w:val="00165B4A"/>
    <w:rsid w:val="0016630A"/>
    <w:rsid w:val="001809C8"/>
    <w:rsid w:val="001A0067"/>
    <w:rsid w:val="001A5313"/>
    <w:rsid w:val="001A748F"/>
    <w:rsid w:val="001F63F2"/>
    <w:rsid w:val="002320BC"/>
    <w:rsid w:val="002545C2"/>
    <w:rsid w:val="00267E98"/>
    <w:rsid w:val="002C64A7"/>
    <w:rsid w:val="002D7C47"/>
    <w:rsid w:val="002E3FF3"/>
    <w:rsid w:val="00330135"/>
    <w:rsid w:val="00343212"/>
    <w:rsid w:val="00346976"/>
    <w:rsid w:val="00396ADB"/>
    <w:rsid w:val="0039758E"/>
    <w:rsid w:val="003A0E2B"/>
    <w:rsid w:val="003B165D"/>
    <w:rsid w:val="003C6F84"/>
    <w:rsid w:val="003E2F4E"/>
    <w:rsid w:val="00414834"/>
    <w:rsid w:val="00426613"/>
    <w:rsid w:val="00431043"/>
    <w:rsid w:val="00432EBF"/>
    <w:rsid w:val="00433026"/>
    <w:rsid w:val="0044275E"/>
    <w:rsid w:val="00447F2A"/>
    <w:rsid w:val="0045048D"/>
    <w:rsid w:val="00452750"/>
    <w:rsid w:val="00465FAF"/>
    <w:rsid w:val="004875DF"/>
    <w:rsid w:val="004A4AB9"/>
    <w:rsid w:val="004C0377"/>
    <w:rsid w:val="004D4E2A"/>
    <w:rsid w:val="004E270F"/>
    <w:rsid w:val="00517AA1"/>
    <w:rsid w:val="0052753A"/>
    <w:rsid w:val="00582E88"/>
    <w:rsid w:val="0059420D"/>
    <w:rsid w:val="00596A72"/>
    <w:rsid w:val="005A6607"/>
    <w:rsid w:val="005B36E9"/>
    <w:rsid w:val="005C5CF7"/>
    <w:rsid w:val="005D4B63"/>
    <w:rsid w:val="005F3B14"/>
    <w:rsid w:val="00600B9E"/>
    <w:rsid w:val="00610038"/>
    <w:rsid w:val="00630F8F"/>
    <w:rsid w:val="00633D4F"/>
    <w:rsid w:val="006410F6"/>
    <w:rsid w:val="00652DFE"/>
    <w:rsid w:val="006704FB"/>
    <w:rsid w:val="00692369"/>
    <w:rsid w:val="006B258D"/>
    <w:rsid w:val="006B2F18"/>
    <w:rsid w:val="006E15EE"/>
    <w:rsid w:val="00723B93"/>
    <w:rsid w:val="00737806"/>
    <w:rsid w:val="007452B1"/>
    <w:rsid w:val="00781F82"/>
    <w:rsid w:val="00787BA3"/>
    <w:rsid w:val="00792827"/>
    <w:rsid w:val="00794AD4"/>
    <w:rsid w:val="007A40F2"/>
    <w:rsid w:val="007D187E"/>
    <w:rsid w:val="00804205"/>
    <w:rsid w:val="008216F7"/>
    <w:rsid w:val="00825E89"/>
    <w:rsid w:val="00854A2A"/>
    <w:rsid w:val="00871C7A"/>
    <w:rsid w:val="00891E0A"/>
    <w:rsid w:val="008938AB"/>
    <w:rsid w:val="008C6F97"/>
    <w:rsid w:val="008E519F"/>
    <w:rsid w:val="008F03B7"/>
    <w:rsid w:val="00905CEB"/>
    <w:rsid w:val="009456D5"/>
    <w:rsid w:val="009578E7"/>
    <w:rsid w:val="009634D2"/>
    <w:rsid w:val="009A48A5"/>
    <w:rsid w:val="009B09DB"/>
    <w:rsid w:val="009D2B6E"/>
    <w:rsid w:val="009F131C"/>
    <w:rsid w:val="009F3CB4"/>
    <w:rsid w:val="00A00FE7"/>
    <w:rsid w:val="00A20A0F"/>
    <w:rsid w:val="00A513ED"/>
    <w:rsid w:val="00A8324A"/>
    <w:rsid w:val="00AA349D"/>
    <w:rsid w:val="00AF5BFF"/>
    <w:rsid w:val="00B04DC7"/>
    <w:rsid w:val="00B43733"/>
    <w:rsid w:val="00B870C3"/>
    <w:rsid w:val="00BA5CAF"/>
    <w:rsid w:val="00BA62F9"/>
    <w:rsid w:val="00BC7C43"/>
    <w:rsid w:val="00C221C4"/>
    <w:rsid w:val="00C31A7D"/>
    <w:rsid w:val="00C448AB"/>
    <w:rsid w:val="00C51ED0"/>
    <w:rsid w:val="00CC4F17"/>
    <w:rsid w:val="00CD3AF7"/>
    <w:rsid w:val="00CD7CCE"/>
    <w:rsid w:val="00CF03F9"/>
    <w:rsid w:val="00CF33A6"/>
    <w:rsid w:val="00D42BF6"/>
    <w:rsid w:val="00D736C0"/>
    <w:rsid w:val="00D9275B"/>
    <w:rsid w:val="00DE3A77"/>
    <w:rsid w:val="00DE710F"/>
    <w:rsid w:val="00DF0CE6"/>
    <w:rsid w:val="00E0561F"/>
    <w:rsid w:val="00E3381E"/>
    <w:rsid w:val="00E4629F"/>
    <w:rsid w:val="00E86649"/>
    <w:rsid w:val="00EC2536"/>
    <w:rsid w:val="00EC2DF3"/>
    <w:rsid w:val="00ED0B7B"/>
    <w:rsid w:val="00ED1504"/>
    <w:rsid w:val="00EE1C41"/>
    <w:rsid w:val="00F02AF5"/>
    <w:rsid w:val="00F27D9E"/>
    <w:rsid w:val="00F44651"/>
    <w:rsid w:val="00F81A91"/>
    <w:rsid w:val="00FF0A46"/>
    <w:rsid w:val="00FF3C0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3CE4BA0"/>
  <w15:chartTrackingRefBased/>
  <w15:docId w15:val="{E9F3B389-A0C0-4685-A5F8-E82647FC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A48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9A48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9A48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446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44651"/>
  </w:style>
  <w:style w:type="paragraph" w:styleId="Voettekst">
    <w:name w:val="footer"/>
    <w:basedOn w:val="Standaard"/>
    <w:link w:val="VoettekstChar"/>
    <w:uiPriority w:val="99"/>
    <w:unhideWhenUsed/>
    <w:rsid w:val="00F446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44651"/>
  </w:style>
  <w:style w:type="character" w:customStyle="1" w:styleId="Kop1Char">
    <w:name w:val="Kop 1 Char"/>
    <w:basedOn w:val="Standaardalinea-lettertype"/>
    <w:link w:val="Kop1"/>
    <w:uiPriority w:val="9"/>
    <w:rsid w:val="009A48A5"/>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9A48A5"/>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9A48A5"/>
    <w:rPr>
      <w:rFonts w:asciiTheme="majorHAnsi" w:eastAsiaTheme="majorEastAsia" w:hAnsiTheme="majorHAnsi" w:cstheme="majorBidi"/>
      <w:color w:val="1F3763" w:themeColor="accent1" w:themeShade="7F"/>
      <w:sz w:val="24"/>
      <w:szCs w:val="24"/>
    </w:rPr>
  </w:style>
  <w:style w:type="paragraph" w:customStyle="1" w:styleId="Default">
    <w:name w:val="Default"/>
    <w:rsid w:val="0059420D"/>
    <w:pPr>
      <w:autoSpaceDE w:val="0"/>
      <w:autoSpaceDN w:val="0"/>
      <w:adjustRightInd w:val="0"/>
      <w:spacing w:after="0" w:line="240" w:lineRule="auto"/>
    </w:pPr>
    <w:rPr>
      <w:rFonts w:ascii="Verdana" w:hAnsi="Verdana" w:cs="Verdana"/>
      <w:color w:val="000000"/>
      <w:sz w:val="24"/>
      <w:szCs w:val="24"/>
    </w:rPr>
  </w:style>
  <w:style w:type="paragraph" w:styleId="Lijstalinea">
    <w:name w:val="List Paragraph"/>
    <w:basedOn w:val="Standaard"/>
    <w:link w:val="LijstalineaChar"/>
    <w:uiPriority w:val="1"/>
    <w:qFormat/>
    <w:rsid w:val="0059420D"/>
    <w:pPr>
      <w:ind w:left="720"/>
      <w:contextualSpacing/>
    </w:pPr>
  </w:style>
  <w:style w:type="character" w:customStyle="1" w:styleId="LijstalineaChar">
    <w:name w:val="Lijstalinea Char"/>
    <w:basedOn w:val="Standaardalinea-lettertype"/>
    <w:link w:val="Lijstalinea"/>
    <w:uiPriority w:val="34"/>
    <w:rsid w:val="001250F5"/>
  </w:style>
  <w:style w:type="paragraph" w:styleId="Plattetekst">
    <w:name w:val="Body Text"/>
    <w:basedOn w:val="Standaard"/>
    <w:link w:val="PlattetekstChar"/>
    <w:rsid w:val="001250F5"/>
    <w:pPr>
      <w:spacing w:after="120" w:line="288" w:lineRule="auto"/>
      <w:jc w:val="both"/>
    </w:pPr>
    <w:rPr>
      <w:rFonts w:ascii="Arial" w:eastAsia="Times New Roman" w:hAnsi="Arial" w:cs="Arial"/>
      <w:sz w:val="20"/>
      <w:szCs w:val="24"/>
    </w:rPr>
  </w:style>
  <w:style w:type="character" w:customStyle="1" w:styleId="PlattetekstChar">
    <w:name w:val="Platte tekst Char"/>
    <w:basedOn w:val="Standaardalinea-lettertype"/>
    <w:link w:val="Plattetekst"/>
    <w:rsid w:val="001250F5"/>
    <w:rPr>
      <w:rFonts w:ascii="Arial" w:eastAsia="Times New Roman" w:hAnsi="Arial" w:cs="Arial"/>
      <w:sz w:val="20"/>
      <w:szCs w:val="24"/>
      <w:lang w:val="nl-BE"/>
    </w:rPr>
  </w:style>
  <w:style w:type="paragraph" w:styleId="Titel">
    <w:name w:val="Title"/>
    <w:basedOn w:val="Standaard"/>
    <w:next w:val="Standaard"/>
    <w:link w:val="TitelChar"/>
    <w:uiPriority w:val="10"/>
    <w:qFormat/>
    <w:rsid w:val="004266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2661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26613"/>
    <w:pPr>
      <w:numPr>
        <w:ilvl w:val="1"/>
      </w:numPr>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426613"/>
    <w:rPr>
      <w:rFonts w:eastAsiaTheme="minorEastAsia"/>
      <w:color w:val="5A5A5A" w:themeColor="text1" w:themeTint="A5"/>
      <w:spacing w:val="15"/>
    </w:rPr>
  </w:style>
  <w:style w:type="character" w:styleId="Hyperlink">
    <w:name w:val="Hyperlink"/>
    <w:basedOn w:val="Standaardalinea-lettertype"/>
    <w:uiPriority w:val="99"/>
    <w:unhideWhenUsed/>
    <w:rsid w:val="00086E4E"/>
    <w:rPr>
      <w:color w:val="0563C1" w:themeColor="hyperlink"/>
      <w:u w:val="single"/>
    </w:rPr>
  </w:style>
  <w:style w:type="character" w:styleId="Onopgelostemelding">
    <w:name w:val="Unresolved Mention"/>
    <w:basedOn w:val="Standaardalinea-lettertype"/>
    <w:uiPriority w:val="99"/>
    <w:semiHidden/>
    <w:unhideWhenUsed/>
    <w:rsid w:val="00086E4E"/>
    <w:rPr>
      <w:color w:val="605E5C"/>
      <w:shd w:val="clear" w:color="auto" w:fill="E1DFDD"/>
    </w:rPr>
  </w:style>
  <w:style w:type="character" w:customStyle="1" w:styleId="markedcontent">
    <w:name w:val="markedcontent"/>
    <w:basedOn w:val="Standaardalinea-lettertype"/>
    <w:rsid w:val="0044275E"/>
  </w:style>
  <w:style w:type="paragraph" w:styleId="Kopvaninhoudsopgave">
    <w:name w:val="TOC Heading"/>
    <w:basedOn w:val="Kop1"/>
    <w:next w:val="Standaard"/>
    <w:uiPriority w:val="39"/>
    <w:unhideWhenUsed/>
    <w:qFormat/>
    <w:rsid w:val="006B2F18"/>
    <w:pPr>
      <w:outlineLvl w:val="9"/>
    </w:pPr>
  </w:style>
  <w:style w:type="paragraph" w:styleId="Inhopg1">
    <w:name w:val="toc 1"/>
    <w:basedOn w:val="Standaard"/>
    <w:next w:val="Standaard"/>
    <w:autoRedefine/>
    <w:uiPriority w:val="39"/>
    <w:unhideWhenUsed/>
    <w:rsid w:val="006B2F18"/>
    <w:pPr>
      <w:spacing w:after="100"/>
    </w:pPr>
  </w:style>
  <w:style w:type="paragraph" w:styleId="Inhopg2">
    <w:name w:val="toc 2"/>
    <w:basedOn w:val="Standaard"/>
    <w:next w:val="Standaard"/>
    <w:autoRedefine/>
    <w:uiPriority w:val="39"/>
    <w:unhideWhenUsed/>
    <w:rsid w:val="006B2F18"/>
    <w:pPr>
      <w:spacing w:after="100"/>
      <w:ind w:left="220"/>
    </w:pPr>
  </w:style>
  <w:style w:type="paragraph" w:styleId="Plattetekstinspringen">
    <w:name w:val="Body Text Indent"/>
    <w:basedOn w:val="Standaard"/>
    <w:link w:val="PlattetekstinspringenChar"/>
    <w:uiPriority w:val="99"/>
    <w:unhideWhenUsed/>
    <w:rsid w:val="00EC2536"/>
    <w:pPr>
      <w:spacing w:after="120"/>
      <w:ind w:left="283"/>
    </w:pPr>
  </w:style>
  <w:style w:type="character" w:customStyle="1" w:styleId="PlattetekstinspringenChar">
    <w:name w:val="Platte tekst inspringen Char"/>
    <w:basedOn w:val="Standaardalinea-lettertype"/>
    <w:link w:val="Plattetekstinspringen"/>
    <w:uiPriority w:val="99"/>
    <w:rsid w:val="00EC2536"/>
  </w:style>
  <w:style w:type="table" w:styleId="Tabelraster">
    <w:name w:val="Table Grid"/>
    <w:basedOn w:val="Standaardtabel"/>
    <w:uiPriority w:val="39"/>
    <w:rsid w:val="00ED0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opsomteken">
    <w:name w:val="List Bullet"/>
    <w:basedOn w:val="Lijst"/>
    <w:autoRedefine/>
    <w:rsid w:val="007D187E"/>
    <w:pPr>
      <w:numPr>
        <w:numId w:val="32"/>
      </w:numPr>
      <w:spacing w:after="0" w:line="240" w:lineRule="auto"/>
      <w:ind w:right="720"/>
      <w:contextualSpacing w:val="0"/>
    </w:pPr>
    <w:rPr>
      <w:rFonts w:eastAsia="Times New Roman" w:cstheme="minorHAnsi"/>
      <w:color w:val="000000" w:themeColor="text1"/>
      <w:sz w:val="20"/>
      <w:szCs w:val="20"/>
      <w:lang w:val="nl-NL"/>
    </w:rPr>
  </w:style>
  <w:style w:type="paragraph" w:styleId="Lijst">
    <w:name w:val="List"/>
    <w:basedOn w:val="Standaard"/>
    <w:uiPriority w:val="99"/>
    <w:semiHidden/>
    <w:unhideWhenUsed/>
    <w:rsid w:val="004E270F"/>
    <w:pPr>
      <w:ind w:left="283" w:hanging="283"/>
      <w:contextualSpacing/>
    </w:pPr>
  </w:style>
  <w:style w:type="character" w:styleId="GevolgdeHyperlink">
    <w:name w:val="FollowedHyperlink"/>
    <w:rsid w:val="0008300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4325">
      <w:bodyDiv w:val="1"/>
      <w:marLeft w:val="0"/>
      <w:marRight w:val="0"/>
      <w:marTop w:val="0"/>
      <w:marBottom w:val="0"/>
      <w:divBdr>
        <w:top w:val="none" w:sz="0" w:space="0" w:color="auto"/>
        <w:left w:val="none" w:sz="0" w:space="0" w:color="auto"/>
        <w:bottom w:val="none" w:sz="0" w:space="0" w:color="auto"/>
        <w:right w:val="none" w:sz="0" w:space="0" w:color="auto"/>
      </w:divBdr>
    </w:div>
    <w:div w:id="36587056">
      <w:bodyDiv w:val="1"/>
      <w:marLeft w:val="0"/>
      <w:marRight w:val="0"/>
      <w:marTop w:val="0"/>
      <w:marBottom w:val="0"/>
      <w:divBdr>
        <w:top w:val="none" w:sz="0" w:space="0" w:color="auto"/>
        <w:left w:val="none" w:sz="0" w:space="0" w:color="auto"/>
        <w:bottom w:val="none" w:sz="0" w:space="0" w:color="auto"/>
        <w:right w:val="none" w:sz="0" w:space="0" w:color="auto"/>
      </w:divBdr>
    </w:div>
    <w:div w:id="148332764">
      <w:bodyDiv w:val="1"/>
      <w:marLeft w:val="0"/>
      <w:marRight w:val="0"/>
      <w:marTop w:val="0"/>
      <w:marBottom w:val="0"/>
      <w:divBdr>
        <w:top w:val="none" w:sz="0" w:space="0" w:color="auto"/>
        <w:left w:val="none" w:sz="0" w:space="0" w:color="auto"/>
        <w:bottom w:val="none" w:sz="0" w:space="0" w:color="auto"/>
        <w:right w:val="none" w:sz="0" w:space="0" w:color="auto"/>
      </w:divBdr>
    </w:div>
    <w:div w:id="180314491">
      <w:bodyDiv w:val="1"/>
      <w:marLeft w:val="0"/>
      <w:marRight w:val="0"/>
      <w:marTop w:val="0"/>
      <w:marBottom w:val="0"/>
      <w:divBdr>
        <w:top w:val="none" w:sz="0" w:space="0" w:color="auto"/>
        <w:left w:val="none" w:sz="0" w:space="0" w:color="auto"/>
        <w:bottom w:val="none" w:sz="0" w:space="0" w:color="auto"/>
        <w:right w:val="none" w:sz="0" w:space="0" w:color="auto"/>
      </w:divBdr>
    </w:div>
    <w:div w:id="223495042">
      <w:bodyDiv w:val="1"/>
      <w:marLeft w:val="0"/>
      <w:marRight w:val="0"/>
      <w:marTop w:val="0"/>
      <w:marBottom w:val="0"/>
      <w:divBdr>
        <w:top w:val="none" w:sz="0" w:space="0" w:color="auto"/>
        <w:left w:val="none" w:sz="0" w:space="0" w:color="auto"/>
        <w:bottom w:val="none" w:sz="0" w:space="0" w:color="auto"/>
        <w:right w:val="none" w:sz="0" w:space="0" w:color="auto"/>
      </w:divBdr>
    </w:div>
    <w:div w:id="437259110">
      <w:bodyDiv w:val="1"/>
      <w:marLeft w:val="0"/>
      <w:marRight w:val="0"/>
      <w:marTop w:val="0"/>
      <w:marBottom w:val="0"/>
      <w:divBdr>
        <w:top w:val="none" w:sz="0" w:space="0" w:color="auto"/>
        <w:left w:val="none" w:sz="0" w:space="0" w:color="auto"/>
        <w:bottom w:val="none" w:sz="0" w:space="0" w:color="auto"/>
        <w:right w:val="none" w:sz="0" w:space="0" w:color="auto"/>
      </w:divBdr>
    </w:div>
    <w:div w:id="631327539">
      <w:bodyDiv w:val="1"/>
      <w:marLeft w:val="0"/>
      <w:marRight w:val="0"/>
      <w:marTop w:val="0"/>
      <w:marBottom w:val="0"/>
      <w:divBdr>
        <w:top w:val="none" w:sz="0" w:space="0" w:color="auto"/>
        <w:left w:val="none" w:sz="0" w:space="0" w:color="auto"/>
        <w:bottom w:val="none" w:sz="0" w:space="0" w:color="auto"/>
        <w:right w:val="none" w:sz="0" w:space="0" w:color="auto"/>
      </w:divBdr>
    </w:div>
    <w:div w:id="752777888">
      <w:bodyDiv w:val="1"/>
      <w:marLeft w:val="0"/>
      <w:marRight w:val="0"/>
      <w:marTop w:val="0"/>
      <w:marBottom w:val="0"/>
      <w:divBdr>
        <w:top w:val="none" w:sz="0" w:space="0" w:color="auto"/>
        <w:left w:val="none" w:sz="0" w:space="0" w:color="auto"/>
        <w:bottom w:val="none" w:sz="0" w:space="0" w:color="auto"/>
        <w:right w:val="none" w:sz="0" w:space="0" w:color="auto"/>
      </w:divBdr>
    </w:div>
    <w:div w:id="918558510">
      <w:bodyDiv w:val="1"/>
      <w:marLeft w:val="0"/>
      <w:marRight w:val="0"/>
      <w:marTop w:val="0"/>
      <w:marBottom w:val="0"/>
      <w:divBdr>
        <w:top w:val="none" w:sz="0" w:space="0" w:color="auto"/>
        <w:left w:val="none" w:sz="0" w:space="0" w:color="auto"/>
        <w:bottom w:val="none" w:sz="0" w:space="0" w:color="auto"/>
        <w:right w:val="none" w:sz="0" w:space="0" w:color="auto"/>
      </w:divBdr>
    </w:div>
    <w:div w:id="989480905">
      <w:bodyDiv w:val="1"/>
      <w:marLeft w:val="0"/>
      <w:marRight w:val="0"/>
      <w:marTop w:val="0"/>
      <w:marBottom w:val="0"/>
      <w:divBdr>
        <w:top w:val="none" w:sz="0" w:space="0" w:color="auto"/>
        <w:left w:val="none" w:sz="0" w:space="0" w:color="auto"/>
        <w:bottom w:val="none" w:sz="0" w:space="0" w:color="auto"/>
        <w:right w:val="none" w:sz="0" w:space="0" w:color="auto"/>
      </w:divBdr>
    </w:div>
    <w:div w:id="1027750837">
      <w:bodyDiv w:val="1"/>
      <w:marLeft w:val="0"/>
      <w:marRight w:val="0"/>
      <w:marTop w:val="0"/>
      <w:marBottom w:val="0"/>
      <w:divBdr>
        <w:top w:val="none" w:sz="0" w:space="0" w:color="auto"/>
        <w:left w:val="none" w:sz="0" w:space="0" w:color="auto"/>
        <w:bottom w:val="none" w:sz="0" w:space="0" w:color="auto"/>
        <w:right w:val="none" w:sz="0" w:space="0" w:color="auto"/>
      </w:divBdr>
    </w:div>
    <w:div w:id="1096946715">
      <w:bodyDiv w:val="1"/>
      <w:marLeft w:val="0"/>
      <w:marRight w:val="0"/>
      <w:marTop w:val="0"/>
      <w:marBottom w:val="0"/>
      <w:divBdr>
        <w:top w:val="none" w:sz="0" w:space="0" w:color="auto"/>
        <w:left w:val="none" w:sz="0" w:space="0" w:color="auto"/>
        <w:bottom w:val="none" w:sz="0" w:space="0" w:color="auto"/>
        <w:right w:val="none" w:sz="0" w:space="0" w:color="auto"/>
      </w:divBdr>
    </w:div>
    <w:div w:id="1157067965">
      <w:bodyDiv w:val="1"/>
      <w:marLeft w:val="0"/>
      <w:marRight w:val="0"/>
      <w:marTop w:val="0"/>
      <w:marBottom w:val="0"/>
      <w:divBdr>
        <w:top w:val="none" w:sz="0" w:space="0" w:color="auto"/>
        <w:left w:val="none" w:sz="0" w:space="0" w:color="auto"/>
        <w:bottom w:val="none" w:sz="0" w:space="0" w:color="auto"/>
        <w:right w:val="none" w:sz="0" w:space="0" w:color="auto"/>
      </w:divBdr>
    </w:div>
    <w:div w:id="1178160821">
      <w:bodyDiv w:val="1"/>
      <w:marLeft w:val="0"/>
      <w:marRight w:val="0"/>
      <w:marTop w:val="0"/>
      <w:marBottom w:val="0"/>
      <w:divBdr>
        <w:top w:val="none" w:sz="0" w:space="0" w:color="auto"/>
        <w:left w:val="none" w:sz="0" w:space="0" w:color="auto"/>
        <w:bottom w:val="none" w:sz="0" w:space="0" w:color="auto"/>
        <w:right w:val="none" w:sz="0" w:space="0" w:color="auto"/>
      </w:divBdr>
    </w:div>
    <w:div w:id="1354041217">
      <w:bodyDiv w:val="1"/>
      <w:marLeft w:val="0"/>
      <w:marRight w:val="0"/>
      <w:marTop w:val="0"/>
      <w:marBottom w:val="0"/>
      <w:divBdr>
        <w:top w:val="none" w:sz="0" w:space="0" w:color="auto"/>
        <w:left w:val="none" w:sz="0" w:space="0" w:color="auto"/>
        <w:bottom w:val="none" w:sz="0" w:space="0" w:color="auto"/>
        <w:right w:val="none" w:sz="0" w:space="0" w:color="auto"/>
      </w:divBdr>
    </w:div>
    <w:div w:id="1531457310">
      <w:bodyDiv w:val="1"/>
      <w:marLeft w:val="0"/>
      <w:marRight w:val="0"/>
      <w:marTop w:val="0"/>
      <w:marBottom w:val="0"/>
      <w:divBdr>
        <w:top w:val="none" w:sz="0" w:space="0" w:color="auto"/>
        <w:left w:val="none" w:sz="0" w:space="0" w:color="auto"/>
        <w:bottom w:val="none" w:sz="0" w:space="0" w:color="auto"/>
        <w:right w:val="none" w:sz="0" w:space="0" w:color="auto"/>
      </w:divBdr>
    </w:div>
    <w:div w:id="1622762108">
      <w:bodyDiv w:val="1"/>
      <w:marLeft w:val="0"/>
      <w:marRight w:val="0"/>
      <w:marTop w:val="0"/>
      <w:marBottom w:val="0"/>
      <w:divBdr>
        <w:top w:val="none" w:sz="0" w:space="0" w:color="auto"/>
        <w:left w:val="none" w:sz="0" w:space="0" w:color="auto"/>
        <w:bottom w:val="none" w:sz="0" w:space="0" w:color="auto"/>
        <w:right w:val="none" w:sz="0" w:space="0" w:color="auto"/>
      </w:divBdr>
    </w:div>
    <w:div w:id="1798793964">
      <w:bodyDiv w:val="1"/>
      <w:marLeft w:val="0"/>
      <w:marRight w:val="0"/>
      <w:marTop w:val="0"/>
      <w:marBottom w:val="0"/>
      <w:divBdr>
        <w:top w:val="none" w:sz="0" w:space="0" w:color="auto"/>
        <w:left w:val="none" w:sz="0" w:space="0" w:color="auto"/>
        <w:bottom w:val="none" w:sz="0" w:space="0" w:color="auto"/>
        <w:right w:val="none" w:sz="0" w:space="0" w:color="auto"/>
      </w:divBdr>
    </w:div>
    <w:div w:id="2117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onderzeel.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8A32C-A970-4B4E-802C-990D8CF0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17</Pages>
  <Words>4168</Words>
  <Characters>22924</Characters>
  <Application>Microsoft Office Word</Application>
  <DocSecurity>0</DocSecurity>
  <Lines>191</Lines>
  <Paragraphs>54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Blondé</dc:creator>
  <cp:keywords/>
  <dc:description/>
  <cp:lastModifiedBy>Marjan Van Sande</cp:lastModifiedBy>
  <cp:revision>20</cp:revision>
  <cp:lastPrinted>2023-12-01T17:57:00Z</cp:lastPrinted>
  <dcterms:created xsi:type="dcterms:W3CDTF">2023-07-10T14:57:00Z</dcterms:created>
  <dcterms:modified xsi:type="dcterms:W3CDTF">2026-06-22T07:57:00Z</dcterms:modified>
</cp:coreProperties>
</file>