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4417B" w14:textId="77777777" w:rsidR="00270046" w:rsidRPr="00014F6F" w:rsidRDefault="0058247E" w:rsidP="004002DE">
      <w:pPr>
        <w:pStyle w:val="Titel"/>
      </w:pPr>
      <w:r>
        <w:rPr>
          <w:noProof/>
          <w:lang w:eastAsia="nl-BE"/>
        </w:rPr>
        <w:drawing>
          <wp:anchor distT="0" distB="0" distL="114300" distR="114300" simplePos="0" relativeHeight="251658240" behindDoc="0" locked="0" layoutInCell="1" allowOverlap="1" wp14:anchorId="69AAE1A5" wp14:editId="545D8C3F">
            <wp:simplePos x="0" y="0"/>
            <wp:positionH relativeFrom="page">
              <wp:posOffset>489585</wp:posOffset>
            </wp:positionH>
            <wp:positionV relativeFrom="page">
              <wp:posOffset>398145</wp:posOffset>
            </wp:positionV>
            <wp:extent cx="932400" cy="1587600"/>
            <wp:effectExtent l="0" t="0" r="1270" b="0"/>
            <wp:wrapTopAndBottom/>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degem baseline logo.png"/>
                    <pic:cNvPicPr/>
                  </pic:nvPicPr>
                  <pic:blipFill rotWithShape="1">
                    <a:blip r:embed="rId8" cstate="print">
                      <a:extLst>
                        <a:ext uri="{28A0092B-C50C-407E-A947-70E740481C1C}">
                          <a14:useLocalDpi xmlns:a14="http://schemas.microsoft.com/office/drawing/2010/main" val="0"/>
                        </a:ext>
                      </a:extLst>
                    </a:blip>
                    <a:srcRect l="20800" r="20400"/>
                    <a:stretch/>
                  </pic:blipFill>
                  <pic:spPr bwMode="auto">
                    <a:xfrm>
                      <a:off x="0" y="0"/>
                      <a:ext cx="932400" cy="1587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5283">
        <w:t>Welkom bij lokaal bestuur Edegem</w:t>
      </w:r>
    </w:p>
    <w:sdt>
      <w:sdtPr>
        <w:rPr>
          <w:rFonts w:ascii="Halcyon" w:eastAsiaTheme="minorHAnsi" w:hAnsi="Halcyon" w:cstheme="minorBidi"/>
          <w:color w:val="auto"/>
          <w:sz w:val="22"/>
          <w:szCs w:val="22"/>
          <w:lang w:val="nl-NL" w:eastAsia="en-US"/>
        </w:rPr>
        <w:id w:val="431950488"/>
        <w:docPartObj>
          <w:docPartGallery w:val="Table of Contents"/>
          <w:docPartUnique/>
        </w:docPartObj>
      </w:sdtPr>
      <w:sdtEndPr>
        <w:rPr>
          <w:b/>
          <w:bCs/>
        </w:rPr>
      </w:sdtEndPr>
      <w:sdtContent>
        <w:p w14:paraId="66E0D14A" w14:textId="77777777" w:rsidR="00EE726F" w:rsidRDefault="00EE726F">
          <w:pPr>
            <w:pStyle w:val="Kopvaninhoudsopgave"/>
          </w:pPr>
          <w:r>
            <w:rPr>
              <w:lang w:val="nl-NL"/>
            </w:rPr>
            <w:t>Inhoud</w:t>
          </w:r>
        </w:p>
        <w:p w14:paraId="1A103BBE" w14:textId="36616D2D" w:rsidR="002405C6" w:rsidRDefault="00EE726F">
          <w:pPr>
            <w:pStyle w:val="Inhopg1"/>
            <w:tabs>
              <w:tab w:val="left" w:pos="480"/>
              <w:tab w:val="right" w:leader="dot" w:pos="9062"/>
            </w:tabs>
            <w:rPr>
              <w:rFonts w:asciiTheme="minorHAnsi" w:eastAsiaTheme="minorEastAsia" w:hAnsiTheme="minorHAnsi"/>
              <w:noProof/>
              <w:kern w:val="2"/>
              <w:sz w:val="24"/>
              <w:szCs w:val="24"/>
              <w:lang w:eastAsia="nl-BE"/>
              <w14:ligatures w14:val="standardContextual"/>
            </w:rPr>
          </w:pPr>
          <w:r>
            <w:fldChar w:fldCharType="begin"/>
          </w:r>
          <w:r>
            <w:instrText xml:space="preserve"> TOC \o "1-3" \h \z \u </w:instrText>
          </w:r>
          <w:r>
            <w:fldChar w:fldCharType="separate"/>
          </w:r>
          <w:hyperlink w:anchor="_Toc170739964" w:history="1">
            <w:r w:rsidR="002405C6" w:rsidRPr="00776C50">
              <w:rPr>
                <w:rStyle w:val="Hyperlink"/>
                <w:noProof/>
              </w:rPr>
              <w:t>1.</w:t>
            </w:r>
            <w:r w:rsidR="002405C6">
              <w:rPr>
                <w:rFonts w:asciiTheme="minorHAnsi" w:eastAsiaTheme="minorEastAsia" w:hAnsiTheme="minorHAnsi"/>
                <w:noProof/>
                <w:kern w:val="2"/>
                <w:sz w:val="24"/>
                <w:szCs w:val="24"/>
                <w:lang w:eastAsia="nl-BE"/>
                <w14:ligatures w14:val="standardContextual"/>
              </w:rPr>
              <w:tab/>
            </w:r>
            <w:r w:rsidR="002405C6" w:rsidRPr="00776C50">
              <w:rPr>
                <w:rStyle w:val="Hyperlink"/>
                <w:noProof/>
              </w:rPr>
              <w:t>Een woordje uitleg over de selectieprocedure</w:t>
            </w:r>
            <w:r w:rsidR="002405C6">
              <w:rPr>
                <w:noProof/>
                <w:webHidden/>
              </w:rPr>
              <w:tab/>
            </w:r>
            <w:r w:rsidR="002405C6">
              <w:rPr>
                <w:noProof/>
                <w:webHidden/>
              </w:rPr>
              <w:fldChar w:fldCharType="begin"/>
            </w:r>
            <w:r w:rsidR="002405C6">
              <w:rPr>
                <w:noProof/>
                <w:webHidden/>
              </w:rPr>
              <w:instrText xml:space="preserve"> PAGEREF _Toc170739964 \h </w:instrText>
            </w:r>
            <w:r w:rsidR="002405C6">
              <w:rPr>
                <w:noProof/>
                <w:webHidden/>
              </w:rPr>
            </w:r>
            <w:r w:rsidR="002405C6">
              <w:rPr>
                <w:noProof/>
                <w:webHidden/>
              </w:rPr>
              <w:fldChar w:fldCharType="separate"/>
            </w:r>
            <w:r w:rsidR="002405C6">
              <w:rPr>
                <w:noProof/>
                <w:webHidden/>
              </w:rPr>
              <w:t>1</w:t>
            </w:r>
            <w:r w:rsidR="002405C6">
              <w:rPr>
                <w:noProof/>
                <w:webHidden/>
              </w:rPr>
              <w:fldChar w:fldCharType="end"/>
            </w:r>
          </w:hyperlink>
        </w:p>
        <w:p w14:paraId="7BD0AA68" w14:textId="233132D8" w:rsidR="002405C6" w:rsidRDefault="002405C6">
          <w:pPr>
            <w:pStyle w:val="Inhopg1"/>
            <w:tabs>
              <w:tab w:val="left" w:pos="480"/>
              <w:tab w:val="right" w:leader="dot" w:pos="9062"/>
            </w:tabs>
            <w:rPr>
              <w:rFonts w:asciiTheme="minorHAnsi" w:eastAsiaTheme="minorEastAsia" w:hAnsiTheme="minorHAnsi"/>
              <w:noProof/>
              <w:kern w:val="2"/>
              <w:sz w:val="24"/>
              <w:szCs w:val="24"/>
              <w:lang w:eastAsia="nl-BE"/>
              <w14:ligatures w14:val="standardContextual"/>
            </w:rPr>
          </w:pPr>
          <w:hyperlink w:anchor="_Toc170739965" w:history="1">
            <w:r w:rsidRPr="00776C50">
              <w:rPr>
                <w:rStyle w:val="Hyperlink"/>
                <w:noProof/>
              </w:rPr>
              <w:t>2.</w:t>
            </w:r>
            <w:r>
              <w:rPr>
                <w:rFonts w:asciiTheme="minorHAnsi" w:eastAsiaTheme="minorEastAsia" w:hAnsiTheme="minorHAnsi"/>
                <w:noProof/>
                <w:kern w:val="2"/>
                <w:sz w:val="24"/>
                <w:szCs w:val="24"/>
                <w:lang w:eastAsia="nl-BE"/>
                <w14:ligatures w14:val="standardContextual"/>
              </w:rPr>
              <w:tab/>
            </w:r>
            <w:r w:rsidRPr="00776C50">
              <w:rPr>
                <w:rStyle w:val="Hyperlink"/>
                <w:noProof/>
              </w:rPr>
              <w:t>De functie</w:t>
            </w:r>
            <w:r>
              <w:rPr>
                <w:noProof/>
                <w:webHidden/>
              </w:rPr>
              <w:tab/>
            </w:r>
            <w:r>
              <w:rPr>
                <w:noProof/>
                <w:webHidden/>
              </w:rPr>
              <w:fldChar w:fldCharType="begin"/>
            </w:r>
            <w:r>
              <w:rPr>
                <w:noProof/>
                <w:webHidden/>
              </w:rPr>
              <w:instrText xml:space="preserve"> PAGEREF _Toc170739965 \h </w:instrText>
            </w:r>
            <w:r>
              <w:rPr>
                <w:noProof/>
                <w:webHidden/>
              </w:rPr>
            </w:r>
            <w:r>
              <w:rPr>
                <w:noProof/>
                <w:webHidden/>
              </w:rPr>
              <w:fldChar w:fldCharType="separate"/>
            </w:r>
            <w:r>
              <w:rPr>
                <w:noProof/>
                <w:webHidden/>
              </w:rPr>
              <w:t>2</w:t>
            </w:r>
            <w:r>
              <w:rPr>
                <w:noProof/>
                <w:webHidden/>
              </w:rPr>
              <w:fldChar w:fldCharType="end"/>
            </w:r>
          </w:hyperlink>
        </w:p>
        <w:p w14:paraId="0F265570" w14:textId="0FFAE741" w:rsidR="002405C6" w:rsidRDefault="002405C6">
          <w:pPr>
            <w:pStyle w:val="Inhopg2"/>
            <w:tabs>
              <w:tab w:val="left" w:pos="960"/>
              <w:tab w:val="right" w:leader="dot" w:pos="9062"/>
            </w:tabs>
            <w:rPr>
              <w:rFonts w:asciiTheme="minorHAnsi" w:eastAsiaTheme="minorEastAsia" w:hAnsiTheme="minorHAnsi"/>
              <w:noProof/>
              <w:kern w:val="2"/>
              <w:sz w:val="24"/>
              <w:szCs w:val="24"/>
              <w:lang w:eastAsia="nl-BE"/>
              <w14:ligatures w14:val="standardContextual"/>
            </w:rPr>
          </w:pPr>
          <w:hyperlink w:anchor="_Toc170739966" w:history="1">
            <w:r w:rsidRPr="00776C50">
              <w:rPr>
                <w:rStyle w:val="Hyperlink"/>
                <w:noProof/>
              </w:rPr>
              <w:t>2.1.</w:t>
            </w:r>
            <w:r>
              <w:rPr>
                <w:rFonts w:asciiTheme="minorHAnsi" w:eastAsiaTheme="minorEastAsia" w:hAnsiTheme="minorHAnsi"/>
                <w:noProof/>
                <w:kern w:val="2"/>
                <w:sz w:val="24"/>
                <w:szCs w:val="24"/>
                <w:lang w:eastAsia="nl-BE"/>
                <w14:ligatures w14:val="standardContextual"/>
              </w:rPr>
              <w:tab/>
            </w:r>
            <w:r w:rsidRPr="00776C50">
              <w:rPr>
                <w:rStyle w:val="Hyperlink"/>
                <w:noProof/>
              </w:rPr>
              <w:t>Functiebeschrijving en functieprofiel</w:t>
            </w:r>
            <w:r>
              <w:rPr>
                <w:noProof/>
                <w:webHidden/>
              </w:rPr>
              <w:tab/>
            </w:r>
            <w:r>
              <w:rPr>
                <w:noProof/>
                <w:webHidden/>
              </w:rPr>
              <w:fldChar w:fldCharType="begin"/>
            </w:r>
            <w:r>
              <w:rPr>
                <w:noProof/>
                <w:webHidden/>
              </w:rPr>
              <w:instrText xml:space="preserve"> PAGEREF _Toc170739966 \h </w:instrText>
            </w:r>
            <w:r>
              <w:rPr>
                <w:noProof/>
                <w:webHidden/>
              </w:rPr>
            </w:r>
            <w:r>
              <w:rPr>
                <w:noProof/>
                <w:webHidden/>
              </w:rPr>
              <w:fldChar w:fldCharType="separate"/>
            </w:r>
            <w:r>
              <w:rPr>
                <w:noProof/>
                <w:webHidden/>
              </w:rPr>
              <w:t>2</w:t>
            </w:r>
            <w:r>
              <w:rPr>
                <w:noProof/>
                <w:webHidden/>
              </w:rPr>
              <w:fldChar w:fldCharType="end"/>
            </w:r>
          </w:hyperlink>
        </w:p>
        <w:p w14:paraId="4CA874B1" w14:textId="30DD45AE" w:rsidR="002405C6" w:rsidRDefault="002405C6">
          <w:pPr>
            <w:pStyle w:val="Inhopg2"/>
            <w:tabs>
              <w:tab w:val="left" w:pos="960"/>
              <w:tab w:val="right" w:leader="dot" w:pos="9062"/>
            </w:tabs>
            <w:rPr>
              <w:rFonts w:asciiTheme="minorHAnsi" w:eastAsiaTheme="minorEastAsia" w:hAnsiTheme="minorHAnsi"/>
              <w:noProof/>
              <w:kern w:val="2"/>
              <w:sz w:val="24"/>
              <w:szCs w:val="24"/>
              <w:lang w:eastAsia="nl-BE"/>
              <w14:ligatures w14:val="standardContextual"/>
            </w:rPr>
          </w:pPr>
          <w:hyperlink w:anchor="_Toc170739967" w:history="1">
            <w:r w:rsidRPr="00776C50">
              <w:rPr>
                <w:rStyle w:val="Hyperlink"/>
                <w:noProof/>
                <w:lang w:eastAsia="nl-BE"/>
              </w:rPr>
              <w:t>2.2.</w:t>
            </w:r>
            <w:r>
              <w:rPr>
                <w:rFonts w:asciiTheme="minorHAnsi" w:eastAsiaTheme="minorEastAsia" w:hAnsiTheme="minorHAnsi"/>
                <w:noProof/>
                <w:kern w:val="2"/>
                <w:sz w:val="24"/>
                <w:szCs w:val="24"/>
                <w:lang w:eastAsia="nl-BE"/>
                <w14:ligatures w14:val="standardContextual"/>
              </w:rPr>
              <w:tab/>
            </w:r>
            <w:r w:rsidRPr="00776C50">
              <w:rPr>
                <w:rStyle w:val="Hyperlink"/>
                <w:noProof/>
                <w:lang w:eastAsia="nl-BE"/>
              </w:rPr>
              <w:t>Organogram lokaal bestuur Edegem</w:t>
            </w:r>
            <w:r>
              <w:rPr>
                <w:noProof/>
                <w:webHidden/>
              </w:rPr>
              <w:tab/>
            </w:r>
            <w:r>
              <w:rPr>
                <w:noProof/>
                <w:webHidden/>
              </w:rPr>
              <w:fldChar w:fldCharType="begin"/>
            </w:r>
            <w:r>
              <w:rPr>
                <w:noProof/>
                <w:webHidden/>
              </w:rPr>
              <w:instrText xml:space="preserve"> PAGEREF _Toc170739967 \h </w:instrText>
            </w:r>
            <w:r>
              <w:rPr>
                <w:noProof/>
                <w:webHidden/>
              </w:rPr>
            </w:r>
            <w:r>
              <w:rPr>
                <w:noProof/>
                <w:webHidden/>
              </w:rPr>
              <w:fldChar w:fldCharType="separate"/>
            </w:r>
            <w:r>
              <w:rPr>
                <w:noProof/>
                <w:webHidden/>
              </w:rPr>
              <w:t>6</w:t>
            </w:r>
            <w:r>
              <w:rPr>
                <w:noProof/>
                <w:webHidden/>
              </w:rPr>
              <w:fldChar w:fldCharType="end"/>
            </w:r>
          </w:hyperlink>
        </w:p>
        <w:p w14:paraId="75917D52" w14:textId="557C77C5" w:rsidR="002405C6" w:rsidRDefault="002405C6">
          <w:pPr>
            <w:pStyle w:val="Inhopg2"/>
            <w:tabs>
              <w:tab w:val="left" w:pos="960"/>
              <w:tab w:val="right" w:leader="dot" w:pos="9062"/>
            </w:tabs>
            <w:rPr>
              <w:rFonts w:asciiTheme="minorHAnsi" w:eastAsiaTheme="minorEastAsia" w:hAnsiTheme="minorHAnsi"/>
              <w:noProof/>
              <w:kern w:val="2"/>
              <w:sz w:val="24"/>
              <w:szCs w:val="24"/>
              <w:lang w:eastAsia="nl-BE"/>
              <w14:ligatures w14:val="standardContextual"/>
            </w:rPr>
          </w:pPr>
          <w:hyperlink w:anchor="_Toc170739968" w:history="1">
            <w:r w:rsidRPr="00776C50">
              <w:rPr>
                <w:rStyle w:val="Hyperlink"/>
                <w:noProof/>
                <w:lang w:eastAsia="nl-BE"/>
              </w:rPr>
              <w:t>2.3.</w:t>
            </w:r>
            <w:r>
              <w:rPr>
                <w:rFonts w:asciiTheme="minorHAnsi" w:eastAsiaTheme="minorEastAsia" w:hAnsiTheme="minorHAnsi"/>
                <w:noProof/>
                <w:kern w:val="2"/>
                <w:sz w:val="24"/>
                <w:szCs w:val="24"/>
                <w:lang w:eastAsia="nl-BE"/>
                <w14:ligatures w14:val="standardContextual"/>
              </w:rPr>
              <w:tab/>
            </w:r>
            <w:r w:rsidRPr="00776C50">
              <w:rPr>
                <w:rStyle w:val="Hyperlink"/>
                <w:noProof/>
                <w:lang w:eastAsia="nl-BE"/>
              </w:rPr>
              <w:t>Het team financiën volgens het huidig personeelsplan</w:t>
            </w:r>
            <w:r>
              <w:rPr>
                <w:noProof/>
                <w:webHidden/>
              </w:rPr>
              <w:tab/>
            </w:r>
            <w:r>
              <w:rPr>
                <w:noProof/>
                <w:webHidden/>
              </w:rPr>
              <w:fldChar w:fldCharType="begin"/>
            </w:r>
            <w:r>
              <w:rPr>
                <w:noProof/>
                <w:webHidden/>
              </w:rPr>
              <w:instrText xml:space="preserve"> PAGEREF _Toc170739968 \h </w:instrText>
            </w:r>
            <w:r>
              <w:rPr>
                <w:noProof/>
                <w:webHidden/>
              </w:rPr>
            </w:r>
            <w:r>
              <w:rPr>
                <w:noProof/>
                <w:webHidden/>
              </w:rPr>
              <w:fldChar w:fldCharType="separate"/>
            </w:r>
            <w:r>
              <w:rPr>
                <w:noProof/>
                <w:webHidden/>
              </w:rPr>
              <w:t>7</w:t>
            </w:r>
            <w:r>
              <w:rPr>
                <w:noProof/>
                <w:webHidden/>
              </w:rPr>
              <w:fldChar w:fldCharType="end"/>
            </w:r>
          </w:hyperlink>
        </w:p>
        <w:p w14:paraId="69819684" w14:textId="1C88A7C9" w:rsidR="002405C6" w:rsidRDefault="002405C6">
          <w:pPr>
            <w:pStyle w:val="Inhopg2"/>
            <w:tabs>
              <w:tab w:val="left" w:pos="960"/>
              <w:tab w:val="right" w:leader="dot" w:pos="9062"/>
            </w:tabs>
            <w:rPr>
              <w:rFonts w:asciiTheme="minorHAnsi" w:eastAsiaTheme="minorEastAsia" w:hAnsiTheme="minorHAnsi"/>
              <w:noProof/>
              <w:kern w:val="2"/>
              <w:sz w:val="24"/>
              <w:szCs w:val="24"/>
              <w:lang w:eastAsia="nl-BE"/>
              <w14:ligatures w14:val="standardContextual"/>
            </w:rPr>
          </w:pPr>
          <w:hyperlink w:anchor="_Toc170739969" w:history="1">
            <w:r w:rsidRPr="00776C50">
              <w:rPr>
                <w:rStyle w:val="Hyperlink"/>
                <w:noProof/>
                <w:lang w:eastAsia="nl-BE"/>
              </w:rPr>
              <w:t>2.4.</w:t>
            </w:r>
            <w:r>
              <w:rPr>
                <w:rFonts w:asciiTheme="minorHAnsi" w:eastAsiaTheme="minorEastAsia" w:hAnsiTheme="minorHAnsi"/>
                <w:noProof/>
                <w:kern w:val="2"/>
                <w:sz w:val="24"/>
                <w:szCs w:val="24"/>
                <w:lang w:eastAsia="nl-BE"/>
                <w14:ligatures w14:val="standardContextual"/>
              </w:rPr>
              <w:tab/>
            </w:r>
            <w:r w:rsidRPr="00776C50">
              <w:rPr>
                <w:rStyle w:val="Hyperlink"/>
                <w:noProof/>
                <w:lang w:eastAsia="nl-BE"/>
              </w:rPr>
              <w:t>Het loon en andere voordelen</w:t>
            </w:r>
            <w:r>
              <w:rPr>
                <w:noProof/>
                <w:webHidden/>
              </w:rPr>
              <w:tab/>
            </w:r>
            <w:r>
              <w:rPr>
                <w:noProof/>
                <w:webHidden/>
              </w:rPr>
              <w:fldChar w:fldCharType="begin"/>
            </w:r>
            <w:r>
              <w:rPr>
                <w:noProof/>
                <w:webHidden/>
              </w:rPr>
              <w:instrText xml:space="preserve"> PAGEREF _Toc170739969 \h </w:instrText>
            </w:r>
            <w:r>
              <w:rPr>
                <w:noProof/>
                <w:webHidden/>
              </w:rPr>
            </w:r>
            <w:r>
              <w:rPr>
                <w:noProof/>
                <w:webHidden/>
              </w:rPr>
              <w:fldChar w:fldCharType="separate"/>
            </w:r>
            <w:r>
              <w:rPr>
                <w:noProof/>
                <w:webHidden/>
              </w:rPr>
              <w:t>7</w:t>
            </w:r>
            <w:r>
              <w:rPr>
                <w:noProof/>
                <w:webHidden/>
              </w:rPr>
              <w:fldChar w:fldCharType="end"/>
            </w:r>
          </w:hyperlink>
        </w:p>
        <w:p w14:paraId="36C2B028" w14:textId="2B783D2A" w:rsidR="00EE726F" w:rsidRDefault="00EE726F">
          <w:r>
            <w:rPr>
              <w:b/>
              <w:bCs/>
              <w:lang w:val="nl-NL"/>
            </w:rPr>
            <w:fldChar w:fldCharType="end"/>
          </w:r>
        </w:p>
      </w:sdtContent>
    </w:sdt>
    <w:p w14:paraId="65ECB8A2" w14:textId="77777777" w:rsidR="00277135" w:rsidRDefault="00090190" w:rsidP="00855283">
      <w:pPr>
        <w:pStyle w:val="Kop1"/>
        <w:numPr>
          <w:ilvl w:val="0"/>
          <w:numId w:val="1"/>
        </w:numPr>
      </w:pPr>
      <w:bookmarkStart w:id="0" w:name="_Toc170739964"/>
      <w:r>
        <w:t>Een woordje uitleg over d</w:t>
      </w:r>
      <w:r w:rsidR="00855283">
        <w:t>e selectieprocedure</w:t>
      </w:r>
      <w:bookmarkEnd w:id="0"/>
    </w:p>
    <w:p w14:paraId="45741158" w14:textId="77777777" w:rsidR="00090190" w:rsidRDefault="00090190" w:rsidP="00090190"/>
    <w:p w14:paraId="10CA256D" w14:textId="6132191F" w:rsidR="009627E3" w:rsidRDefault="00127697" w:rsidP="00090190">
      <w:r>
        <w:t>J</w:t>
      </w:r>
      <w:r w:rsidR="006A3D87">
        <w:t xml:space="preserve">e kan tot en </w:t>
      </w:r>
      <w:r w:rsidR="0058294A">
        <w:t>met</w:t>
      </w:r>
      <w:r w:rsidR="00EA35C2">
        <w:t xml:space="preserve"> </w:t>
      </w:r>
      <w:r w:rsidR="00810640">
        <w:t xml:space="preserve">15 juni 2026 </w:t>
      </w:r>
      <w:r w:rsidR="009627E3">
        <w:t>solliciteren voor</w:t>
      </w:r>
      <w:r w:rsidR="00EA35C2">
        <w:t xml:space="preserve"> </w:t>
      </w:r>
      <w:r w:rsidR="001B0003">
        <w:t xml:space="preserve">de functie van </w:t>
      </w:r>
      <w:r w:rsidR="00EA35C2">
        <w:t>administratief medewerker financiën</w:t>
      </w:r>
      <w:r w:rsidR="009627E3">
        <w:t xml:space="preserve">. </w:t>
      </w:r>
      <w:r w:rsidR="001B0003">
        <w:t>In</w:t>
      </w:r>
      <w:r w:rsidR="005D0358">
        <w:t xml:space="preserve">geval </w:t>
      </w:r>
      <w:r w:rsidR="001B0003">
        <w:t xml:space="preserve"> er meer dan 20 kandidaten zijn, dan zal er een preselectie gebeuren</w:t>
      </w:r>
      <w:r w:rsidR="005D0358">
        <w:t xml:space="preserve"> op basis van CV en motivatiebrief</w:t>
      </w:r>
      <w:r w:rsidR="001B0003">
        <w:t xml:space="preserve">. </w:t>
      </w:r>
      <w:r w:rsidR="009627E3">
        <w:t xml:space="preserve">De </w:t>
      </w:r>
      <w:r w:rsidR="00E402AB">
        <w:t xml:space="preserve"> </w:t>
      </w:r>
      <w:r w:rsidR="009627E3">
        <w:t xml:space="preserve">functie is ingeschaald </w:t>
      </w:r>
      <w:r w:rsidR="001B0003">
        <w:t xml:space="preserve">op </w:t>
      </w:r>
      <w:r w:rsidR="001077D4">
        <w:t xml:space="preserve">niveau </w:t>
      </w:r>
      <w:r w:rsidR="00EA35C2">
        <w:t xml:space="preserve">C </w:t>
      </w:r>
      <w:r w:rsidR="001077D4">
        <w:t xml:space="preserve">(basis </w:t>
      </w:r>
      <w:r w:rsidR="00692DEE">
        <w:t>C1-C3</w:t>
      </w:r>
      <w:r w:rsidR="001077D4">
        <w:t>)</w:t>
      </w:r>
      <w:r w:rsidR="00EA35C2">
        <w:t xml:space="preserve"> </w:t>
      </w:r>
      <w:r w:rsidR="001B0003">
        <w:t>-</w:t>
      </w:r>
      <w:r w:rsidR="00EA35C2">
        <w:t xml:space="preserve"> hoger secundair onderwijs</w:t>
      </w:r>
      <w:r w:rsidR="001077D4">
        <w:t>. Onder 2.</w:t>
      </w:r>
      <w:r w:rsidR="00E402AB">
        <w:t>4</w:t>
      </w:r>
      <w:r w:rsidR="009627E3">
        <w:t xml:space="preserve">. vind je enkele bruto/netto </w:t>
      </w:r>
      <w:r w:rsidR="00D517B1">
        <w:t>simulaties.</w:t>
      </w:r>
    </w:p>
    <w:p w14:paraId="360A92E0" w14:textId="1EA099B2" w:rsidR="00E550BF" w:rsidRDefault="00A11CF0" w:rsidP="00494F95">
      <w:pPr>
        <w:jc w:val="both"/>
      </w:pPr>
      <w:r w:rsidRPr="00810640">
        <w:t xml:space="preserve">De selectieprocedure bestaat uit </w:t>
      </w:r>
      <w:r w:rsidR="0058294A" w:rsidRPr="00810640">
        <w:t>een schriftelijk</w:t>
      </w:r>
      <w:r w:rsidR="006C6D02" w:rsidRPr="00810640">
        <w:t xml:space="preserve"> examen</w:t>
      </w:r>
      <w:r w:rsidR="002405C6" w:rsidRPr="00810640">
        <w:t xml:space="preserve"> en een mondeling examen</w:t>
      </w:r>
      <w:r w:rsidR="001077D4" w:rsidRPr="00810640">
        <w:t xml:space="preserve">. </w:t>
      </w:r>
      <w:r w:rsidRPr="00810640">
        <w:t>De kandidaten d</w:t>
      </w:r>
      <w:r w:rsidR="006E7DB6" w:rsidRPr="00810640">
        <w:t xml:space="preserve">ie slagen voor </w:t>
      </w:r>
      <w:r w:rsidR="00494F95" w:rsidRPr="00810640">
        <w:t xml:space="preserve">het schriftelijk examen </w:t>
      </w:r>
      <w:r w:rsidR="00CD33AB" w:rsidRPr="00810640">
        <w:t>worden uitgenodigd voor een mondeling interview.</w:t>
      </w:r>
      <w:r w:rsidR="001B0003" w:rsidRPr="00810640">
        <w:t xml:space="preserve"> Het schriftelijke examen zijn </w:t>
      </w:r>
      <w:r w:rsidR="003E6B23" w:rsidRPr="00810640">
        <w:t>4</w:t>
      </w:r>
      <w:r w:rsidR="001B0003" w:rsidRPr="00810640">
        <w:t xml:space="preserve"> online testen die je zal ontvangen via Liantis, een externe partner die voor ons samenwerkt </w:t>
      </w:r>
      <w:r w:rsidR="005D0358" w:rsidRPr="00810640">
        <w:t>in selectieprocedures. Deze online-proeven testen o.a. je numerieke en administratieve vaardigheden</w:t>
      </w:r>
      <w:r w:rsidR="003E6B23" w:rsidRPr="00810640">
        <w:t xml:space="preserve"> en tevens je kennis van </w:t>
      </w:r>
      <w:proofErr w:type="spellStart"/>
      <w:r w:rsidR="003E6B23" w:rsidRPr="00810640">
        <w:t>excel</w:t>
      </w:r>
      <w:proofErr w:type="spellEnd"/>
      <w:r w:rsidR="005D0358" w:rsidRPr="00810640">
        <w:t>.</w:t>
      </w:r>
    </w:p>
    <w:p w14:paraId="4EB171C4" w14:textId="55556FC0" w:rsidR="00A11CF0" w:rsidRDefault="00411815" w:rsidP="00A11CF0">
      <w:pPr>
        <w:spacing w:after="0" w:line="276" w:lineRule="auto"/>
      </w:pPr>
      <w:r>
        <w:t>Om geslaagd te zijn voor de</w:t>
      </w:r>
      <w:r w:rsidR="002405C6">
        <w:t xml:space="preserve"> gehele</w:t>
      </w:r>
      <w:r>
        <w:t xml:space="preserve"> selectieprocedure </w:t>
      </w:r>
      <w:r w:rsidR="00A11CF0">
        <w:t xml:space="preserve">dien je </w:t>
      </w:r>
      <w:r w:rsidR="00A11CF0" w:rsidRPr="00B6418B">
        <w:t xml:space="preserve">op </w:t>
      </w:r>
      <w:r w:rsidR="001251A5">
        <w:t xml:space="preserve">het </w:t>
      </w:r>
      <w:r w:rsidR="00F55865">
        <w:t>schriftelijk examen</w:t>
      </w:r>
      <w:r w:rsidR="00A11CF0">
        <w:t xml:space="preserve"> </w:t>
      </w:r>
      <w:r w:rsidR="00A11CF0" w:rsidRPr="00B6418B">
        <w:t xml:space="preserve">én mondeling deel samen 60% van de punten </w:t>
      </w:r>
      <w:r w:rsidR="00CD33AB">
        <w:t xml:space="preserve">te </w:t>
      </w:r>
      <w:r w:rsidR="00A11CF0" w:rsidRPr="00B6418B">
        <w:t>behalen.</w:t>
      </w:r>
    </w:p>
    <w:p w14:paraId="107B1831" w14:textId="77777777" w:rsidR="00C31AD5" w:rsidRDefault="00C31AD5" w:rsidP="00A11CF0">
      <w:pPr>
        <w:spacing w:after="0" w:line="276" w:lineRule="auto"/>
      </w:pPr>
    </w:p>
    <w:p w14:paraId="2595BE80" w14:textId="69EA2EAA" w:rsidR="00C31AD5" w:rsidRDefault="00C31AD5" w:rsidP="00A11CF0">
      <w:pPr>
        <w:spacing w:after="0" w:line="276" w:lineRule="auto"/>
      </w:pPr>
      <w:r>
        <w:t xml:space="preserve">De selectieprocedure </w:t>
      </w:r>
      <w:r w:rsidR="00EA35C2">
        <w:t>is als gevolgd gepland:</w:t>
      </w:r>
    </w:p>
    <w:p w14:paraId="0B77733E" w14:textId="77777777" w:rsidR="00EA35C2" w:rsidRDefault="00EA35C2" w:rsidP="00A11CF0">
      <w:pPr>
        <w:spacing w:after="0" w:line="276" w:lineRule="auto"/>
      </w:pPr>
    </w:p>
    <w:p w14:paraId="3503B070" w14:textId="0C5F5905" w:rsidR="00EA35C2" w:rsidRPr="00810640" w:rsidRDefault="005D0358" w:rsidP="005D0358">
      <w:pPr>
        <w:pStyle w:val="Lijstalinea"/>
        <w:numPr>
          <w:ilvl w:val="0"/>
          <w:numId w:val="38"/>
        </w:numPr>
      </w:pPr>
      <w:r w:rsidRPr="00810640">
        <w:t xml:space="preserve">De online testen kan je thuis uitvoeren van </w:t>
      </w:r>
      <w:r w:rsidR="00810640" w:rsidRPr="00810640">
        <w:t xml:space="preserve">19 juni 2026 </w:t>
      </w:r>
      <w:r w:rsidRPr="00810640">
        <w:t xml:space="preserve"> tot en met </w:t>
      </w:r>
      <w:r w:rsidR="00810640" w:rsidRPr="00810640">
        <w:t>22 juni</w:t>
      </w:r>
      <w:r w:rsidRPr="00810640">
        <w:t xml:space="preserve"> 202</w:t>
      </w:r>
      <w:r w:rsidR="00810640" w:rsidRPr="00810640">
        <w:t>6</w:t>
      </w:r>
    </w:p>
    <w:p w14:paraId="4582560D" w14:textId="1950403D" w:rsidR="005D0358" w:rsidRPr="00810640" w:rsidRDefault="005D0358" w:rsidP="005D0358">
      <w:pPr>
        <w:pStyle w:val="Lijstalinea"/>
        <w:numPr>
          <w:ilvl w:val="0"/>
          <w:numId w:val="38"/>
        </w:numPr>
      </w:pPr>
      <w:r w:rsidRPr="00810640">
        <w:t xml:space="preserve">Het mondeling examen vindt plaats op </w:t>
      </w:r>
      <w:r w:rsidR="00810640" w:rsidRPr="00810640">
        <w:t>2 juli 2026</w:t>
      </w:r>
    </w:p>
    <w:p w14:paraId="0866569B" w14:textId="0AE552D4" w:rsidR="006A3D87" w:rsidRDefault="006A3D87" w:rsidP="00A11CF0">
      <w:pPr>
        <w:spacing w:after="0" w:line="276" w:lineRule="auto"/>
      </w:pPr>
    </w:p>
    <w:p w14:paraId="5F7B0367" w14:textId="544A28A6" w:rsidR="008127FF" w:rsidRDefault="008127FF" w:rsidP="008127FF">
      <w:pPr>
        <w:pStyle w:val="Lijstalinea"/>
        <w:numPr>
          <w:ilvl w:val="0"/>
          <w:numId w:val="0"/>
        </w:numPr>
        <w:ind w:left="1440"/>
      </w:pPr>
    </w:p>
    <w:p w14:paraId="0C26849B" w14:textId="77777777" w:rsidR="00C31AD5" w:rsidRDefault="00C31AD5" w:rsidP="008127FF">
      <w:pPr>
        <w:pStyle w:val="Lijstalinea"/>
        <w:numPr>
          <w:ilvl w:val="0"/>
          <w:numId w:val="0"/>
        </w:numPr>
        <w:ind w:left="1440"/>
      </w:pPr>
    </w:p>
    <w:p w14:paraId="41401764" w14:textId="77777777" w:rsidR="00C31AD5" w:rsidRDefault="00C31AD5" w:rsidP="008127FF">
      <w:pPr>
        <w:pStyle w:val="Lijstalinea"/>
        <w:numPr>
          <w:ilvl w:val="0"/>
          <w:numId w:val="0"/>
        </w:numPr>
        <w:ind w:left="1440"/>
      </w:pPr>
    </w:p>
    <w:p w14:paraId="4B832D51" w14:textId="77777777" w:rsidR="00C31AD5" w:rsidRDefault="00C31AD5" w:rsidP="008127FF">
      <w:pPr>
        <w:pStyle w:val="Lijstalinea"/>
        <w:numPr>
          <w:ilvl w:val="0"/>
          <w:numId w:val="0"/>
        </w:numPr>
        <w:ind w:left="1440"/>
      </w:pPr>
    </w:p>
    <w:p w14:paraId="60E9FE1A" w14:textId="77777777" w:rsidR="00C31AD5" w:rsidRDefault="00C31AD5" w:rsidP="008127FF">
      <w:pPr>
        <w:pStyle w:val="Lijstalinea"/>
        <w:numPr>
          <w:ilvl w:val="0"/>
          <w:numId w:val="0"/>
        </w:numPr>
        <w:ind w:left="1440"/>
      </w:pPr>
    </w:p>
    <w:p w14:paraId="1C34B699" w14:textId="77777777" w:rsidR="00090190" w:rsidRDefault="00090190" w:rsidP="00090190">
      <w:pPr>
        <w:pStyle w:val="Kop1"/>
        <w:numPr>
          <w:ilvl w:val="0"/>
          <w:numId w:val="1"/>
        </w:numPr>
      </w:pPr>
      <w:bookmarkStart w:id="1" w:name="_Toc170739965"/>
      <w:r>
        <w:lastRenderedPageBreak/>
        <w:t>De functie</w:t>
      </w:r>
      <w:bookmarkEnd w:id="1"/>
      <w:r>
        <w:t xml:space="preserve"> </w:t>
      </w:r>
    </w:p>
    <w:p w14:paraId="2D4DD756" w14:textId="365D33A7" w:rsidR="00E53596" w:rsidRDefault="008127FF" w:rsidP="008127FF">
      <w:pPr>
        <w:pStyle w:val="Kop2"/>
        <w:numPr>
          <w:ilvl w:val="1"/>
          <w:numId w:val="1"/>
        </w:numPr>
      </w:pPr>
      <w:bookmarkStart w:id="2" w:name="_Toc170739966"/>
      <w:r>
        <w:t>Functiebeschrijving en functieprofiel</w:t>
      </w:r>
      <w:bookmarkEnd w:id="2"/>
    </w:p>
    <w:p w14:paraId="2FFFF6F0" w14:textId="77777777" w:rsidR="00F857EF" w:rsidRPr="00D12629" w:rsidRDefault="00F857EF" w:rsidP="00F857EF">
      <w:pPr>
        <w:shd w:val="clear" w:color="auto" w:fill="0099CC"/>
        <w:rPr>
          <w:b/>
          <w:color w:val="FFC000"/>
          <w:lang w:eastAsia="nl-BE"/>
        </w:rPr>
      </w:pPr>
      <w:r w:rsidRPr="00D12629">
        <w:rPr>
          <w:b/>
          <w:color w:val="FFC000"/>
          <w:lang w:eastAsia="nl-BE"/>
        </w:rPr>
        <w:t>Functie- en competentieprofiel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1"/>
        <w:gridCol w:w="5871"/>
      </w:tblGrid>
      <w:tr w:rsidR="001B0003" w:rsidRPr="00B6418B" w14:paraId="43EC570F" w14:textId="77777777" w:rsidTr="00557D16">
        <w:tc>
          <w:tcPr>
            <w:tcW w:w="3191" w:type="dxa"/>
          </w:tcPr>
          <w:p w14:paraId="14D9F2CD" w14:textId="77777777" w:rsidR="001B0003" w:rsidRPr="00B6418B" w:rsidRDefault="001B0003" w:rsidP="00557D16">
            <w:pPr>
              <w:spacing w:before="120" w:after="120"/>
            </w:pPr>
            <w:r w:rsidRPr="00B6418B">
              <w:t>Functietitel</w:t>
            </w:r>
          </w:p>
        </w:tc>
        <w:tc>
          <w:tcPr>
            <w:tcW w:w="5871" w:type="dxa"/>
          </w:tcPr>
          <w:p w14:paraId="08446BE8" w14:textId="77777777" w:rsidR="001B0003" w:rsidRPr="00B6418B" w:rsidRDefault="001B0003" w:rsidP="00557D16">
            <w:pPr>
              <w:spacing w:before="120" w:after="120"/>
            </w:pPr>
            <w:r>
              <w:t>Administratief medewerker</w:t>
            </w:r>
            <w:r w:rsidRPr="00B6418B">
              <w:fldChar w:fldCharType="begin"/>
            </w:r>
            <w:r w:rsidRPr="00B6418B">
              <w:instrText xml:space="preserve">  </w:instrText>
            </w:r>
            <w:r w:rsidRPr="00B6418B">
              <w:fldChar w:fldCharType="end"/>
            </w:r>
          </w:p>
        </w:tc>
      </w:tr>
      <w:tr w:rsidR="001B0003" w:rsidRPr="00B6418B" w14:paraId="74A9BE33" w14:textId="77777777" w:rsidTr="00557D16">
        <w:tc>
          <w:tcPr>
            <w:tcW w:w="3191" w:type="dxa"/>
          </w:tcPr>
          <w:p w14:paraId="5CD4A1A1" w14:textId="77777777" w:rsidR="001B0003" w:rsidRPr="00B6418B" w:rsidRDefault="001B0003" w:rsidP="00557D16">
            <w:pPr>
              <w:spacing w:before="120" w:after="120"/>
            </w:pPr>
            <w:r w:rsidRPr="00B6418B">
              <w:t>Niveau</w:t>
            </w:r>
          </w:p>
        </w:tc>
        <w:tc>
          <w:tcPr>
            <w:tcW w:w="5871" w:type="dxa"/>
          </w:tcPr>
          <w:p w14:paraId="64498CC1" w14:textId="77777777" w:rsidR="001B0003" w:rsidRPr="00B6418B" w:rsidRDefault="001B0003" w:rsidP="00557D16">
            <w:pPr>
              <w:spacing w:before="120" w:after="120"/>
            </w:pPr>
            <w:r>
              <w:t>C</w:t>
            </w:r>
            <w:r w:rsidRPr="00B6418B">
              <w:fldChar w:fldCharType="begin"/>
            </w:r>
            <w:r w:rsidRPr="00B6418B">
              <w:instrText xml:space="preserve">  </w:instrText>
            </w:r>
            <w:r w:rsidRPr="00B6418B">
              <w:fldChar w:fldCharType="end"/>
            </w:r>
          </w:p>
        </w:tc>
      </w:tr>
      <w:tr w:rsidR="001B0003" w:rsidRPr="00B6418B" w14:paraId="6B8501AD" w14:textId="77777777" w:rsidTr="00557D16">
        <w:tc>
          <w:tcPr>
            <w:tcW w:w="3191" w:type="dxa"/>
          </w:tcPr>
          <w:p w14:paraId="2EF28E8F" w14:textId="77777777" w:rsidR="001B0003" w:rsidRPr="00B6418B" w:rsidRDefault="001B0003" w:rsidP="00557D16">
            <w:pPr>
              <w:spacing w:before="120" w:after="120"/>
            </w:pPr>
            <w:r w:rsidRPr="00B6418B">
              <w:t>Graad</w:t>
            </w:r>
          </w:p>
        </w:tc>
        <w:tc>
          <w:tcPr>
            <w:tcW w:w="5871" w:type="dxa"/>
          </w:tcPr>
          <w:p w14:paraId="2A53CA4F" w14:textId="77777777" w:rsidR="001B0003" w:rsidRPr="00B6418B" w:rsidRDefault="001B0003" w:rsidP="00557D16">
            <w:pPr>
              <w:spacing w:before="120" w:after="120"/>
            </w:pPr>
            <w:r>
              <w:t>C1-C3</w:t>
            </w:r>
            <w:r w:rsidRPr="00B6418B">
              <w:fldChar w:fldCharType="begin"/>
            </w:r>
            <w:r w:rsidRPr="00B6418B">
              <w:instrText xml:space="preserve">  </w:instrText>
            </w:r>
            <w:r w:rsidRPr="00B6418B">
              <w:fldChar w:fldCharType="end"/>
            </w:r>
          </w:p>
        </w:tc>
      </w:tr>
      <w:tr w:rsidR="001B0003" w:rsidRPr="00B6418B" w14:paraId="3FF0CA8B" w14:textId="77777777" w:rsidTr="00557D16">
        <w:tc>
          <w:tcPr>
            <w:tcW w:w="3191" w:type="dxa"/>
          </w:tcPr>
          <w:p w14:paraId="689E46E7" w14:textId="77777777" w:rsidR="001B0003" w:rsidRPr="00B6418B" w:rsidRDefault="001B0003" w:rsidP="00557D16">
            <w:pPr>
              <w:spacing w:before="120" w:after="120"/>
            </w:pPr>
            <w:r w:rsidRPr="00B6418B">
              <w:t>Cluster</w:t>
            </w:r>
          </w:p>
        </w:tc>
        <w:tc>
          <w:tcPr>
            <w:tcW w:w="5871" w:type="dxa"/>
          </w:tcPr>
          <w:p w14:paraId="1B12EBE7" w14:textId="77777777" w:rsidR="001B0003" w:rsidRPr="00B6418B" w:rsidRDefault="001B0003" w:rsidP="00557D16">
            <w:pPr>
              <w:spacing w:before="120" w:after="120"/>
            </w:pPr>
            <w:r>
              <w:t>Financiën</w:t>
            </w:r>
            <w:r w:rsidRPr="00B6418B">
              <w:fldChar w:fldCharType="begin"/>
            </w:r>
            <w:r w:rsidRPr="00B6418B">
              <w:instrText xml:space="preserve">  </w:instrText>
            </w:r>
            <w:r w:rsidRPr="00B6418B">
              <w:fldChar w:fldCharType="end"/>
            </w:r>
          </w:p>
        </w:tc>
      </w:tr>
    </w:tbl>
    <w:p w14:paraId="1397173B" w14:textId="77777777" w:rsidR="001B0003" w:rsidRPr="00B6418B" w:rsidRDefault="001B0003" w:rsidP="001B0003">
      <w:pPr>
        <w:rPr>
          <w:b/>
          <w:lang w:eastAsia="nl-BE"/>
        </w:rPr>
      </w:pPr>
    </w:p>
    <w:p w14:paraId="2662F905" w14:textId="77777777" w:rsidR="001B0003" w:rsidRDefault="001B0003" w:rsidP="001B0003">
      <w:pPr>
        <w:pStyle w:val="Lijstalinea"/>
        <w:numPr>
          <w:ilvl w:val="0"/>
          <w:numId w:val="3"/>
        </w:numPr>
        <w:shd w:val="clear" w:color="auto" w:fill="FFFFFF"/>
        <w:suppressAutoHyphens/>
        <w:autoSpaceDE/>
        <w:autoSpaceDN/>
        <w:adjustRightInd/>
        <w:spacing w:before="100" w:beforeAutospacing="1" w:after="100" w:afterAutospacing="1" w:line="240" w:lineRule="auto"/>
      </w:pPr>
      <w:r w:rsidRPr="00B6418B">
        <w:t>Plaats in het organogram</w:t>
      </w:r>
    </w:p>
    <w:p w14:paraId="3DF7EC57" w14:textId="77777777" w:rsidR="001B0003" w:rsidRPr="00B6418B" w:rsidRDefault="001B0003" w:rsidP="001B0003">
      <w:r w:rsidRPr="00B6418B">
        <w:t>Het lokaal bestuur Edegem streeft naar een flexibele en wendbare organisatie die klaar is voor de uitdagingen die op ons afkomen. De dienst- en hulpverlening van het lokaal bestuur Edegem is daarom gebundeld in 5 burgergerichte teams, in 5 ondersteun</w:t>
      </w:r>
      <w:r>
        <w:t>en</w:t>
      </w:r>
      <w:r w:rsidRPr="00B6418B">
        <w:t>de t</w:t>
      </w:r>
      <w:r>
        <w:t>e</w:t>
      </w:r>
      <w:r w:rsidRPr="00B6418B">
        <w:t xml:space="preserve">ams en een team voor beleidsondersteuning. Deze teams nemen elk een afgelijnd geheel van processen voor hun rekening. </w:t>
      </w:r>
    </w:p>
    <w:p w14:paraId="6B328FEF" w14:textId="77777777" w:rsidR="001B0003" w:rsidRPr="00D12629" w:rsidRDefault="001B0003" w:rsidP="001B0003">
      <w:r w:rsidRPr="00D12629">
        <w:t>De cluster financiën is een ondersteunend team dat verantwoordelijk is voor de processen die te maken hebben met:</w:t>
      </w:r>
    </w:p>
    <w:p w14:paraId="0DC8A4DC" w14:textId="77777777" w:rsidR="001B0003" w:rsidRPr="00D12629" w:rsidRDefault="001B0003" w:rsidP="001B0003">
      <w:pPr>
        <w:pStyle w:val="Lijstalinea"/>
        <w:numPr>
          <w:ilvl w:val="0"/>
          <w:numId w:val="35"/>
        </w:numPr>
        <w:shd w:val="clear" w:color="auto" w:fill="FFFFFF"/>
        <w:suppressAutoHyphens/>
        <w:autoSpaceDE/>
        <w:autoSpaceDN/>
        <w:adjustRightInd/>
        <w:spacing w:before="100" w:beforeAutospacing="1" w:after="100" w:afterAutospacing="1" w:line="240" w:lineRule="auto"/>
      </w:pPr>
      <w:r w:rsidRPr="00D12629">
        <w:t>Het initiëren, begeleiden en/of uitvoeren van de opmaak van beleidsplannen: meerjarenplan, budget en rekening</w:t>
      </w:r>
    </w:p>
    <w:p w14:paraId="65694816" w14:textId="77777777" w:rsidR="001B0003" w:rsidRPr="00D12629" w:rsidRDefault="001B0003" w:rsidP="001B0003">
      <w:pPr>
        <w:pStyle w:val="Lijstalinea"/>
        <w:numPr>
          <w:ilvl w:val="0"/>
          <w:numId w:val="35"/>
        </w:numPr>
        <w:shd w:val="clear" w:color="auto" w:fill="FFFFFF"/>
        <w:suppressAutoHyphens/>
        <w:autoSpaceDE/>
        <w:autoSpaceDN/>
        <w:adjustRightInd/>
        <w:spacing w:before="100" w:beforeAutospacing="1" w:after="100" w:afterAutospacing="1" w:line="240" w:lineRule="auto"/>
      </w:pPr>
      <w:r w:rsidRPr="00D12629">
        <w:t xml:space="preserve">Het voeren van de boekhouding </w:t>
      </w:r>
    </w:p>
    <w:p w14:paraId="12FF6EBA" w14:textId="77777777" w:rsidR="001B0003" w:rsidRPr="00D12629" w:rsidRDefault="001B0003" w:rsidP="001B0003">
      <w:pPr>
        <w:pStyle w:val="Lijstalinea"/>
        <w:numPr>
          <w:ilvl w:val="0"/>
          <w:numId w:val="35"/>
        </w:numPr>
        <w:shd w:val="clear" w:color="auto" w:fill="FFFFFF"/>
        <w:suppressAutoHyphens/>
        <w:autoSpaceDE/>
        <w:autoSpaceDN/>
        <w:adjustRightInd/>
        <w:spacing w:before="100" w:beforeAutospacing="1" w:after="100" w:afterAutospacing="1" w:line="240" w:lineRule="auto"/>
      </w:pPr>
      <w:r w:rsidRPr="00D12629">
        <w:t>De opmaak van gemeentelijke belasting- en retributiereglementen en de toepassing ervan</w:t>
      </w:r>
    </w:p>
    <w:p w14:paraId="6C479D46" w14:textId="77777777" w:rsidR="001B0003" w:rsidRPr="00D12629" w:rsidRDefault="001B0003" w:rsidP="001B0003">
      <w:pPr>
        <w:pStyle w:val="Lijstalinea"/>
        <w:numPr>
          <w:ilvl w:val="0"/>
          <w:numId w:val="35"/>
        </w:numPr>
        <w:shd w:val="clear" w:color="auto" w:fill="FFFFFF"/>
        <w:suppressAutoHyphens/>
        <w:autoSpaceDE/>
        <w:autoSpaceDN/>
        <w:adjustRightInd/>
        <w:spacing w:before="100" w:beforeAutospacing="1" w:after="100" w:afterAutospacing="1" w:line="240" w:lineRule="auto"/>
      </w:pPr>
      <w:r w:rsidRPr="00D12629">
        <w:t>De coördinatie van de uitgaande facturatie</w:t>
      </w:r>
    </w:p>
    <w:p w14:paraId="1269801E" w14:textId="77777777" w:rsidR="001B0003" w:rsidRPr="00D12629" w:rsidRDefault="001B0003" w:rsidP="001B0003">
      <w:pPr>
        <w:pStyle w:val="Lijstalinea"/>
        <w:numPr>
          <w:ilvl w:val="0"/>
          <w:numId w:val="35"/>
        </w:numPr>
        <w:shd w:val="clear" w:color="auto" w:fill="FFFFFF"/>
        <w:suppressAutoHyphens/>
        <w:autoSpaceDE/>
        <w:autoSpaceDN/>
        <w:adjustRightInd/>
        <w:spacing w:before="100" w:beforeAutospacing="1" w:after="100" w:afterAutospacing="1" w:line="240" w:lineRule="auto"/>
      </w:pPr>
      <w:r w:rsidRPr="00D12629">
        <w:t>Het debiteurenbeheer</w:t>
      </w:r>
    </w:p>
    <w:p w14:paraId="7464B1C6" w14:textId="77777777" w:rsidR="001B0003" w:rsidRPr="00D12629" w:rsidRDefault="001B0003" w:rsidP="001B0003">
      <w:pPr>
        <w:pStyle w:val="Lijstalinea"/>
        <w:numPr>
          <w:ilvl w:val="0"/>
          <w:numId w:val="35"/>
        </w:numPr>
        <w:shd w:val="clear" w:color="auto" w:fill="FFFFFF"/>
        <w:suppressAutoHyphens/>
        <w:autoSpaceDE/>
        <w:autoSpaceDN/>
        <w:adjustRightInd/>
        <w:spacing w:before="100" w:beforeAutospacing="1" w:after="100" w:afterAutospacing="1" w:line="240" w:lineRule="auto"/>
      </w:pPr>
      <w:r w:rsidRPr="00D12629">
        <w:t>Het liquiditeitenbeheer</w:t>
      </w:r>
    </w:p>
    <w:p w14:paraId="5604DF95" w14:textId="77777777" w:rsidR="001B0003" w:rsidRPr="00D12629" w:rsidRDefault="001B0003" w:rsidP="001B0003">
      <w:pPr>
        <w:pStyle w:val="Lijstalinea"/>
        <w:numPr>
          <w:ilvl w:val="0"/>
          <w:numId w:val="35"/>
        </w:numPr>
        <w:shd w:val="clear" w:color="auto" w:fill="FFFFFF"/>
        <w:suppressAutoHyphens/>
        <w:autoSpaceDE/>
        <w:autoSpaceDN/>
        <w:adjustRightInd/>
        <w:spacing w:before="100" w:beforeAutospacing="1" w:after="100" w:afterAutospacing="1" w:line="240" w:lineRule="auto"/>
      </w:pPr>
      <w:r w:rsidRPr="00D12629">
        <w:t>De coördinatie van uitgaande subsidiëring aan verenigingen</w:t>
      </w:r>
    </w:p>
    <w:p w14:paraId="14022B47" w14:textId="77777777" w:rsidR="001B0003" w:rsidRPr="00D12629" w:rsidRDefault="001B0003" w:rsidP="001B0003">
      <w:pPr>
        <w:pStyle w:val="Lijstalinea"/>
        <w:numPr>
          <w:ilvl w:val="0"/>
          <w:numId w:val="35"/>
        </w:numPr>
        <w:shd w:val="clear" w:color="auto" w:fill="FFFFFF"/>
        <w:suppressAutoHyphens/>
        <w:autoSpaceDE/>
        <w:autoSpaceDN/>
        <w:adjustRightInd/>
        <w:spacing w:before="100" w:beforeAutospacing="1" w:after="100" w:afterAutospacing="1" w:line="240" w:lineRule="auto"/>
      </w:pPr>
      <w:r w:rsidRPr="00D12629">
        <w:t>Het opvolgen van verzekeringspolissen en schadedossiers</w:t>
      </w:r>
    </w:p>
    <w:p w14:paraId="3242F598" w14:textId="77777777" w:rsidR="001B0003" w:rsidRPr="00D12629" w:rsidRDefault="001B0003" w:rsidP="001B0003">
      <w:pPr>
        <w:pStyle w:val="Lijstalinea"/>
        <w:numPr>
          <w:ilvl w:val="0"/>
          <w:numId w:val="35"/>
        </w:numPr>
        <w:shd w:val="clear" w:color="auto" w:fill="FFFFFF"/>
        <w:suppressAutoHyphens/>
        <w:autoSpaceDE/>
        <w:autoSpaceDN/>
        <w:adjustRightInd/>
        <w:spacing w:before="100" w:beforeAutospacing="1" w:after="100" w:afterAutospacing="1" w:line="240" w:lineRule="auto"/>
      </w:pPr>
      <w:r w:rsidRPr="00D12629">
        <w:t>De financiële werking van het AGB</w:t>
      </w:r>
    </w:p>
    <w:p w14:paraId="4DD4A7E7" w14:textId="77777777" w:rsidR="001B0003" w:rsidRPr="00D12629" w:rsidRDefault="001B0003" w:rsidP="001B0003">
      <w:pPr>
        <w:pStyle w:val="Lijstalinea"/>
        <w:numPr>
          <w:ilvl w:val="0"/>
          <w:numId w:val="35"/>
        </w:numPr>
        <w:shd w:val="clear" w:color="auto" w:fill="FFFFFF"/>
        <w:suppressAutoHyphens/>
        <w:autoSpaceDE/>
        <w:autoSpaceDN/>
        <w:adjustRightInd/>
        <w:spacing w:before="100" w:beforeAutospacing="1" w:after="100" w:afterAutospacing="1" w:line="240" w:lineRule="auto"/>
      </w:pPr>
      <w:r w:rsidRPr="00D12629">
        <w:t>Het financieel toezicht op externe partners (</w:t>
      </w:r>
      <w:proofErr w:type="spellStart"/>
      <w:r w:rsidRPr="00D12629">
        <w:t>EVA’s</w:t>
      </w:r>
      <w:proofErr w:type="spellEnd"/>
      <w:r w:rsidRPr="00D12629">
        <w:t>, kerkfabrieken, …)</w:t>
      </w:r>
    </w:p>
    <w:p w14:paraId="723A2108" w14:textId="77777777" w:rsidR="001B0003" w:rsidRPr="00D12629" w:rsidRDefault="001B0003" w:rsidP="001B0003">
      <w:pPr>
        <w:ind w:left="360"/>
      </w:pPr>
      <w:r w:rsidRPr="00D12629">
        <w:t xml:space="preserve">De </w:t>
      </w:r>
      <w:r>
        <w:t xml:space="preserve">administratief medewerker </w:t>
      </w:r>
      <w:r w:rsidRPr="00D12629">
        <w:t>staat onder leiding van de financieel directeur.</w:t>
      </w:r>
    </w:p>
    <w:p w14:paraId="6E852498" w14:textId="77777777" w:rsidR="001B0003" w:rsidRDefault="001B0003" w:rsidP="001B0003">
      <w:pPr>
        <w:pStyle w:val="Lijstalinea"/>
        <w:numPr>
          <w:ilvl w:val="0"/>
          <w:numId w:val="3"/>
        </w:numPr>
        <w:shd w:val="clear" w:color="auto" w:fill="FFFFFF"/>
        <w:suppressAutoHyphens/>
        <w:autoSpaceDE/>
        <w:autoSpaceDN/>
        <w:adjustRightInd/>
        <w:spacing w:before="100" w:beforeAutospacing="1" w:after="100" w:afterAutospacing="1" w:line="240" w:lineRule="auto"/>
      </w:pPr>
      <w:r w:rsidRPr="00B6418B">
        <w:t>Doel van de functie</w:t>
      </w:r>
    </w:p>
    <w:p w14:paraId="04D9CD7D" w14:textId="77777777" w:rsidR="001B0003" w:rsidRDefault="001B0003" w:rsidP="001B0003">
      <w:r>
        <w:t>De opdracht van de administratief medewerker bestaat erin in het team van de cluster financiën te ondersteunen bij de input en de verwerking van data met betrekking tot de financiële processen en dit voor de diverse entiteiten van lokaal bestuur Edegem.</w:t>
      </w:r>
    </w:p>
    <w:p w14:paraId="2E30BBCB" w14:textId="77777777" w:rsidR="001B0003" w:rsidRDefault="001B0003" w:rsidP="001B0003"/>
    <w:p w14:paraId="24B6C65B" w14:textId="77777777" w:rsidR="001B0003" w:rsidRDefault="001B0003" w:rsidP="001B0003"/>
    <w:p w14:paraId="5A232D92" w14:textId="77777777" w:rsidR="001B0003" w:rsidRDefault="001B0003" w:rsidP="001B0003"/>
    <w:p w14:paraId="32ACE809" w14:textId="77777777" w:rsidR="001B0003" w:rsidRPr="00A61856" w:rsidRDefault="001B0003" w:rsidP="001B0003">
      <w:pPr>
        <w:pStyle w:val="Lijstalinea"/>
        <w:numPr>
          <w:ilvl w:val="0"/>
          <w:numId w:val="3"/>
        </w:numPr>
        <w:shd w:val="clear" w:color="auto" w:fill="FFFFFF"/>
        <w:suppressAutoHyphens/>
        <w:autoSpaceDE/>
        <w:autoSpaceDN/>
        <w:adjustRightInd/>
        <w:spacing w:before="100" w:beforeAutospacing="1" w:after="100" w:afterAutospacing="1" w:line="240" w:lineRule="auto"/>
        <w:rPr>
          <w:b/>
        </w:rPr>
      </w:pPr>
      <w:r w:rsidRPr="00B6418B">
        <w:lastRenderedPageBreak/>
        <w:t>Resultaatsgebieden</w:t>
      </w:r>
    </w:p>
    <w:tbl>
      <w:tblPr>
        <w:tblStyle w:val="Tabelraster"/>
        <w:tblW w:w="0" w:type="auto"/>
        <w:tblLook w:val="04A0" w:firstRow="1" w:lastRow="0" w:firstColumn="1" w:lastColumn="0" w:noHBand="0" w:noVBand="1"/>
      </w:tblPr>
      <w:tblGrid>
        <w:gridCol w:w="9062"/>
      </w:tblGrid>
      <w:tr w:rsidR="001B0003" w:rsidRPr="00B6418B" w14:paraId="292BC8A8" w14:textId="77777777" w:rsidTr="00557D16">
        <w:tc>
          <w:tcPr>
            <w:tcW w:w="9062" w:type="dxa"/>
          </w:tcPr>
          <w:p w14:paraId="2E4E80E1" w14:textId="77777777" w:rsidR="001B0003" w:rsidRDefault="001B0003" w:rsidP="00557D16">
            <w:pPr>
              <w:shd w:val="clear" w:color="auto" w:fill="FFFFFF"/>
              <w:spacing w:before="100" w:beforeAutospacing="1" w:after="100" w:afterAutospacing="1"/>
              <w:rPr>
                <w:b/>
              </w:rPr>
            </w:pPr>
            <w:r>
              <w:rPr>
                <w:b/>
              </w:rPr>
              <w:t>1)Verwerken van belastingen en fiscale dossiers;</w:t>
            </w:r>
          </w:p>
          <w:p w14:paraId="14B308E3" w14:textId="77777777" w:rsidR="001B0003" w:rsidRPr="00A61856" w:rsidRDefault="001B0003" w:rsidP="00557D16">
            <w:pPr>
              <w:shd w:val="clear" w:color="auto" w:fill="FFFFFF"/>
              <w:spacing w:before="100" w:beforeAutospacing="1" w:after="100" w:afterAutospacing="1"/>
              <w:rPr>
                <w:bCs/>
              </w:rPr>
            </w:pPr>
            <w:r w:rsidRPr="00A61856">
              <w:rPr>
                <w:bCs/>
              </w:rPr>
              <w:t>Dit omvat onder meer volgende taken:</w:t>
            </w:r>
          </w:p>
          <w:p w14:paraId="3368BB71"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Opmaken invorderingsstaten i.v.m. belastingen;</w:t>
            </w:r>
          </w:p>
          <w:p w14:paraId="53EBA2C2"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Inzamelen van belastinggegevens;</w:t>
            </w:r>
          </w:p>
          <w:p w14:paraId="11CFDBF9"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Verwerken van de belastinggegevens a.d.h.v. specifieke belastingprogramma’s permanent bijwerken van de bestanden ‘belastingplichtigen’;</w:t>
            </w:r>
          </w:p>
          <w:p w14:paraId="6E369DB8"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 xml:space="preserve">‘Belaste goederen’ efficiënt verwerken van de ontvangen betalingen in het belastingprogramma; </w:t>
            </w:r>
          </w:p>
          <w:p w14:paraId="404D99E0"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 xml:space="preserve">Opmaak van de belastingkohieren inclusief het verzenden van de aanslagbiljetten; </w:t>
            </w:r>
          </w:p>
          <w:p w14:paraId="7C14EDEE"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 xml:space="preserve">Betalingsopvolging d.m.v. versturen van de aanmaningen t.e.m. het aangetekend schrijven; </w:t>
            </w:r>
          </w:p>
          <w:p w14:paraId="49F8AF35"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 xml:space="preserve"> Afhandelen controle op alle belastingaanslagen: aanpassen foutieve gegevens, correspondentie, aanpassen bestand, opstellen van de lijsten tot </w:t>
            </w:r>
            <w:proofErr w:type="spellStart"/>
            <w:r>
              <w:t>oninbaarstellingen</w:t>
            </w:r>
            <w:proofErr w:type="spellEnd"/>
            <w:r>
              <w:t xml:space="preserve">, verzamelen van de nodige bewijsstukken, klassement; </w:t>
            </w:r>
          </w:p>
          <w:p w14:paraId="646665E2"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 xml:space="preserve"> Behandeling bezwaarschriften binnen de wettelijke termijnen: analyse van het bezwaarschrift, opmaken van de collegedossiers met organisatie van de eventuele hoorzitting;</w:t>
            </w:r>
          </w:p>
          <w:p w14:paraId="475F82F1"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 xml:space="preserve">Opmaken van de dossiers i.v.m. collectieve schuldbemiddeling; </w:t>
            </w:r>
          </w:p>
          <w:p w14:paraId="362F2A59"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 xml:space="preserve">Ontleden van alle bepalingen uit de belasting- en retributiereglementen met een correcte vertaling naar de </w:t>
            </w:r>
            <w:proofErr w:type="spellStart"/>
            <w:r>
              <w:t>inkohieringen</w:t>
            </w:r>
            <w:proofErr w:type="spellEnd"/>
            <w:r>
              <w:t xml:space="preserve"> toe; </w:t>
            </w:r>
          </w:p>
          <w:p w14:paraId="4A786728"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 xml:space="preserve">Permanente registratie en opvolging van de kritische data m.b.t. de verzameling, </w:t>
            </w:r>
            <w:proofErr w:type="spellStart"/>
            <w:r>
              <w:t>inkohiering</w:t>
            </w:r>
            <w:proofErr w:type="spellEnd"/>
            <w:r>
              <w:t xml:space="preserve">, aanmaningen en laatste waarschuwingen; </w:t>
            </w:r>
          </w:p>
          <w:p w14:paraId="081A46AC" w14:textId="77777777" w:rsidR="001B0003" w:rsidRPr="00A61856"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rPr>
                <w:b/>
              </w:rPr>
            </w:pPr>
            <w:r>
              <w:t xml:space="preserve">Consultatie en analyse van (nieuwe) bijkomende gegevensdragers die informatie kunnen aanleveren voor de </w:t>
            </w:r>
            <w:proofErr w:type="spellStart"/>
            <w:r>
              <w:t>inkohiering</w:t>
            </w:r>
            <w:proofErr w:type="spellEnd"/>
            <w:r>
              <w:t xml:space="preserve"> van belastbare gegevens (ondernemingsloketten, kadaster, bestanden andere overheden, Belgisch Staatsblad, e.d.) </w:t>
            </w:r>
          </w:p>
          <w:p w14:paraId="7315DF7E" w14:textId="77777777" w:rsidR="001B0003" w:rsidRPr="00B6418B"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rPr>
                <w:b/>
              </w:rPr>
            </w:pPr>
            <w:r>
              <w:t>Verlenen van assistentie bij de opmaak van nieuwe of bij het aanpassen van bestaande reglementeringen - opmaken invorderingsstaten i.v.m. belastingen;</w:t>
            </w:r>
          </w:p>
        </w:tc>
      </w:tr>
      <w:tr w:rsidR="001B0003" w:rsidRPr="00B6418B" w14:paraId="28C3C763" w14:textId="77777777" w:rsidTr="00557D16">
        <w:tc>
          <w:tcPr>
            <w:tcW w:w="9062" w:type="dxa"/>
          </w:tcPr>
          <w:p w14:paraId="0FBD8D75" w14:textId="77777777" w:rsidR="001B0003" w:rsidRPr="009D4440" w:rsidRDefault="001B0003" w:rsidP="00557D16">
            <w:pPr>
              <w:rPr>
                <w:b/>
                <w:bCs/>
              </w:rPr>
            </w:pPr>
            <w:r>
              <w:rPr>
                <w:b/>
                <w:bCs/>
              </w:rPr>
              <w:t>2)</w:t>
            </w:r>
            <w:r w:rsidRPr="009D4440">
              <w:rPr>
                <w:b/>
                <w:bCs/>
              </w:rPr>
              <w:t>Ondersteuning aan facturatie en debiteurenbeheer</w:t>
            </w:r>
            <w:r>
              <w:rPr>
                <w:b/>
                <w:bCs/>
              </w:rPr>
              <w:t>;</w:t>
            </w:r>
          </w:p>
          <w:p w14:paraId="75E86C5C" w14:textId="77777777" w:rsidR="001B0003" w:rsidRPr="009D4440" w:rsidRDefault="001B0003" w:rsidP="00557D16">
            <w:pPr>
              <w:rPr>
                <w:b/>
                <w:bCs/>
              </w:rPr>
            </w:pPr>
          </w:p>
          <w:p w14:paraId="709201BA" w14:textId="77777777" w:rsidR="001B0003" w:rsidRDefault="001B0003" w:rsidP="00557D16">
            <w:r>
              <w:t>Dit omvat onder meer volgende taken:</w:t>
            </w:r>
          </w:p>
          <w:p w14:paraId="2C592399"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Communicatie verzorgen met de leveranciers;</w:t>
            </w:r>
          </w:p>
          <w:p w14:paraId="72B77521"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 xml:space="preserve"> Verwerken van de bestelaanvragen, aanmaken van de vastleggingen, klassement per leverancier; </w:t>
            </w:r>
          </w:p>
          <w:p w14:paraId="031556F2"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 xml:space="preserve">Inkomende facturen controleren, coderen, verzamelen van de nodige bewijsstukken, registreren, aanrekenen en </w:t>
            </w:r>
            <w:proofErr w:type="spellStart"/>
            <w:r>
              <w:t>betaalbaarstellen</w:t>
            </w:r>
            <w:proofErr w:type="spellEnd"/>
            <w:r>
              <w:t>;</w:t>
            </w:r>
          </w:p>
          <w:p w14:paraId="64B54160"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 xml:space="preserve">Aanrekenen en </w:t>
            </w:r>
            <w:proofErr w:type="spellStart"/>
            <w:r>
              <w:t>betaalbaarstellen</w:t>
            </w:r>
            <w:proofErr w:type="spellEnd"/>
            <w:r>
              <w:t xml:space="preserve"> van de toelagen;</w:t>
            </w:r>
          </w:p>
          <w:p w14:paraId="1899FA50"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 xml:space="preserve">Opvolgen van de knelpunten met de diverse leveranciers en waar nodig ondersteuning bieden, alsook de eventuele verwerking van de telefonische en schriftelijke meldingen </w:t>
            </w:r>
          </w:p>
          <w:p w14:paraId="662491E6"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Opmaak en afhandeling van college- en gemeenteraadsdossiers i.v.m. raambestellingen e.d.;</w:t>
            </w:r>
          </w:p>
          <w:p w14:paraId="23FDFF4B"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lastRenderedPageBreak/>
              <w:t>Permanente registratie en opvolging van de kritische data m.b.t. betalingen van facturen;</w:t>
            </w:r>
          </w:p>
          <w:p w14:paraId="6237B8CF"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Opzoeken van financiële gegevens en opmaak van overzichten t.b.v. andere diensten (subsidies, beleidsplannen, e.d.);</w:t>
            </w:r>
          </w:p>
          <w:p w14:paraId="0EB9D1DE"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Plaatsen van diverse bestellingen;</w:t>
            </w:r>
          </w:p>
          <w:p w14:paraId="09B4DE02"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Telefonische contacten onderhouden met de diverse diensten, aansporen op een correcte verwerking van de facturen;</w:t>
            </w:r>
          </w:p>
          <w:p w14:paraId="7AB5BA94"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Nodige voorbereidingen treffen en steun aanbieden bij de opmaak van de rekening en begroting;</w:t>
            </w:r>
          </w:p>
        </w:tc>
      </w:tr>
      <w:tr w:rsidR="001B0003" w:rsidRPr="00B6418B" w14:paraId="4985FFF1" w14:textId="77777777" w:rsidTr="00557D16">
        <w:tc>
          <w:tcPr>
            <w:tcW w:w="9062" w:type="dxa"/>
          </w:tcPr>
          <w:p w14:paraId="79C4F21C" w14:textId="77777777" w:rsidR="001B0003" w:rsidRDefault="001B0003" w:rsidP="00557D16">
            <w:pPr>
              <w:shd w:val="clear" w:color="auto" w:fill="FFFFFF"/>
              <w:spacing w:before="100" w:beforeAutospacing="1" w:after="100" w:afterAutospacing="1"/>
              <w:rPr>
                <w:b/>
                <w:bCs/>
              </w:rPr>
            </w:pPr>
            <w:r>
              <w:rPr>
                <w:b/>
                <w:bCs/>
              </w:rPr>
              <w:lastRenderedPageBreak/>
              <w:t xml:space="preserve">3) </w:t>
            </w:r>
            <w:r w:rsidRPr="00991234">
              <w:rPr>
                <w:b/>
                <w:bCs/>
              </w:rPr>
              <w:t>Uitvoeren van administratieve taken</w:t>
            </w:r>
            <w:r>
              <w:rPr>
                <w:b/>
                <w:bCs/>
              </w:rPr>
              <w:t>:</w:t>
            </w:r>
          </w:p>
          <w:p w14:paraId="13891183" w14:textId="77777777" w:rsidR="001B0003" w:rsidRDefault="001B0003" w:rsidP="00557D16">
            <w:pPr>
              <w:shd w:val="clear" w:color="auto" w:fill="FFFFFF"/>
              <w:spacing w:before="100" w:beforeAutospacing="1" w:after="100" w:afterAutospacing="1"/>
              <w:rPr>
                <w:b/>
                <w:bCs/>
              </w:rPr>
            </w:pPr>
            <w:r w:rsidRPr="00991234">
              <w:t>Dit omvat onder meer volgende taken:</w:t>
            </w:r>
          </w:p>
          <w:p w14:paraId="0C719374"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Voorbereiden en aanmaken van college/vast bureau- en raadsdossiers voor de financiële dienst;</w:t>
            </w:r>
          </w:p>
          <w:p w14:paraId="7C3279D7"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Assistentie verlenen en waar mogelijk zelfstandig uitvoeren van de controle van de boekhouding, opmaak van het kasverslag, overeenstemming van de boekhouding met extracomptabele programma’s, verwerking van de buitengewone dienst, loonadministratie;</w:t>
            </w:r>
          </w:p>
          <w:p w14:paraId="37792FDB"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 xml:space="preserve">Aanmaak van de uitgaande facturen (elementen die niet via het belastingprogramma worden verwerkt), aanmaningen opmaken; </w:t>
            </w:r>
          </w:p>
          <w:p w14:paraId="3F2DBD0D"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 xml:space="preserve">Verwerken van de inningen voor de uitgaande facturatie, doorsturen van de gegevens naar de boekhouding; </w:t>
            </w:r>
          </w:p>
          <w:p w14:paraId="58BA630E"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Betalingsopvolging i.v.m. de uitgaande facturatie, verwerken van diverse rekeninguittreksels;</w:t>
            </w:r>
          </w:p>
          <w:p w14:paraId="0176E6EF" w14:textId="77777777" w:rsidR="001B0003" w:rsidRPr="00991234"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rPr>
                <w:b/>
                <w:bCs/>
              </w:rPr>
            </w:pPr>
            <w:r>
              <w:t>Organisatie, registratie, verwerking, opvolging en rapportering van het betalend parkeren en blauwe zone;</w:t>
            </w:r>
          </w:p>
        </w:tc>
      </w:tr>
      <w:tr w:rsidR="001B0003" w:rsidRPr="00B6418B" w14:paraId="27ED817D" w14:textId="77777777" w:rsidTr="00557D16">
        <w:tc>
          <w:tcPr>
            <w:tcW w:w="9062" w:type="dxa"/>
          </w:tcPr>
          <w:p w14:paraId="34B8A555" w14:textId="77777777" w:rsidR="001B0003" w:rsidRPr="007712A1" w:rsidRDefault="001B0003" w:rsidP="00557D16">
            <w:pPr>
              <w:rPr>
                <w:b/>
              </w:rPr>
            </w:pPr>
            <w:r>
              <w:rPr>
                <w:b/>
              </w:rPr>
              <w:t>4)</w:t>
            </w:r>
            <w:r w:rsidRPr="007712A1">
              <w:rPr>
                <w:b/>
              </w:rPr>
              <w:t>Instaan voor een optimale informatiedoorstroming met het oog op een optimale samenwerking en klantgerichte dienstverlening:</w:t>
            </w:r>
          </w:p>
          <w:p w14:paraId="2AAB7896" w14:textId="77777777" w:rsidR="001B0003" w:rsidRPr="00991234" w:rsidRDefault="001B0003" w:rsidP="00557D16"/>
          <w:p w14:paraId="0F3DC9A5" w14:textId="77777777" w:rsidR="001B0003" w:rsidRDefault="001B0003" w:rsidP="00557D16">
            <w:r w:rsidRPr="00991234">
              <w:t>Dit omvat onder meer volgende taken:</w:t>
            </w:r>
          </w:p>
          <w:p w14:paraId="506D666E" w14:textId="77777777" w:rsidR="001B0003" w:rsidRPr="00991234" w:rsidRDefault="001B0003" w:rsidP="00557D16"/>
          <w:p w14:paraId="0FFF593D" w14:textId="77777777" w:rsidR="001B0003" w:rsidRPr="00991234" w:rsidRDefault="001B0003" w:rsidP="001B0003">
            <w:pPr>
              <w:numPr>
                <w:ilvl w:val="0"/>
                <w:numId w:val="5"/>
              </w:numPr>
            </w:pPr>
            <w:r w:rsidRPr="00991234">
              <w:t>Constructief deelnemen aan het werkoverleg</w:t>
            </w:r>
            <w:r>
              <w:t>;</w:t>
            </w:r>
          </w:p>
          <w:p w14:paraId="520F3361" w14:textId="77777777" w:rsidR="001B0003" w:rsidRPr="00991234" w:rsidRDefault="001B0003" w:rsidP="001B0003">
            <w:pPr>
              <w:numPr>
                <w:ilvl w:val="0"/>
                <w:numId w:val="5"/>
              </w:numPr>
            </w:pPr>
            <w:r w:rsidRPr="00991234">
              <w:t>Rapporteren aan de leidinggevende in verband met de taakuitvoering, de stand van zaken inzake uitvoering van een project of evenement,…</w:t>
            </w:r>
          </w:p>
          <w:p w14:paraId="2C32EF40" w14:textId="77777777" w:rsidR="001B0003" w:rsidRPr="00991234" w:rsidRDefault="001B0003" w:rsidP="001B0003">
            <w:pPr>
              <w:numPr>
                <w:ilvl w:val="0"/>
                <w:numId w:val="5"/>
              </w:numPr>
            </w:pPr>
            <w:r w:rsidRPr="00991234">
              <w:t>Formuleren van suggesties of aanbrengen van verbeter initiatieven die kunnen bijdragen tot een betere, klantgerichte dienstverlening</w:t>
            </w:r>
            <w:r>
              <w:t>;</w:t>
            </w:r>
          </w:p>
          <w:p w14:paraId="39112A04" w14:textId="77777777" w:rsidR="001B0003" w:rsidRPr="007712A1" w:rsidRDefault="001B0003" w:rsidP="001B0003">
            <w:pPr>
              <w:numPr>
                <w:ilvl w:val="0"/>
                <w:numId w:val="5"/>
              </w:numPr>
              <w:rPr>
                <w:sz w:val="20"/>
                <w:szCs w:val="20"/>
              </w:rPr>
            </w:pPr>
            <w:r w:rsidRPr="00991234">
              <w:t>Signaleren van onregelmatigheden, defecten, klachten,… die al dan niet direct met de eigen taakuitvoering te maken hebben</w:t>
            </w:r>
            <w:r>
              <w:t>;</w:t>
            </w:r>
          </w:p>
          <w:p w14:paraId="6285A508" w14:textId="77777777" w:rsidR="001B0003" w:rsidRDefault="001B0003" w:rsidP="00557D16">
            <w:pPr>
              <w:rPr>
                <w:sz w:val="20"/>
                <w:szCs w:val="20"/>
              </w:rPr>
            </w:pPr>
          </w:p>
          <w:p w14:paraId="3C190BFB" w14:textId="77777777" w:rsidR="001B0003" w:rsidRPr="00991234" w:rsidRDefault="001B0003" w:rsidP="00557D16">
            <w:pPr>
              <w:rPr>
                <w:sz w:val="20"/>
                <w:szCs w:val="20"/>
              </w:rPr>
            </w:pPr>
          </w:p>
        </w:tc>
      </w:tr>
      <w:tr w:rsidR="001B0003" w:rsidRPr="00991234" w14:paraId="13F7EEDC" w14:textId="77777777" w:rsidTr="00557D16">
        <w:tc>
          <w:tcPr>
            <w:tcW w:w="9062" w:type="dxa"/>
          </w:tcPr>
          <w:p w14:paraId="5D8D6210" w14:textId="77777777" w:rsidR="001B0003" w:rsidRPr="00991234" w:rsidRDefault="001B0003" w:rsidP="00557D16">
            <w:pPr>
              <w:rPr>
                <w:b/>
              </w:rPr>
            </w:pPr>
            <w:r>
              <w:rPr>
                <w:b/>
              </w:rPr>
              <w:t>5)</w:t>
            </w:r>
            <w:r w:rsidRPr="00991234">
              <w:rPr>
                <w:b/>
              </w:rPr>
              <w:t>Polyvalent meewerken aan diverse taken zodat de dienstverlening niet in het gedra</w:t>
            </w:r>
            <w:r>
              <w:rPr>
                <w:b/>
              </w:rPr>
              <w:t>n</w:t>
            </w:r>
            <w:r w:rsidRPr="00991234">
              <w:rPr>
                <w:b/>
              </w:rPr>
              <w:t>g komt</w:t>
            </w:r>
          </w:p>
        </w:tc>
      </w:tr>
    </w:tbl>
    <w:p w14:paraId="299328BE" w14:textId="77777777" w:rsidR="001B0003" w:rsidRDefault="001B0003" w:rsidP="001B0003">
      <w:pPr>
        <w:rPr>
          <w:b/>
        </w:rPr>
      </w:pPr>
    </w:p>
    <w:p w14:paraId="54CCCACB" w14:textId="77777777" w:rsidR="005D0358" w:rsidRDefault="005D0358" w:rsidP="001B0003">
      <w:pPr>
        <w:rPr>
          <w:b/>
        </w:rPr>
      </w:pPr>
    </w:p>
    <w:p w14:paraId="20DEB3FB" w14:textId="77777777" w:rsidR="005D0358" w:rsidRPr="00991234" w:rsidRDefault="005D0358" w:rsidP="001B0003">
      <w:pPr>
        <w:rPr>
          <w:b/>
        </w:rPr>
      </w:pPr>
    </w:p>
    <w:p w14:paraId="0D8ECB0E" w14:textId="77777777" w:rsidR="001B0003" w:rsidRPr="00B6418B" w:rsidRDefault="001B0003" w:rsidP="001B0003">
      <w:pPr>
        <w:rPr>
          <w:b/>
        </w:rPr>
      </w:pPr>
      <w:r w:rsidRPr="00B6418B">
        <w:rPr>
          <w:b/>
        </w:rPr>
        <w:lastRenderedPageBreak/>
        <w:t>5. Competenties</w:t>
      </w:r>
    </w:p>
    <w:p w14:paraId="3A109D3F" w14:textId="77777777" w:rsidR="001B0003" w:rsidRPr="00B6418B" w:rsidRDefault="001B0003" w:rsidP="001B0003">
      <w:pPr>
        <w:rPr>
          <w:b/>
        </w:rPr>
      </w:pPr>
      <w:r w:rsidRPr="00B6418B">
        <w:rPr>
          <w:b/>
        </w:rPr>
        <w:t>5.1 Kennis gebonden competenties</w:t>
      </w:r>
    </w:p>
    <w:p w14:paraId="2A6D4677" w14:textId="77777777" w:rsidR="001B0003" w:rsidRDefault="001B0003" w:rsidP="001B0003">
      <w:pPr>
        <w:rPr>
          <w:b/>
        </w:rPr>
      </w:pPr>
      <w:r w:rsidRPr="00B6418B">
        <w:rPr>
          <w:b/>
        </w:rPr>
        <w:t>5.1.1 Kennis bij aanwerving</w:t>
      </w:r>
    </w:p>
    <w:p w14:paraId="3D350F22"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Noties van de werking van een lokaal bestuur</w:t>
      </w:r>
    </w:p>
    <w:p w14:paraId="37926544" w14:textId="77777777" w:rsidR="001B0003" w:rsidRPr="009D4440"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rPr>
          <w:b/>
        </w:rPr>
      </w:pPr>
      <w:r>
        <w:t xml:space="preserve">Kennis van courante softwarepakketten </w:t>
      </w:r>
    </w:p>
    <w:p w14:paraId="0643BA59" w14:textId="77777777" w:rsidR="001B0003" w:rsidRDefault="001B0003" w:rsidP="001B0003">
      <w:pPr>
        <w:rPr>
          <w:b/>
        </w:rPr>
      </w:pPr>
      <w:r w:rsidRPr="00B6418B">
        <w:rPr>
          <w:b/>
        </w:rPr>
        <w:t>5.1.2 Kennis tijdens de loopbaan</w:t>
      </w:r>
    </w:p>
    <w:p w14:paraId="6F50973C"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Grondige kennis van de boekhouding van een lokaal bestuur</w:t>
      </w:r>
    </w:p>
    <w:p w14:paraId="01C6CDC4"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Kennis van de gemeentelijke belastingwetgeving</w:t>
      </w:r>
    </w:p>
    <w:p w14:paraId="42D07A25" w14:textId="77777777" w:rsidR="001B0003" w:rsidRPr="004D3FE1"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rPr>
          <w:b/>
        </w:rPr>
      </w:pPr>
      <w:r>
        <w:t>Grondige kennis van informatica (MS-office, M365 en software)</w:t>
      </w:r>
    </w:p>
    <w:p w14:paraId="52EAC226" w14:textId="77777777" w:rsidR="001B0003" w:rsidRDefault="001B0003" w:rsidP="001B0003">
      <w:pPr>
        <w:rPr>
          <w:b/>
        </w:rPr>
      </w:pPr>
      <w:r w:rsidRPr="00B6418B">
        <w:rPr>
          <w:b/>
        </w:rPr>
        <w:t>5.2 Gedragscompetenties</w:t>
      </w:r>
    </w:p>
    <w:p w14:paraId="1326FB15"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Initiatief nemen</w:t>
      </w:r>
    </w:p>
    <w:p w14:paraId="597B0ED9"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Betrokkenheid</w:t>
      </w:r>
    </w:p>
    <w:p w14:paraId="60F579D7"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 xml:space="preserve">Samenwerken </w:t>
      </w:r>
    </w:p>
    <w:p w14:paraId="4450133C"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Schriftelijk communiceren</w:t>
      </w:r>
    </w:p>
    <w:p w14:paraId="4EFEAE60"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Nauwgezetheid</w:t>
      </w:r>
    </w:p>
    <w:p w14:paraId="1B7480F4"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Flexibiliteit</w:t>
      </w:r>
    </w:p>
    <w:p w14:paraId="5F83CF94" w14:textId="77777777" w:rsidR="001B0003"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Zelfstandig werken</w:t>
      </w:r>
    </w:p>
    <w:p w14:paraId="5EBF50C8" w14:textId="77777777" w:rsidR="001B0003" w:rsidRPr="0051560C" w:rsidRDefault="001B0003" w:rsidP="001B0003">
      <w:pPr>
        <w:pStyle w:val="Lijstalinea"/>
        <w:numPr>
          <w:ilvl w:val="0"/>
          <w:numId w:val="5"/>
        </w:numPr>
        <w:shd w:val="clear" w:color="auto" w:fill="FFFFFF"/>
        <w:tabs>
          <w:tab w:val="clear" w:pos="720"/>
          <w:tab w:val="num" w:pos="2148"/>
        </w:tabs>
        <w:suppressAutoHyphens/>
        <w:autoSpaceDE/>
        <w:autoSpaceDN/>
        <w:adjustRightInd/>
        <w:spacing w:before="100" w:beforeAutospacing="1" w:after="100" w:afterAutospacing="1" w:line="240" w:lineRule="auto"/>
        <w:ind w:left="873" w:hanging="567"/>
      </w:pPr>
      <w:r>
        <w:t>Integriteit</w:t>
      </w:r>
    </w:p>
    <w:p w14:paraId="6C8AF7B3" w14:textId="77777777" w:rsidR="001B0003" w:rsidRPr="00B6418B" w:rsidRDefault="001B0003" w:rsidP="001B0003">
      <w:pPr>
        <w:pStyle w:val="Plattetekstinspringen21"/>
        <w:ind w:left="0" w:firstLine="0"/>
        <w:rPr>
          <w:rFonts w:ascii="Halcyon" w:hAnsi="Halcyon"/>
          <w:sz w:val="22"/>
          <w:szCs w:val="22"/>
        </w:rPr>
      </w:pPr>
    </w:p>
    <w:p w14:paraId="2A4D6F36" w14:textId="77777777" w:rsidR="001B0003" w:rsidRPr="00B6418B" w:rsidRDefault="001B0003" w:rsidP="001B0003">
      <w:pPr>
        <w:rPr>
          <w:b/>
        </w:rPr>
      </w:pPr>
      <w:r w:rsidRPr="00B6418B">
        <w:rPr>
          <w:rFonts w:eastAsia="Times New Roman" w:cs="Calibri"/>
          <w:noProof/>
          <w:color w:val="000000"/>
          <w:lang w:eastAsia="nl-BE"/>
        </w:rPr>
        <w:drawing>
          <wp:anchor distT="0" distB="0" distL="114300" distR="114300" simplePos="0" relativeHeight="251660288" behindDoc="0" locked="0" layoutInCell="1" allowOverlap="1" wp14:anchorId="2194E803" wp14:editId="757D7691">
            <wp:simplePos x="0" y="0"/>
            <wp:positionH relativeFrom="column">
              <wp:posOffset>0</wp:posOffset>
            </wp:positionH>
            <wp:positionV relativeFrom="paragraph">
              <wp:posOffset>0</wp:posOffset>
            </wp:positionV>
            <wp:extent cx="5954566" cy="2151037"/>
            <wp:effectExtent l="0" t="0" r="8255" b="1905"/>
            <wp:wrapNone/>
            <wp:docPr id="126" name="Afbeelding 126" descr="Afbeelding met tekst,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Afbeelding 126" descr="Afbeelding met tekst, schermopname&#10;&#10;Automatisch gegenereerde beschrijvin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954566" cy="2151037"/>
                    </a:xfrm>
                    <a:prstGeom prst="rect">
                      <a:avLst/>
                    </a:prstGeom>
                    <a:noFill/>
                    <a:ln>
                      <a:noFill/>
                    </a:ln>
                  </pic:spPr>
                </pic:pic>
              </a:graphicData>
            </a:graphic>
          </wp:anchor>
        </w:drawing>
      </w:r>
    </w:p>
    <w:p w14:paraId="77B034B8" w14:textId="77777777" w:rsidR="001B0003" w:rsidRPr="00B6418B" w:rsidRDefault="001B0003" w:rsidP="001B0003">
      <w:pPr>
        <w:rPr>
          <w:b/>
        </w:rPr>
      </w:pPr>
    </w:p>
    <w:p w14:paraId="3DE36956" w14:textId="77777777" w:rsidR="001B0003" w:rsidRPr="00B6418B" w:rsidRDefault="001B0003" w:rsidP="001B0003">
      <w:pPr>
        <w:rPr>
          <w:b/>
        </w:rPr>
      </w:pPr>
    </w:p>
    <w:p w14:paraId="584CD0B2" w14:textId="77777777" w:rsidR="001B0003" w:rsidRPr="00B6418B" w:rsidRDefault="001B0003" w:rsidP="001B0003">
      <w:pPr>
        <w:rPr>
          <w:b/>
        </w:rPr>
      </w:pPr>
    </w:p>
    <w:p w14:paraId="15EF2F4F" w14:textId="77777777" w:rsidR="001B0003" w:rsidRPr="00B6418B" w:rsidRDefault="001B0003" w:rsidP="001B0003">
      <w:pPr>
        <w:ind w:left="8496"/>
        <w:rPr>
          <w:rFonts w:eastAsia="Times New Roman" w:cs="Calibri"/>
          <w:noProof/>
          <w:color w:val="000000"/>
          <w:lang w:eastAsia="nl-BE"/>
        </w:rPr>
      </w:pPr>
    </w:p>
    <w:p w14:paraId="13F699BB" w14:textId="77777777" w:rsidR="001B0003" w:rsidRPr="00B6418B" w:rsidRDefault="001B0003" w:rsidP="001B0003">
      <w:pPr>
        <w:ind w:left="8496"/>
        <w:rPr>
          <w:rFonts w:eastAsia="Times New Roman" w:cs="Calibri"/>
          <w:noProof/>
          <w:color w:val="000000"/>
          <w:lang w:eastAsia="nl-BE"/>
        </w:rPr>
      </w:pPr>
    </w:p>
    <w:p w14:paraId="76745EF7" w14:textId="77777777" w:rsidR="001B0003" w:rsidRPr="00B6418B" w:rsidRDefault="001B0003" w:rsidP="001B0003">
      <w:pPr>
        <w:ind w:left="8496"/>
        <w:rPr>
          <w:rFonts w:eastAsia="Times New Roman" w:cs="Calibri"/>
          <w:noProof/>
          <w:color w:val="000000"/>
          <w:lang w:eastAsia="nl-BE"/>
        </w:rPr>
      </w:pPr>
    </w:p>
    <w:p w14:paraId="696C273C" w14:textId="77777777" w:rsidR="001B0003" w:rsidRPr="00B6418B" w:rsidRDefault="001B0003" w:rsidP="001B0003">
      <w:pPr>
        <w:ind w:left="8496"/>
        <w:rPr>
          <w:rFonts w:eastAsia="Times New Roman" w:cs="Calibri"/>
          <w:noProof/>
          <w:color w:val="000000"/>
          <w:lang w:eastAsia="nl-BE"/>
        </w:rPr>
      </w:pPr>
    </w:p>
    <w:p w14:paraId="752A0C39" w14:textId="77777777" w:rsidR="001B0003" w:rsidRPr="00B6418B" w:rsidRDefault="001B0003" w:rsidP="001B0003">
      <w:pPr>
        <w:ind w:left="8496"/>
        <w:rPr>
          <w:rFonts w:eastAsia="Times New Roman" w:cs="Calibri"/>
          <w:noProof/>
          <w:color w:val="000000"/>
          <w:lang w:eastAsia="nl-BE"/>
        </w:rPr>
      </w:pPr>
    </w:p>
    <w:p w14:paraId="6923E855" w14:textId="77777777" w:rsidR="001B0003" w:rsidRDefault="001B0003" w:rsidP="001B0003">
      <w:pPr>
        <w:rPr>
          <w:u w:val="single"/>
        </w:rPr>
      </w:pPr>
    </w:p>
    <w:p w14:paraId="4A8983A1" w14:textId="188B8F02" w:rsidR="008127FF" w:rsidRDefault="008127FF" w:rsidP="001B0003"/>
    <w:p w14:paraId="3CFA0795" w14:textId="77777777" w:rsidR="008127FF" w:rsidRPr="00D12629" w:rsidRDefault="008127FF" w:rsidP="00F857EF">
      <w:pPr>
        <w:ind w:left="345"/>
      </w:pPr>
    </w:p>
    <w:p w14:paraId="59E0E3F7" w14:textId="77777777" w:rsidR="00F857EF" w:rsidRPr="00D12629" w:rsidRDefault="00F857EF" w:rsidP="00F857EF">
      <w:pPr>
        <w:ind w:left="8496"/>
        <w:rPr>
          <w:rFonts w:eastAsia="Times New Roman" w:cs="Calibri"/>
          <w:noProof/>
          <w:color w:val="000000"/>
          <w:lang w:eastAsia="nl-BE"/>
        </w:rPr>
      </w:pPr>
    </w:p>
    <w:p w14:paraId="2396638F" w14:textId="77777777" w:rsidR="00F857EF" w:rsidRPr="00D12629" w:rsidRDefault="00F857EF" w:rsidP="00F857EF">
      <w:pPr>
        <w:ind w:left="8496"/>
        <w:rPr>
          <w:rFonts w:eastAsia="Times New Roman" w:cs="Calibri"/>
          <w:noProof/>
          <w:color w:val="000000"/>
          <w:lang w:eastAsia="nl-BE"/>
        </w:rPr>
      </w:pPr>
    </w:p>
    <w:p w14:paraId="2C05E5FD" w14:textId="45E63256" w:rsidR="00090190" w:rsidRDefault="00090190" w:rsidP="008127FF">
      <w:pPr>
        <w:pStyle w:val="Kop2"/>
        <w:numPr>
          <w:ilvl w:val="1"/>
          <w:numId w:val="37"/>
        </w:numPr>
        <w:rPr>
          <w:lang w:eastAsia="nl-BE"/>
        </w:rPr>
      </w:pPr>
      <w:bookmarkStart w:id="3" w:name="_Toc170739967"/>
      <w:r>
        <w:rPr>
          <w:lang w:eastAsia="nl-BE"/>
        </w:rPr>
        <w:lastRenderedPageBreak/>
        <w:t xml:space="preserve">Organogram </w:t>
      </w:r>
      <w:r w:rsidR="00D517B1">
        <w:rPr>
          <w:lang w:eastAsia="nl-BE"/>
        </w:rPr>
        <w:t>lokaal bestuur Edegem</w:t>
      </w:r>
      <w:bookmarkEnd w:id="3"/>
      <w:r w:rsidR="00D517B1">
        <w:rPr>
          <w:lang w:eastAsia="nl-BE"/>
        </w:rPr>
        <w:t xml:space="preserve"> </w:t>
      </w:r>
    </w:p>
    <w:p w14:paraId="7954D846" w14:textId="77777777" w:rsidR="00D517B1" w:rsidRPr="00D517B1" w:rsidRDefault="00D517B1" w:rsidP="00D517B1">
      <w:pPr>
        <w:rPr>
          <w:lang w:eastAsia="nl-BE"/>
        </w:rPr>
      </w:pPr>
    </w:p>
    <w:p w14:paraId="46F9EC91" w14:textId="3829BE16" w:rsidR="00090190" w:rsidRPr="00BB005F" w:rsidRDefault="00090190" w:rsidP="00090190">
      <w:r>
        <w:t xml:space="preserve">Het (administratief) </w:t>
      </w:r>
      <w:r w:rsidR="009D0F6D">
        <w:t>organogram heeft</w:t>
      </w:r>
      <w:r>
        <w:t xml:space="preserve"> een eenvoudige en overzichtelijke structuur met aan het hoofd de algemeen directeur en 11 clusters (teams) die aangestuurd worden door een teamleider. Naargelang de grootte van een cluster kunnen er andere leidinggevende functies voorzien zijn. Minder leidinggevenden, maar leidinggevenden die de visie op gedeeld leiderschap in de praktijk brengen. De leden van het managementteam zijn oranje ingekleurd.</w:t>
      </w:r>
      <w:r w:rsidR="00B4006B">
        <w:t xml:space="preserve"> </w:t>
      </w:r>
    </w:p>
    <w:p w14:paraId="7CF54951" w14:textId="77777777" w:rsidR="00090190" w:rsidRPr="00BB005F" w:rsidRDefault="00090190" w:rsidP="00090190">
      <w:pPr>
        <w:ind w:left="1080"/>
      </w:pPr>
    </w:p>
    <w:p w14:paraId="690AB60A" w14:textId="68987313" w:rsidR="00090190" w:rsidRPr="00BB005F" w:rsidRDefault="003E6B23" w:rsidP="00090190">
      <w:r w:rsidRPr="007F1916">
        <w:rPr>
          <w:noProof/>
        </w:rPr>
        <w:drawing>
          <wp:inline distT="0" distB="0" distL="0" distR="0" wp14:anchorId="3B83958A" wp14:editId="420CAFB7">
            <wp:extent cx="5660500" cy="4396579"/>
            <wp:effectExtent l="0" t="0" r="0" b="4445"/>
            <wp:docPr id="1500151667" name="Afbeelding 1" descr="Afbeelding met tekst, schermopname, Lettertype, ontwerp&#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51667" name="Afbeelding 1" descr="Afbeelding met tekst, schermopname, Lettertype, ontwerp&#10;&#10;Door AI gegenereerde inhoud is mogelijk onjuis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81148" cy="4412617"/>
                    </a:xfrm>
                    <a:prstGeom prst="rect">
                      <a:avLst/>
                    </a:prstGeom>
                    <a:noFill/>
                    <a:ln>
                      <a:noFill/>
                    </a:ln>
                  </pic:spPr>
                </pic:pic>
              </a:graphicData>
            </a:graphic>
          </wp:inline>
        </w:drawing>
      </w:r>
    </w:p>
    <w:p w14:paraId="5AF68329" w14:textId="77777777" w:rsidR="000378A9" w:rsidRDefault="000378A9" w:rsidP="00090190"/>
    <w:p w14:paraId="6FCC4A12" w14:textId="77777777" w:rsidR="001B0003" w:rsidRDefault="001B0003" w:rsidP="00090190"/>
    <w:p w14:paraId="12BBC115" w14:textId="77777777" w:rsidR="001B0003" w:rsidRDefault="001B0003" w:rsidP="00090190"/>
    <w:p w14:paraId="53429ED5" w14:textId="77777777" w:rsidR="001B0003" w:rsidRDefault="001B0003" w:rsidP="00090190"/>
    <w:p w14:paraId="30523517" w14:textId="77777777" w:rsidR="001B0003" w:rsidRDefault="001B0003" w:rsidP="00090190"/>
    <w:p w14:paraId="7E4057A7" w14:textId="77777777" w:rsidR="001B0003" w:rsidRDefault="001B0003" w:rsidP="00090190"/>
    <w:p w14:paraId="4E309475" w14:textId="77777777" w:rsidR="001B0003" w:rsidRDefault="001B0003" w:rsidP="00090190"/>
    <w:p w14:paraId="3077F05A" w14:textId="77777777" w:rsidR="001B0003" w:rsidRDefault="001B0003" w:rsidP="00090190"/>
    <w:p w14:paraId="1402DCDC" w14:textId="77777777" w:rsidR="001B0003" w:rsidRDefault="001B0003" w:rsidP="00090190"/>
    <w:p w14:paraId="0ABCEBFC" w14:textId="77777777" w:rsidR="001B0003" w:rsidRDefault="001B0003" w:rsidP="00090190"/>
    <w:p w14:paraId="3EF1F628" w14:textId="77777777" w:rsidR="005D0358" w:rsidRDefault="005D0358" w:rsidP="00090190"/>
    <w:p w14:paraId="5C0F7359" w14:textId="77777777" w:rsidR="001B0003" w:rsidRDefault="001B0003" w:rsidP="00090190"/>
    <w:p w14:paraId="67A71068" w14:textId="5A45DA88" w:rsidR="00090190" w:rsidRDefault="00EE726F" w:rsidP="008127FF">
      <w:pPr>
        <w:pStyle w:val="Kop2"/>
        <w:numPr>
          <w:ilvl w:val="1"/>
          <w:numId w:val="37"/>
        </w:numPr>
        <w:rPr>
          <w:lang w:eastAsia="nl-BE"/>
        </w:rPr>
      </w:pPr>
      <w:bookmarkStart w:id="4" w:name="_Toc170739968"/>
      <w:r>
        <w:rPr>
          <w:lang w:eastAsia="nl-BE"/>
        </w:rPr>
        <w:t xml:space="preserve">Het </w:t>
      </w:r>
      <w:r w:rsidR="009D0F6D">
        <w:rPr>
          <w:lang w:eastAsia="nl-BE"/>
        </w:rPr>
        <w:t xml:space="preserve">team </w:t>
      </w:r>
      <w:r w:rsidR="0058294A">
        <w:rPr>
          <w:lang w:eastAsia="nl-BE"/>
        </w:rPr>
        <w:t>financiën volgens</w:t>
      </w:r>
      <w:r>
        <w:rPr>
          <w:lang w:eastAsia="nl-BE"/>
        </w:rPr>
        <w:t xml:space="preserve"> het huidig personeelsplan</w:t>
      </w:r>
      <w:bookmarkEnd w:id="4"/>
    </w:p>
    <w:p w14:paraId="0F2D4E76" w14:textId="77777777" w:rsidR="00246E42" w:rsidRDefault="00246E42" w:rsidP="00246E42">
      <w:pPr>
        <w:rPr>
          <w:lang w:eastAsia="nl-BE"/>
        </w:rPr>
      </w:pPr>
    </w:p>
    <w:p w14:paraId="5827AED3" w14:textId="01B2C142" w:rsidR="00246E42" w:rsidRDefault="006A3D87" w:rsidP="00246E42">
      <w:pPr>
        <w:rPr>
          <w:lang w:eastAsia="nl-BE"/>
        </w:rPr>
      </w:pPr>
      <w:r>
        <w:rPr>
          <w:lang w:eastAsia="nl-BE"/>
        </w:rPr>
        <w:t>Samenstelling:</w:t>
      </w:r>
    </w:p>
    <w:tbl>
      <w:tblPr>
        <w:tblStyle w:val="Tabelraster"/>
        <w:tblW w:w="0" w:type="auto"/>
        <w:tblLook w:val="04A0" w:firstRow="1" w:lastRow="0" w:firstColumn="1" w:lastColumn="0" w:noHBand="0" w:noVBand="1"/>
      </w:tblPr>
      <w:tblGrid>
        <w:gridCol w:w="2265"/>
        <w:gridCol w:w="2265"/>
        <w:gridCol w:w="4532"/>
      </w:tblGrid>
      <w:tr w:rsidR="00F857EF" w:rsidRPr="00BB005F" w14:paraId="3DB50997" w14:textId="77777777" w:rsidTr="00D34A35">
        <w:tc>
          <w:tcPr>
            <w:tcW w:w="2265" w:type="dxa"/>
            <w:shd w:val="clear" w:color="auto" w:fill="E7E6E6" w:themeFill="background2"/>
          </w:tcPr>
          <w:p w14:paraId="1B9340CC" w14:textId="77777777" w:rsidR="00F857EF" w:rsidRPr="00BB005F" w:rsidRDefault="00F857EF" w:rsidP="00D34A35">
            <w:pPr>
              <w:rPr>
                <w:b/>
              </w:rPr>
            </w:pPr>
            <w:r w:rsidRPr="00BB005F">
              <w:rPr>
                <w:b/>
              </w:rPr>
              <w:t>VTE</w:t>
            </w:r>
          </w:p>
        </w:tc>
        <w:tc>
          <w:tcPr>
            <w:tcW w:w="2265" w:type="dxa"/>
            <w:shd w:val="clear" w:color="auto" w:fill="E7E6E6" w:themeFill="background2"/>
          </w:tcPr>
          <w:p w14:paraId="7B29977D" w14:textId="77777777" w:rsidR="00F857EF" w:rsidRPr="00BB005F" w:rsidRDefault="00F857EF" w:rsidP="00D34A35">
            <w:pPr>
              <w:rPr>
                <w:b/>
              </w:rPr>
            </w:pPr>
            <w:r w:rsidRPr="00BB005F">
              <w:rPr>
                <w:b/>
              </w:rPr>
              <w:t>NIVEAU</w:t>
            </w:r>
          </w:p>
        </w:tc>
        <w:tc>
          <w:tcPr>
            <w:tcW w:w="4532" w:type="dxa"/>
            <w:shd w:val="clear" w:color="auto" w:fill="E7E6E6" w:themeFill="background2"/>
          </w:tcPr>
          <w:p w14:paraId="05A59E42" w14:textId="77777777" w:rsidR="00F857EF" w:rsidRPr="00BB005F" w:rsidRDefault="00F857EF" w:rsidP="00D34A35">
            <w:pPr>
              <w:rPr>
                <w:b/>
              </w:rPr>
            </w:pPr>
            <w:r w:rsidRPr="00BB005F">
              <w:rPr>
                <w:b/>
              </w:rPr>
              <w:t>FUNCTIES</w:t>
            </w:r>
          </w:p>
        </w:tc>
      </w:tr>
      <w:tr w:rsidR="00F857EF" w:rsidRPr="00BB005F" w14:paraId="4D59302E" w14:textId="77777777" w:rsidTr="00D34A35">
        <w:tc>
          <w:tcPr>
            <w:tcW w:w="2265" w:type="dxa"/>
          </w:tcPr>
          <w:p w14:paraId="653DC7DC" w14:textId="77777777" w:rsidR="00F857EF" w:rsidRPr="00BB005F" w:rsidRDefault="00F857EF" w:rsidP="00D34A35">
            <w:r w:rsidRPr="00BB005F">
              <w:t>1</w:t>
            </w:r>
          </w:p>
        </w:tc>
        <w:tc>
          <w:tcPr>
            <w:tcW w:w="2265" w:type="dxa"/>
          </w:tcPr>
          <w:p w14:paraId="0E29333E" w14:textId="77777777" w:rsidR="00F857EF" w:rsidRPr="00BB005F" w:rsidRDefault="00F857EF" w:rsidP="00D34A35">
            <w:r w:rsidRPr="00BB005F">
              <w:t>Decretale graad</w:t>
            </w:r>
          </w:p>
        </w:tc>
        <w:tc>
          <w:tcPr>
            <w:tcW w:w="4532" w:type="dxa"/>
          </w:tcPr>
          <w:p w14:paraId="5D9F8FB6" w14:textId="77777777" w:rsidR="00F857EF" w:rsidRPr="00BB005F" w:rsidRDefault="00F857EF" w:rsidP="00D34A35">
            <w:r w:rsidRPr="00BB005F">
              <w:t>FINANCIEEL DIRECTEUR (teamleider/leidinggevend)</w:t>
            </w:r>
          </w:p>
        </w:tc>
      </w:tr>
      <w:tr w:rsidR="00F857EF" w:rsidRPr="00BB005F" w14:paraId="3454C53A" w14:textId="77777777" w:rsidTr="00D34A35">
        <w:tc>
          <w:tcPr>
            <w:tcW w:w="2265" w:type="dxa"/>
            <w:shd w:val="clear" w:color="auto" w:fill="FFFFFF" w:themeFill="background1"/>
          </w:tcPr>
          <w:p w14:paraId="719A203C" w14:textId="40BDFD5F" w:rsidR="00F857EF" w:rsidRPr="00BB005F" w:rsidRDefault="00F857EF" w:rsidP="00D34A35">
            <w:r w:rsidRPr="00BB005F">
              <w:t>2</w:t>
            </w:r>
            <w:r w:rsidR="00E402AB">
              <w:t>,5</w:t>
            </w:r>
          </w:p>
        </w:tc>
        <w:tc>
          <w:tcPr>
            <w:tcW w:w="2265" w:type="dxa"/>
            <w:shd w:val="clear" w:color="auto" w:fill="FFFFFF" w:themeFill="background1"/>
          </w:tcPr>
          <w:p w14:paraId="40D3A199" w14:textId="77777777" w:rsidR="00F857EF" w:rsidRPr="00BB005F" w:rsidRDefault="00F857EF" w:rsidP="00D34A35">
            <w:r w:rsidRPr="00BB005F">
              <w:t>B1-B3</w:t>
            </w:r>
          </w:p>
        </w:tc>
        <w:tc>
          <w:tcPr>
            <w:tcW w:w="4532" w:type="dxa"/>
            <w:shd w:val="clear" w:color="auto" w:fill="FFFFFF" w:themeFill="background1"/>
          </w:tcPr>
          <w:p w14:paraId="11EB318B" w14:textId="77777777" w:rsidR="00F857EF" w:rsidRDefault="00F857EF" w:rsidP="00D34A35">
            <w:r w:rsidRPr="00BB005F">
              <w:t>BOEKHOUDER</w:t>
            </w:r>
          </w:p>
          <w:p w14:paraId="06D85580" w14:textId="53ADFE61" w:rsidR="00F857EF" w:rsidRPr="00BB005F" w:rsidRDefault="00F857EF" w:rsidP="00D34A35"/>
        </w:tc>
      </w:tr>
      <w:tr w:rsidR="00F857EF" w:rsidRPr="00BB005F" w14:paraId="07134FE0" w14:textId="77777777" w:rsidTr="00D34A35">
        <w:tc>
          <w:tcPr>
            <w:tcW w:w="2265" w:type="dxa"/>
            <w:shd w:val="clear" w:color="auto" w:fill="FFFFFF" w:themeFill="background1"/>
          </w:tcPr>
          <w:p w14:paraId="331EFE9D" w14:textId="77777777" w:rsidR="00F857EF" w:rsidRPr="00BB005F" w:rsidRDefault="00F857EF" w:rsidP="00D34A35">
            <w:r w:rsidRPr="00BB005F">
              <w:t>2</w:t>
            </w:r>
          </w:p>
        </w:tc>
        <w:tc>
          <w:tcPr>
            <w:tcW w:w="2265" w:type="dxa"/>
            <w:shd w:val="clear" w:color="auto" w:fill="FFFFFF" w:themeFill="background1"/>
          </w:tcPr>
          <w:p w14:paraId="471A9DE2" w14:textId="77777777" w:rsidR="00F857EF" w:rsidRPr="00BB005F" w:rsidRDefault="00F857EF" w:rsidP="00D34A35">
            <w:r w:rsidRPr="00BB005F">
              <w:t>C1-C3</w:t>
            </w:r>
          </w:p>
        </w:tc>
        <w:tc>
          <w:tcPr>
            <w:tcW w:w="4532" w:type="dxa"/>
            <w:shd w:val="clear" w:color="auto" w:fill="FFFFFF" w:themeFill="background1"/>
          </w:tcPr>
          <w:p w14:paraId="6327C090" w14:textId="77777777" w:rsidR="00F857EF" w:rsidRPr="00BB005F" w:rsidRDefault="00F857EF" w:rsidP="00D34A35">
            <w:r w:rsidRPr="00BB005F">
              <w:t xml:space="preserve">ADMINISTRATIEF MEDEWERKER </w:t>
            </w:r>
          </w:p>
        </w:tc>
      </w:tr>
      <w:tr w:rsidR="00F857EF" w:rsidRPr="00BB005F" w14:paraId="16D5B74C" w14:textId="77777777" w:rsidTr="00D34A35">
        <w:tc>
          <w:tcPr>
            <w:tcW w:w="9062" w:type="dxa"/>
            <w:gridSpan w:val="3"/>
            <w:shd w:val="clear" w:color="auto" w:fill="FFFFFF" w:themeFill="background1"/>
          </w:tcPr>
          <w:p w14:paraId="0AEBE5A6" w14:textId="76857417" w:rsidR="00F857EF" w:rsidRPr="00BB005F" w:rsidRDefault="00F857EF" w:rsidP="00D34A35">
            <w:r>
              <w:t>Totaal VTE: 5</w:t>
            </w:r>
            <w:r w:rsidR="00C31AD5">
              <w:t>,5</w:t>
            </w:r>
          </w:p>
        </w:tc>
      </w:tr>
    </w:tbl>
    <w:p w14:paraId="41ACC1CA" w14:textId="4A5C30D3" w:rsidR="00F857EF" w:rsidRDefault="00F857EF" w:rsidP="00246E42">
      <w:pPr>
        <w:rPr>
          <w:lang w:eastAsia="nl-BE"/>
        </w:rPr>
      </w:pPr>
    </w:p>
    <w:p w14:paraId="1DF4E928" w14:textId="1C8D0B83" w:rsidR="008127FF" w:rsidRDefault="008127FF" w:rsidP="008127FF">
      <w:r>
        <w:t>De dienst werkt zowel voor de gemeente, het OCMW als voor het AGB. Elk van die entiteiten heeft eigen accenten wat betreft het financieel beheer.</w:t>
      </w:r>
      <w:r w:rsidR="00AC6DD9">
        <w:t xml:space="preserve"> De sociale dienst van het OCMW  heeft bijvoorbeeld een belangrijke verantwoordelijkheid in het toekennen van leeflonen aan cliënten. De financiële dienst is medeverantwoordelijk voor een goede opvolging van deze financiële stromen.</w:t>
      </w:r>
      <w:r w:rsidR="00C31AD5">
        <w:t xml:space="preserve"> </w:t>
      </w:r>
    </w:p>
    <w:p w14:paraId="7F2397D8" w14:textId="6F068EA9" w:rsidR="00AC6DD9" w:rsidRDefault="00AC6DD9" w:rsidP="008127FF">
      <w:r>
        <w:t>De organisatie he</w:t>
      </w:r>
      <w:r w:rsidR="009D0F6D">
        <w:t>eft enkele jaren geleden grote besparingen uitgevoerd om de gemeentefinanciën terug gezond te krijgen. Voor de financiële dienst is het een permanente opdracht om de uitgaven onder controle te houden en de inkomsten consequent te innen zodat het budget in evenwicht blijft en de financiële planning wordt gevolgd.</w:t>
      </w:r>
    </w:p>
    <w:p w14:paraId="79813376" w14:textId="0A18F703" w:rsidR="008127FF" w:rsidRDefault="008127FF" w:rsidP="008127FF">
      <w:r w:rsidRPr="00BB005F">
        <w:t>De financiële processen worden maximaal geautomatiseerd</w:t>
      </w:r>
      <w:r w:rsidR="00AC6DD9">
        <w:t>.  Er wordt veel samengewerkt met externe partners en dat heeft natuurlijk impact op het</w:t>
      </w:r>
      <w:r w:rsidRPr="00BB005F">
        <w:t xml:space="preserve"> aantal financiële </w:t>
      </w:r>
      <w:r w:rsidR="009D0F6D" w:rsidRPr="00BB005F">
        <w:t xml:space="preserve">verrichtingen </w:t>
      </w:r>
      <w:r w:rsidR="009D0F6D">
        <w:t>en</w:t>
      </w:r>
      <w:r w:rsidR="00AC6DD9">
        <w:t xml:space="preserve"> de opvolging ervan.</w:t>
      </w:r>
    </w:p>
    <w:p w14:paraId="6CB9DD93" w14:textId="68E33726" w:rsidR="005D0358" w:rsidRPr="00BB005F" w:rsidRDefault="005D0358" w:rsidP="008127FF">
      <w:r>
        <w:t xml:space="preserve">Je zal intens samenwerken met de boekhouders en een collega administratief medewerker om ontvangsten en inningen van bijvoorbeeld belastingen zo adequaat mogelijk op te volgen. Je staat ook in voor het opvolgen van betalingen en financiële </w:t>
      </w:r>
      <w:r w:rsidR="00411815">
        <w:t>verrichtingen</w:t>
      </w:r>
      <w:r>
        <w:t xml:space="preserve"> en zorgt op deze manier samen met je collega’s voor gezonde gemeentefinanciën.</w:t>
      </w:r>
    </w:p>
    <w:p w14:paraId="26FA87A5" w14:textId="0A1A6278" w:rsidR="00EE726F" w:rsidRPr="00EE726F" w:rsidRDefault="00EE726F" w:rsidP="008127FF">
      <w:pPr>
        <w:pStyle w:val="Kop2"/>
        <w:numPr>
          <w:ilvl w:val="1"/>
          <w:numId w:val="37"/>
        </w:numPr>
        <w:rPr>
          <w:lang w:eastAsia="nl-BE"/>
        </w:rPr>
      </w:pPr>
      <w:bookmarkStart w:id="5" w:name="_Toc170739969"/>
      <w:r>
        <w:rPr>
          <w:lang w:eastAsia="nl-BE"/>
        </w:rPr>
        <w:t>Het loon</w:t>
      </w:r>
      <w:r w:rsidR="00D517B1">
        <w:rPr>
          <w:lang w:eastAsia="nl-BE"/>
        </w:rPr>
        <w:t xml:space="preserve"> en </w:t>
      </w:r>
      <w:r w:rsidR="009D0F6D">
        <w:rPr>
          <w:lang w:eastAsia="nl-BE"/>
        </w:rPr>
        <w:t>andere voordelen</w:t>
      </w:r>
      <w:bookmarkEnd w:id="5"/>
    </w:p>
    <w:p w14:paraId="74329A95" w14:textId="77777777" w:rsidR="00EE726F" w:rsidRDefault="00EE726F" w:rsidP="00EE726F">
      <w:pPr>
        <w:pStyle w:val="Default"/>
        <w:rPr>
          <w:sz w:val="22"/>
          <w:szCs w:val="22"/>
        </w:rPr>
      </w:pPr>
    </w:p>
    <w:p w14:paraId="54613792" w14:textId="77777777" w:rsidR="00EE726F" w:rsidRPr="00EE726F" w:rsidRDefault="00EE726F" w:rsidP="00EE726F">
      <w:pPr>
        <w:pStyle w:val="Default"/>
        <w:rPr>
          <w:rFonts w:ascii="Halcyon" w:hAnsi="Halcyon"/>
          <w:sz w:val="22"/>
          <w:szCs w:val="22"/>
        </w:rPr>
      </w:pPr>
      <w:r w:rsidRPr="00EE726F">
        <w:rPr>
          <w:rFonts w:ascii="Halcyon" w:hAnsi="Halcyon"/>
          <w:sz w:val="22"/>
          <w:szCs w:val="22"/>
        </w:rPr>
        <w:t xml:space="preserve">Je startloon hangt af van: </w:t>
      </w:r>
    </w:p>
    <w:p w14:paraId="309DB62E" w14:textId="0D5F2543" w:rsidR="00EE726F" w:rsidRPr="00D517B1" w:rsidRDefault="009D0F6D" w:rsidP="00EE726F">
      <w:pPr>
        <w:pStyle w:val="Default"/>
        <w:numPr>
          <w:ilvl w:val="0"/>
          <w:numId w:val="13"/>
        </w:numPr>
        <w:spacing w:after="70"/>
        <w:rPr>
          <w:rFonts w:ascii="Halcyon" w:hAnsi="Halcyon"/>
          <w:sz w:val="22"/>
          <w:szCs w:val="22"/>
        </w:rPr>
      </w:pPr>
      <w:r w:rsidRPr="00D517B1">
        <w:rPr>
          <w:rFonts w:ascii="Halcyon" w:hAnsi="Halcyon"/>
          <w:sz w:val="22"/>
          <w:szCs w:val="22"/>
        </w:rPr>
        <w:t>Jouw</w:t>
      </w:r>
      <w:r w:rsidR="00EE726F" w:rsidRPr="00D517B1">
        <w:rPr>
          <w:rFonts w:ascii="Halcyon" w:hAnsi="Halcyon"/>
          <w:sz w:val="22"/>
          <w:szCs w:val="22"/>
        </w:rPr>
        <w:t xml:space="preserve"> werkervaring bij een ander openbaar bestuur. De jaren die je werkte bij een openbare dienst, zoals een OCMW of een</w:t>
      </w:r>
      <w:r w:rsidR="00E550BF" w:rsidRPr="00D517B1">
        <w:rPr>
          <w:rFonts w:ascii="Halcyon" w:hAnsi="Halcyon"/>
          <w:sz w:val="22"/>
          <w:szCs w:val="22"/>
        </w:rPr>
        <w:t xml:space="preserve"> gemeente</w:t>
      </w:r>
      <w:r w:rsidR="00EE726F" w:rsidRPr="00D517B1">
        <w:rPr>
          <w:rFonts w:ascii="Halcyon" w:hAnsi="Halcyon"/>
          <w:sz w:val="22"/>
          <w:szCs w:val="22"/>
        </w:rPr>
        <w:t xml:space="preserve">, tellen mee in je loonberekening. </w:t>
      </w:r>
    </w:p>
    <w:p w14:paraId="41E81F19" w14:textId="2C39D153" w:rsidR="00EE726F" w:rsidRDefault="00EE726F" w:rsidP="00BA5F03">
      <w:pPr>
        <w:pStyle w:val="Default"/>
        <w:numPr>
          <w:ilvl w:val="0"/>
          <w:numId w:val="13"/>
        </w:numPr>
        <w:rPr>
          <w:rFonts w:ascii="Halcyon" w:hAnsi="Halcyon"/>
          <w:sz w:val="22"/>
          <w:szCs w:val="22"/>
        </w:rPr>
      </w:pPr>
      <w:r w:rsidRPr="00440DFA">
        <w:rPr>
          <w:rFonts w:ascii="Halcyon" w:hAnsi="Halcyon"/>
          <w:sz w:val="22"/>
          <w:szCs w:val="22"/>
        </w:rPr>
        <w:t xml:space="preserve"> </w:t>
      </w:r>
      <w:r w:rsidR="009D0F6D" w:rsidRPr="00440DFA">
        <w:rPr>
          <w:rFonts w:ascii="Halcyon" w:hAnsi="Halcyon"/>
          <w:sz w:val="22"/>
          <w:szCs w:val="22"/>
        </w:rPr>
        <w:t>Jouw</w:t>
      </w:r>
      <w:r w:rsidRPr="00440DFA">
        <w:rPr>
          <w:rFonts w:ascii="Halcyon" w:hAnsi="Halcyon"/>
          <w:sz w:val="22"/>
          <w:szCs w:val="22"/>
        </w:rPr>
        <w:t xml:space="preserve"> relevante werkervaring in de privésector of als zelfstandige. Je vroegere takenpakket bepaalt of je ervaring relevant is voor je nieuwe functie. </w:t>
      </w:r>
    </w:p>
    <w:p w14:paraId="1E33C8CE" w14:textId="77777777" w:rsidR="00440DFA" w:rsidRPr="00440DFA" w:rsidRDefault="00440DFA" w:rsidP="00440DFA">
      <w:pPr>
        <w:pStyle w:val="Default"/>
        <w:rPr>
          <w:rFonts w:ascii="Halcyon" w:hAnsi="Halcyon"/>
          <w:sz w:val="22"/>
          <w:szCs w:val="22"/>
        </w:rPr>
      </w:pPr>
    </w:p>
    <w:p w14:paraId="00FDD1CF" w14:textId="2D5B75F2" w:rsidR="00EE726F" w:rsidRPr="00EE726F" w:rsidRDefault="00EE726F" w:rsidP="00EE726F">
      <w:pPr>
        <w:pStyle w:val="Default"/>
        <w:rPr>
          <w:rFonts w:ascii="Halcyon" w:hAnsi="Halcyon"/>
          <w:sz w:val="22"/>
          <w:szCs w:val="22"/>
        </w:rPr>
      </w:pPr>
      <w:r w:rsidRPr="00EE726F">
        <w:rPr>
          <w:rFonts w:ascii="Halcyon" w:hAnsi="Halcyon"/>
          <w:sz w:val="22"/>
          <w:szCs w:val="22"/>
        </w:rPr>
        <w:t>Ond</w:t>
      </w:r>
      <w:r w:rsidR="001077D4">
        <w:rPr>
          <w:rFonts w:ascii="Halcyon" w:hAnsi="Halcyon"/>
          <w:sz w:val="22"/>
          <w:szCs w:val="22"/>
        </w:rPr>
        <w:t>erstaande simulatie van een</w:t>
      </w:r>
      <w:r w:rsidRPr="00EE726F">
        <w:rPr>
          <w:rFonts w:ascii="Halcyon" w:hAnsi="Halcyon"/>
          <w:sz w:val="22"/>
          <w:szCs w:val="22"/>
        </w:rPr>
        <w:t xml:space="preserve"> startloon</w:t>
      </w:r>
      <w:r w:rsidR="001077D4">
        <w:rPr>
          <w:rFonts w:ascii="Halcyon" w:hAnsi="Halcyon"/>
          <w:sz w:val="22"/>
          <w:szCs w:val="22"/>
        </w:rPr>
        <w:t xml:space="preserve"> voor een </w:t>
      </w:r>
      <w:r w:rsidR="009437FB">
        <w:rPr>
          <w:rFonts w:ascii="Halcyon" w:hAnsi="Halcyon"/>
          <w:sz w:val="22"/>
          <w:szCs w:val="22"/>
        </w:rPr>
        <w:t>voltijdse</w:t>
      </w:r>
      <w:r w:rsidR="001077D4">
        <w:rPr>
          <w:rFonts w:ascii="Halcyon" w:hAnsi="Halcyon"/>
          <w:sz w:val="22"/>
          <w:szCs w:val="22"/>
        </w:rPr>
        <w:t xml:space="preserve"> </w:t>
      </w:r>
      <w:r w:rsidR="009D0F6D">
        <w:rPr>
          <w:rFonts w:ascii="Halcyon" w:hAnsi="Halcyon"/>
          <w:sz w:val="22"/>
          <w:szCs w:val="22"/>
        </w:rPr>
        <w:t xml:space="preserve">betrekking </w:t>
      </w:r>
      <w:r w:rsidR="009D0F6D" w:rsidRPr="00EE726F">
        <w:rPr>
          <w:rFonts w:ascii="Halcyon" w:hAnsi="Halcyon"/>
          <w:sz w:val="22"/>
          <w:szCs w:val="22"/>
        </w:rPr>
        <w:t>is</w:t>
      </w:r>
      <w:r w:rsidRPr="00EE726F">
        <w:rPr>
          <w:rFonts w:ascii="Halcyon" w:hAnsi="Halcyon"/>
          <w:sz w:val="22"/>
          <w:szCs w:val="22"/>
        </w:rPr>
        <w:t xml:space="preserve"> gebaseerd op een gehuwde kandidaat </w:t>
      </w:r>
      <w:r w:rsidRPr="00EE726F">
        <w:rPr>
          <w:rFonts w:ascii="Halcyon" w:hAnsi="Halcyon"/>
          <w:i/>
          <w:iCs/>
          <w:sz w:val="22"/>
          <w:szCs w:val="22"/>
        </w:rPr>
        <w:t xml:space="preserve">zonder </w:t>
      </w:r>
      <w:r w:rsidRPr="00EE726F">
        <w:rPr>
          <w:rFonts w:ascii="Halcyon" w:hAnsi="Halcyon"/>
          <w:sz w:val="22"/>
          <w:szCs w:val="22"/>
        </w:rPr>
        <w:t>relevante ervaring, zonder personen ten laste, van wie de eventuele partner niet bij een lokaal bestuur werkt</w:t>
      </w:r>
      <w:r w:rsidR="00A37877">
        <w:rPr>
          <w:rFonts w:ascii="Halcyon" w:hAnsi="Halcyon"/>
          <w:sz w:val="22"/>
          <w:szCs w:val="22"/>
        </w:rPr>
        <w:t xml:space="preserve"> maar wel een beroepsinkomen heeft</w:t>
      </w:r>
      <w:r w:rsidRPr="00EE726F">
        <w:rPr>
          <w:rFonts w:ascii="Halcyon" w:hAnsi="Halcyon"/>
          <w:sz w:val="22"/>
          <w:szCs w:val="22"/>
        </w:rPr>
        <w:t xml:space="preserve">. </w:t>
      </w:r>
    </w:p>
    <w:p w14:paraId="2466AFDE" w14:textId="77777777" w:rsidR="00EE726F" w:rsidRDefault="00EE726F" w:rsidP="00EE726F">
      <w:pPr>
        <w:pStyle w:val="Default"/>
        <w:rPr>
          <w:rFonts w:ascii="Halcyon" w:hAnsi="Halcyon"/>
          <w:sz w:val="22"/>
          <w:szCs w:val="22"/>
        </w:rPr>
      </w:pPr>
    </w:p>
    <w:p w14:paraId="12759DEF" w14:textId="77777777" w:rsidR="00EE726F" w:rsidRPr="00810640" w:rsidRDefault="00EE726F" w:rsidP="00EE726F">
      <w:pPr>
        <w:pStyle w:val="Default"/>
        <w:rPr>
          <w:rFonts w:ascii="Halcyon" w:hAnsi="Halcyon"/>
          <w:sz w:val="22"/>
          <w:szCs w:val="22"/>
        </w:rPr>
      </w:pPr>
      <w:r w:rsidRPr="00810640">
        <w:rPr>
          <w:rFonts w:ascii="Halcyon" w:hAnsi="Halcyon"/>
          <w:sz w:val="22"/>
          <w:szCs w:val="22"/>
        </w:rPr>
        <w:lastRenderedPageBreak/>
        <w:t xml:space="preserve">Loon </w:t>
      </w:r>
      <w:r w:rsidRPr="00810640">
        <w:rPr>
          <w:rFonts w:ascii="Halcyon" w:hAnsi="Halcyon"/>
          <w:sz w:val="22"/>
          <w:szCs w:val="22"/>
        </w:rPr>
        <w:tab/>
      </w:r>
      <w:r w:rsidRPr="00810640">
        <w:rPr>
          <w:rFonts w:ascii="Halcyon" w:hAnsi="Halcyon"/>
          <w:sz w:val="22"/>
          <w:szCs w:val="22"/>
        </w:rPr>
        <w:tab/>
      </w:r>
      <w:r w:rsidRPr="00810640">
        <w:rPr>
          <w:rFonts w:ascii="Halcyon" w:hAnsi="Halcyon"/>
          <w:sz w:val="22"/>
          <w:szCs w:val="22"/>
        </w:rPr>
        <w:tab/>
      </w:r>
      <w:r w:rsidR="00A37877" w:rsidRPr="00810640">
        <w:rPr>
          <w:rFonts w:ascii="Halcyon" w:hAnsi="Halcyon"/>
          <w:sz w:val="22"/>
          <w:szCs w:val="22"/>
        </w:rPr>
        <w:tab/>
      </w:r>
      <w:proofErr w:type="spellStart"/>
      <w:r w:rsidRPr="00810640">
        <w:rPr>
          <w:rFonts w:ascii="Halcyon" w:hAnsi="Halcyon"/>
          <w:sz w:val="22"/>
          <w:szCs w:val="22"/>
        </w:rPr>
        <w:t>Eindejaarstoelage</w:t>
      </w:r>
      <w:proofErr w:type="spellEnd"/>
      <w:r w:rsidRPr="00810640">
        <w:rPr>
          <w:rFonts w:ascii="Halcyon" w:hAnsi="Halcyon"/>
          <w:sz w:val="22"/>
          <w:szCs w:val="22"/>
        </w:rPr>
        <w:t xml:space="preserve"> </w:t>
      </w:r>
      <w:r w:rsidRPr="00810640">
        <w:rPr>
          <w:rFonts w:ascii="Halcyon" w:hAnsi="Halcyon"/>
          <w:sz w:val="22"/>
          <w:szCs w:val="22"/>
        </w:rPr>
        <w:tab/>
      </w:r>
      <w:r w:rsidRPr="00810640">
        <w:rPr>
          <w:rFonts w:ascii="Halcyon" w:hAnsi="Halcyon"/>
          <w:sz w:val="22"/>
          <w:szCs w:val="22"/>
        </w:rPr>
        <w:tab/>
      </w:r>
      <w:r w:rsidRPr="00810640">
        <w:rPr>
          <w:rFonts w:ascii="Halcyon" w:hAnsi="Halcyon"/>
          <w:sz w:val="22"/>
          <w:szCs w:val="22"/>
        </w:rPr>
        <w:tab/>
        <w:t xml:space="preserve">Vakantiegeld </w:t>
      </w:r>
    </w:p>
    <w:p w14:paraId="4538A756" w14:textId="39D67C95" w:rsidR="00EE726F" w:rsidRPr="00810640" w:rsidRDefault="00EE726F" w:rsidP="00EE726F">
      <w:pPr>
        <w:pStyle w:val="Default"/>
        <w:rPr>
          <w:rFonts w:ascii="Halcyon" w:hAnsi="Halcyon"/>
          <w:sz w:val="22"/>
          <w:szCs w:val="22"/>
        </w:rPr>
      </w:pPr>
      <w:r w:rsidRPr="00810640">
        <w:rPr>
          <w:rFonts w:ascii="Halcyon" w:hAnsi="Halcyon"/>
          <w:sz w:val="22"/>
          <w:szCs w:val="22"/>
        </w:rPr>
        <w:t xml:space="preserve">Bruto </w:t>
      </w:r>
      <w:r w:rsidR="008119EA" w:rsidRPr="00810640">
        <w:rPr>
          <w:rFonts w:ascii="Halcyon" w:hAnsi="Halcyon"/>
          <w:sz w:val="22"/>
          <w:szCs w:val="22"/>
        </w:rPr>
        <w:t>€</w:t>
      </w:r>
      <w:r w:rsidR="005872B2" w:rsidRPr="00810640">
        <w:rPr>
          <w:rFonts w:ascii="Halcyon" w:hAnsi="Halcyon"/>
          <w:sz w:val="22"/>
          <w:szCs w:val="22"/>
        </w:rPr>
        <w:t xml:space="preserve">   </w:t>
      </w:r>
      <w:r w:rsidR="00810640" w:rsidRPr="00810640">
        <w:rPr>
          <w:rFonts w:ascii="Halcyon" w:hAnsi="Halcyon"/>
          <w:sz w:val="22"/>
          <w:szCs w:val="22"/>
        </w:rPr>
        <w:t>2574,17</w:t>
      </w:r>
      <w:r w:rsidR="008B6A9E" w:rsidRPr="00810640">
        <w:rPr>
          <w:rFonts w:ascii="Halcyon" w:hAnsi="Halcyon"/>
          <w:sz w:val="22"/>
          <w:szCs w:val="22"/>
        </w:rPr>
        <w:tab/>
      </w:r>
      <w:r w:rsidR="008B6A9E" w:rsidRPr="00810640">
        <w:rPr>
          <w:rFonts w:ascii="Halcyon" w:hAnsi="Halcyon"/>
          <w:sz w:val="22"/>
          <w:szCs w:val="22"/>
        </w:rPr>
        <w:tab/>
      </w:r>
      <w:r w:rsidR="00810640" w:rsidRPr="00810640">
        <w:rPr>
          <w:rFonts w:ascii="Halcyon" w:hAnsi="Halcyon"/>
          <w:sz w:val="22"/>
          <w:szCs w:val="22"/>
        </w:rPr>
        <w:t>2490,81</w:t>
      </w:r>
      <w:r w:rsidR="005872B2" w:rsidRPr="00810640">
        <w:rPr>
          <w:rFonts w:ascii="Halcyon" w:hAnsi="Halcyon"/>
          <w:sz w:val="22"/>
          <w:szCs w:val="22"/>
        </w:rPr>
        <w:t xml:space="preserve"> </w:t>
      </w:r>
      <w:r w:rsidR="008B6A9E" w:rsidRPr="00810640">
        <w:rPr>
          <w:rFonts w:ascii="Halcyon" w:hAnsi="Halcyon"/>
          <w:sz w:val="22"/>
          <w:szCs w:val="22"/>
        </w:rPr>
        <w:tab/>
      </w:r>
      <w:r w:rsidR="008B6A9E" w:rsidRPr="00810640">
        <w:rPr>
          <w:rFonts w:ascii="Halcyon" w:hAnsi="Halcyon"/>
          <w:sz w:val="22"/>
          <w:szCs w:val="22"/>
        </w:rPr>
        <w:tab/>
      </w:r>
      <w:r w:rsidR="008B6A9E" w:rsidRPr="00810640">
        <w:rPr>
          <w:rFonts w:ascii="Halcyon" w:hAnsi="Halcyon"/>
          <w:sz w:val="22"/>
          <w:szCs w:val="22"/>
        </w:rPr>
        <w:tab/>
      </w:r>
      <w:r w:rsidR="008B6A9E" w:rsidRPr="00810640">
        <w:rPr>
          <w:rFonts w:ascii="Halcyon" w:hAnsi="Halcyon"/>
          <w:sz w:val="22"/>
          <w:szCs w:val="22"/>
        </w:rPr>
        <w:tab/>
      </w:r>
      <w:r w:rsidR="00810640" w:rsidRPr="00810640">
        <w:rPr>
          <w:rFonts w:ascii="Halcyon" w:hAnsi="Halcyon"/>
          <w:sz w:val="22"/>
          <w:szCs w:val="22"/>
        </w:rPr>
        <w:t>2368.23</w:t>
      </w:r>
    </w:p>
    <w:p w14:paraId="0BE2570B" w14:textId="77C44F00" w:rsidR="00DE0C35" w:rsidRPr="00810640" w:rsidRDefault="00EE726F" w:rsidP="00EE726F">
      <w:pPr>
        <w:pStyle w:val="Default"/>
        <w:rPr>
          <w:rFonts w:ascii="Halcyon" w:hAnsi="Halcyon"/>
          <w:sz w:val="22"/>
          <w:szCs w:val="22"/>
        </w:rPr>
      </w:pPr>
      <w:r w:rsidRPr="00810640">
        <w:rPr>
          <w:rFonts w:ascii="Halcyon" w:hAnsi="Halcyon"/>
          <w:sz w:val="22"/>
          <w:szCs w:val="22"/>
        </w:rPr>
        <w:t xml:space="preserve">Netto </w:t>
      </w:r>
      <w:r w:rsidR="008119EA" w:rsidRPr="00810640">
        <w:rPr>
          <w:rFonts w:ascii="Halcyon" w:hAnsi="Halcyon"/>
          <w:sz w:val="22"/>
          <w:szCs w:val="22"/>
        </w:rPr>
        <w:t>€</w:t>
      </w:r>
      <w:r w:rsidR="00801F2E" w:rsidRPr="00810640">
        <w:rPr>
          <w:rFonts w:ascii="Halcyon" w:hAnsi="Halcyon"/>
          <w:sz w:val="22"/>
          <w:szCs w:val="22"/>
        </w:rPr>
        <w:t xml:space="preserve">   </w:t>
      </w:r>
      <w:r w:rsidR="00810640" w:rsidRPr="00810640">
        <w:rPr>
          <w:rFonts w:ascii="Halcyon" w:hAnsi="Halcyon"/>
          <w:sz w:val="22"/>
          <w:szCs w:val="22"/>
        </w:rPr>
        <w:t>2131,04</w:t>
      </w:r>
      <w:r w:rsidR="00810640" w:rsidRPr="00810640">
        <w:rPr>
          <w:rFonts w:ascii="Halcyon" w:hAnsi="Halcyon"/>
          <w:sz w:val="22"/>
          <w:szCs w:val="22"/>
        </w:rPr>
        <w:tab/>
      </w:r>
      <w:r w:rsidR="008B6A9E" w:rsidRPr="00810640">
        <w:rPr>
          <w:rFonts w:ascii="Halcyon" w:hAnsi="Halcyon"/>
          <w:sz w:val="22"/>
          <w:szCs w:val="22"/>
        </w:rPr>
        <w:tab/>
      </w:r>
      <w:r w:rsidR="00810640" w:rsidRPr="00810640">
        <w:rPr>
          <w:rFonts w:ascii="Halcyon" w:hAnsi="Halcyon"/>
          <w:sz w:val="22"/>
          <w:szCs w:val="22"/>
        </w:rPr>
        <w:t>1263,53</w:t>
      </w:r>
      <w:r w:rsidR="008B6A9E" w:rsidRPr="00810640">
        <w:rPr>
          <w:rFonts w:ascii="Halcyon" w:hAnsi="Halcyon"/>
          <w:sz w:val="22"/>
          <w:szCs w:val="22"/>
        </w:rPr>
        <w:tab/>
      </w:r>
      <w:r w:rsidR="008B6A9E" w:rsidRPr="00810640">
        <w:rPr>
          <w:rFonts w:ascii="Halcyon" w:hAnsi="Halcyon"/>
          <w:sz w:val="22"/>
          <w:szCs w:val="22"/>
        </w:rPr>
        <w:tab/>
      </w:r>
      <w:r w:rsidR="008B6A9E" w:rsidRPr="00810640">
        <w:rPr>
          <w:rFonts w:ascii="Halcyon" w:hAnsi="Halcyon"/>
          <w:sz w:val="22"/>
          <w:szCs w:val="22"/>
        </w:rPr>
        <w:tab/>
      </w:r>
      <w:r w:rsidR="008B6A9E" w:rsidRPr="00810640">
        <w:rPr>
          <w:rFonts w:ascii="Halcyon" w:hAnsi="Halcyon"/>
          <w:sz w:val="22"/>
          <w:szCs w:val="22"/>
        </w:rPr>
        <w:tab/>
      </w:r>
      <w:r w:rsidR="00810640" w:rsidRPr="00810640">
        <w:rPr>
          <w:rFonts w:ascii="Halcyon" w:hAnsi="Halcyon"/>
          <w:sz w:val="22"/>
          <w:szCs w:val="22"/>
        </w:rPr>
        <w:tab/>
        <w:t>1325,56</w:t>
      </w:r>
    </w:p>
    <w:p w14:paraId="297877B5" w14:textId="752AF412" w:rsidR="001077D4" w:rsidRPr="00810640" w:rsidRDefault="00801F2E" w:rsidP="00EE726F">
      <w:pPr>
        <w:pStyle w:val="Default"/>
        <w:rPr>
          <w:rFonts w:ascii="Halcyon" w:hAnsi="Halcyon"/>
          <w:sz w:val="22"/>
          <w:szCs w:val="22"/>
        </w:rPr>
      </w:pPr>
      <w:r w:rsidRPr="00810640">
        <w:rPr>
          <w:rFonts w:ascii="Halcyon" w:hAnsi="Halcyon"/>
          <w:sz w:val="22"/>
          <w:szCs w:val="22"/>
        </w:rPr>
        <w:tab/>
      </w:r>
      <w:r w:rsidRPr="00810640">
        <w:rPr>
          <w:rFonts w:ascii="Halcyon" w:hAnsi="Halcyon"/>
          <w:sz w:val="22"/>
          <w:szCs w:val="22"/>
        </w:rPr>
        <w:tab/>
      </w:r>
      <w:r w:rsidRPr="00810640">
        <w:rPr>
          <w:rFonts w:ascii="Halcyon" w:hAnsi="Halcyon"/>
          <w:sz w:val="22"/>
          <w:szCs w:val="22"/>
        </w:rPr>
        <w:tab/>
      </w:r>
    </w:p>
    <w:p w14:paraId="29DCF9E4" w14:textId="77777777" w:rsidR="00E402AB" w:rsidRPr="00810640" w:rsidRDefault="00E402AB" w:rsidP="00EE726F">
      <w:pPr>
        <w:pStyle w:val="Default"/>
        <w:rPr>
          <w:rFonts w:ascii="Halcyon" w:hAnsi="Halcyon"/>
          <w:sz w:val="22"/>
          <w:szCs w:val="22"/>
        </w:rPr>
      </w:pPr>
    </w:p>
    <w:p w14:paraId="0D95144D" w14:textId="3F9DF56C" w:rsidR="00EE726F" w:rsidRPr="00810640" w:rsidRDefault="00EE726F" w:rsidP="00EE726F">
      <w:pPr>
        <w:pStyle w:val="Default"/>
        <w:rPr>
          <w:rFonts w:ascii="Halcyon" w:hAnsi="Halcyon"/>
          <w:sz w:val="22"/>
          <w:szCs w:val="22"/>
        </w:rPr>
      </w:pPr>
      <w:r w:rsidRPr="00810640">
        <w:rPr>
          <w:rFonts w:ascii="Halcyon" w:hAnsi="Halcyon"/>
          <w:sz w:val="22"/>
          <w:szCs w:val="22"/>
        </w:rPr>
        <w:t>Ond</w:t>
      </w:r>
      <w:r w:rsidR="001077D4" w:rsidRPr="00810640">
        <w:rPr>
          <w:rFonts w:ascii="Halcyon" w:hAnsi="Halcyon"/>
          <w:sz w:val="22"/>
          <w:szCs w:val="22"/>
        </w:rPr>
        <w:t>erstaande simulatie van een</w:t>
      </w:r>
      <w:r w:rsidRPr="00810640">
        <w:rPr>
          <w:rFonts w:ascii="Halcyon" w:hAnsi="Halcyon"/>
          <w:sz w:val="22"/>
          <w:szCs w:val="22"/>
        </w:rPr>
        <w:t xml:space="preserve"> startloon </w:t>
      </w:r>
      <w:r w:rsidR="001077D4" w:rsidRPr="00810640">
        <w:rPr>
          <w:rFonts w:ascii="Halcyon" w:hAnsi="Halcyon"/>
          <w:sz w:val="22"/>
          <w:szCs w:val="22"/>
        </w:rPr>
        <w:t xml:space="preserve">voor een </w:t>
      </w:r>
      <w:r w:rsidR="009437FB" w:rsidRPr="00810640">
        <w:rPr>
          <w:rFonts w:ascii="Halcyon" w:hAnsi="Halcyon"/>
          <w:sz w:val="22"/>
          <w:szCs w:val="22"/>
        </w:rPr>
        <w:t>voltijdse</w:t>
      </w:r>
      <w:r w:rsidR="001077D4" w:rsidRPr="00810640">
        <w:rPr>
          <w:rFonts w:ascii="Halcyon" w:hAnsi="Halcyon"/>
          <w:sz w:val="22"/>
          <w:szCs w:val="22"/>
        </w:rPr>
        <w:t xml:space="preserve"> betrekking </w:t>
      </w:r>
      <w:r w:rsidRPr="00810640">
        <w:rPr>
          <w:rFonts w:ascii="Halcyon" w:hAnsi="Halcyon"/>
          <w:sz w:val="22"/>
          <w:szCs w:val="22"/>
        </w:rPr>
        <w:t xml:space="preserve">is gebaseerd op een ongehuwde kandidaat met </w:t>
      </w:r>
      <w:r w:rsidR="004B1E3A" w:rsidRPr="00810640">
        <w:rPr>
          <w:rFonts w:ascii="Halcyon" w:hAnsi="Halcyon"/>
          <w:sz w:val="22"/>
          <w:szCs w:val="22"/>
        </w:rPr>
        <w:t xml:space="preserve">12 </w:t>
      </w:r>
      <w:r w:rsidRPr="00810640">
        <w:rPr>
          <w:rFonts w:ascii="Halcyon" w:hAnsi="Halcyon"/>
          <w:i/>
          <w:iCs/>
          <w:sz w:val="22"/>
          <w:szCs w:val="22"/>
        </w:rPr>
        <w:t xml:space="preserve">jaar </w:t>
      </w:r>
      <w:r w:rsidRPr="00810640">
        <w:rPr>
          <w:rFonts w:ascii="Halcyon" w:hAnsi="Halcyon"/>
          <w:sz w:val="22"/>
          <w:szCs w:val="22"/>
        </w:rPr>
        <w:t xml:space="preserve">relevante ervaring, zonder personen ten laste, van wie de eventuele partner niet bij een lokaal bestuur werkt. </w:t>
      </w:r>
    </w:p>
    <w:p w14:paraId="2B3894A2" w14:textId="77777777" w:rsidR="00EE726F" w:rsidRPr="00810640" w:rsidRDefault="00EE726F" w:rsidP="00EE726F">
      <w:pPr>
        <w:pStyle w:val="Default"/>
        <w:rPr>
          <w:rFonts w:ascii="Halcyon" w:hAnsi="Halcyon"/>
          <w:sz w:val="22"/>
          <w:szCs w:val="22"/>
        </w:rPr>
      </w:pPr>
    </w:p>
    <w:p w14:paraId="34AAC958" w14:textId="0FBB4695" w:rsidR="00EE726F" w:rsidRPr="00810640" w:rsidRDefault="00EE726F" w:rsidP="00EE726F">
      <w:pPr>
        <w:pStyle w:val="Default"/>
        <w:rPr>
          <w:rFonts w:ascii="Halcyon" w:hAnsi="Halcyon"/>
          <w:sz w:val="22"/>
          <w:szCs w:val="22"/>
        </w:rPr>
      </w:pPr>
      <w:r w:rsidRPr="00810640">
        <w:rPr>
          <w:rFonts w:ascii="Halcyon" w:hAnsi="Halcyon"/>
          <w:sz w:val="22"/>
          <w:szCs w:val="22"/>
        </w:rPr>
        <w:t xml:space="preserve">Loon </w:t>
      </w:r>
      <w:r w:rsidRPr="00810640">
        <w:rPr>
          <w:rFonts w:ascii="Halcyon" w:hAnsi="Halcyon"/>
          <w:sz w:val="22"/>
          <w:szCs w:val="22"/>
        </w:rPr>
        <w:tab/>
      </w:r>
      <w:r w:rsidRPr="00810640">
        <w:rPr>
          <w:rFonts w:ascii="Halcyon" w:hAnsi="Halcyon"/>
          <w:sz w:val="22"/>
          <w:szCs w:val="22"/>
        </w:rPr>
        <w:tab/>
      </w:r>
      <w:r w:rsidRPr="00810640">
        <w:rPr>
          <w:rFonts w:ascii="Halcyon" w:hAnsi="Halcyon"/>
          <w:sz w:val="22"/>
          <w:szCs w:val="22"/>
        </w:rPr>
        <w:tab/>
      </w:r>
      <w:r w:rsidR="001077D4" w:rsidRPr="00810640">
        <w:rPr>
          <w:rFonts w:ascii="Halcyon" w:hAnsi="Halcyon"/>
          <w:sz w:val="22"/>
          <w:szCs w:val="22"/>
        </w:rPr>
        <w:t xml:space="preserve">     </w:t>
      </w:r>
      <w:r w:rsidR="009437FB" w:rsidRPr="00810640">
        <w:rPr>
          <w:rFonts w:ascii="Halcyon" w:hAnsi="Halcyon"/>
          <w:sz w:val="22"/>
          <w:szCs w:val="22"/>
        </w:rPr>
        <w:tab/>
      </w:r>
      <w:r w:rsidR="001077D4" w:rsidRPr="00810640">
        <w:rPr>
          <w:rFonts w:ascii="Halcyon" w:hAnsi="Halcyon"/>
          <w:sz w:val="22"/>
          <w:szCs w:val="22"/>
        </w:rPr>
        <w:t xml:space="preserve"> </w:t>
      </w:r>
      <w:proofErr w:type="spellStart"/>
      <w:r w:rsidRPr="00810640">
        <w:rPr>
          <w:rFonts w:ascii="Halcyon" w:hAnsi="Halcyon"/>
          <w:sz w:val="22"/>
          <w:szCs w:val="22"/>
        </w:rPr>
        <w:t>Eindejaarstoelage</w:t>
      </w:r>
      <w:proofErr w:type="spellEnd"/>
      <w:r w:rsidRPr="00810640">
        <w:rPr>
          <w:rFonts w:ascii="Halcyon" w:hAnsi="Halcyon"/>
          <w:sz w:val="22"/>
          <w:szCs w:val="22"/>
        </w:rPr>
        <w:t xml:space="preserve"> </w:t>
      </w:r>
      <w:r w:rsidRPr="00810640">
        <w:rPr>
          <w:rFonts w:ascii="Halcyon" w:hAnsi="Halcyon"/>
          <w:sz w:val="22"/>
          <w:szCs w:val="22"/>
        </w:rPr>
        <w:tab/>
      </w:r>
      <w:r w:rsidRPr="00810640">
        <w:rPr>
          <w:rFonts w:ascii="Halcyon" w:hAnsi="Halcyon"/>
          <w:sz w:val="22"/>
          <w:szCs w:val="22"/>
        </w:rPr>
        <w:tab/>
      </w:r>
      <w:r w:rsidRPr="00810640">
        <w:rPr>
          <w:rFonts w:ascii="Halcyon" w:hAnsi="Halcyon"/>
          <w:sz w:val="22"/>
          <w:szCs w:val="22"/>
        </w:rPr>
        <w:tab/>
        <w:t xml:space="preserve">Vakantiegeld </w:t>
      </w:r>
    </w:p>
    <w:p w14:paraId="16FAFB2E" w14:textId="22980164" w:rsidR="00EE726F" w:rsidRPr="00810640" w:rsidRDefault="00EE726F" w:rsidP="00EE726F">
      <w:pPr>
        <w:pStyle w:val="Default"/>
        <w:rPr>
          <w:rFonts w:ascii="Halcyon" w:hAnsi="Halcyon"/>
          <w:sz w:val="22"/>
          <w:szCs w:val="22"/>
        </w:rPr>
      </w:pPr>
      <w:r w:rsidRPr="00810640">
        <w:rPr>
          <w:rFonts w:ascii="Halcyon" w:hAnsi="Halcyon"/>
          <w:sz w:val="22"/>
          <w:szCs w:val="22"/>
        </w:rPr>
        <w:t xml:space="preserve">Bruto €  </w:t>
      </w:r>
      <w:r w:rsidR="00801F2E" w:rsidRPr="00810640">
        <w:rPr>
          <w:rFonts w:ascii="Halcyon" w:hAnsi="Halcyon"/>
          <w:sz w:val="22"/>
          <w:szCs w:val="22"/>
        </w:rPr>
        <w:t xml:space="preserve"> </w:t>
      </w:r>
      <w:r w:rsidR="00810640" w:rsidRPr="00810640">
        <w:rPr>
          <w:rFonts w:ascii="Halcyon" w:hAnsi="Halcyon"/>
          <w:sz w:val="22"/>
          <w:szCs w:val="22"/>
        </w:rPr>
        <w:t>3149,63</w:t>
      </w:r>
      <w:r w:rsidR="008B6A9E" w:rsidRPr="00810640">
        <w:rPr>
          <w:rFonts w:ascii="Halcyon" w:hAnsi="Halcyon"/>
          <w:sz w:val="22"/>
          <w:szCs w:val="22"/>
        </w:rPr>
        <w:tab/>
      </w:r>
      <w:r w:rsidR="008B6A9E" w:rsidRPr="00810640">
        <w:rPr>
          <w:rFonts w:ascii="Halcyon" w:hAnsi="Halcyon"/>
          <w:sz w:val="22"/>
          <w:szCs w:val="22"/>
        </w:rPr>
        <w:tab/>
      </w:r>
      <w:r w:rsidR="00810640" w:rsidRPr="00810640">
        <w:rPr>
          <w:rFonts w:ascii="Halcyon" w:hAnsi="Halcyon"/>
          <w:sz w:val="22"/>
          <w:szCs w:val="22"/>
        </w:rPr>
        <w:t>€2739,41</w:t>
      </w:r>
      <w:r w:rsidR="008B6A9E" w:rsidRPr="00810640">
        <w:rPr>
          <w:rFonts w:ascii="Halcyon" w:hAnsi="Halcyon"/>
          <w:sz w:val="22"/>
          <w:szCs w:val="22"/>
        </w:rPr>
        <w:tab/>
      </w:r>
      <w:r w:rsidR="008B6A9E" w:rsidRPr="00810640">
        <w:rPr>
          <w:rFonts w:ascii="Halcyon" w:hAnsi="Halcyon"/>
          <w:sz w:val="22"/>
          <w:szCs w:val="22"/>
        </w:rPr>
        <w:tab/>
      </w:r>
      <w:r w:rsidR="008B6A9E" w:rsidRPr="00810640">
        <w:rPr>
          <w:rFonts w:ascii="Halcyon" w:hAnsi="Halcyon"/>
          <w:sz w:val="22"/>
          <w:szCs w:val="22"/>
        </w:rPr>
        <w:tab/>
      </w:r>
      <w:r w:rsidR="008B6A9E" w:rsidRPr="00810640">
        <w:rPr>
          <w:rFonts w:ascii="Halcyon" w:hAnsi="Halcyon"/>
          <w:sz w:val="22"/>
          <w:szCs w:val="22"/>
        </w:rPr>
        <w:tab/>
      </w:r>
      <w:r w:rsidR="00810640" w:rsidRPr="00810640">
        <w:rPr>
          <w:rFonts w:ascii="Halcyon" w:hAnsi="Halcyon"/>
          <w:sz w:val="22"/>
          <w:szCs w:val="22"/>
        </w:rPr>
        <w:t>€2897.66</w:t>
      </w:r>
    </w:p>
    <w:p w14:paraId="3582CEC1" w14:textId="3D5C8B52" w:rsidR="00EE726F" w:rsidRPr="00EE726F" w:rsidRDefault="00EE726F" w:rsidP="00EE726F">
      <w:pPr>
        <w:pStyle w:val="Default"/>
        <w:rPr>
          <w:rFonts w:ascii="Halcyon" w:hAnsi="Halcyon"/>
          <w:sz w:val="22"/>
          <w:szCs w:val="22"/>
        </w:rPr>
      </w:pPr>
      <w:r w:rsidRPr="00810640">
        <w:rPr>
          <w:rFonts w:ascii="Halcyon" w:hAnsi="Halcyon"/>
          <w:sz w:val="22"/>
          <w:szCs w:val="22"/>
        </w:rPr>
        <w:t xml:space="preserve">Netto </w:t>
      </w:r>
      <w:r w:rsidR="00440DFA" w:rsidRPr="00810640">
        <w:rPr>
          <w:rFonts w:ascii="Halcyon" w:hAnsi="Halcyon"/>
          <w:sz w:val="22"/>
          <w:szCs w:val="22"/>
        </w:rPr>
        <w:t>€</w:t>
      </w:r>
      <w:r w:rsidR="009437FB" w:rsidRPr="00810640">
        <w:rPr>
          <w:rFonts w:ascii="Halcyon" w:hAnsi="Halcyon"/>
          <w:sz w:val="22"/>
          <w:szCs w:val="22"/>
        </w:rPr>
        <w:t xml:space="preserve">   </w:t>
      </w:r>
      <w:r w:rsidR="00810640" w:rsidRPr="00810640">
        <w:rPr>
          <w:rFonts w:ascii="Halcyon" w:hAnsi="Halcyon"/>
          <w:sz w:val="22"/>
          <w:szCs w:val="22"/>
        </w:rPr>
        <w:t>2257,69</w:t>
      </w:r>
      <w:r w:rsidR="008B6A9E" w:rsidRPr="00810640">
        <w:rPr>
          <w:rFonts w:ascii="Halcyon" w:hAnsi="Halcyon"/>
          <w:sz w:val="22"/>
          <w:szCs w:val="22"/>
        </w:rPr>
        <w:tab/>
      </w:r>
      <w:r w:rsidR="008B6A9E" w:rsidRPr="00810640">
        <w:rPr>
          <w:rFonts w:ascii="Halcyon" w:hAnsi="Halcyon"/>
          <w:sz w:val="22"/>
          <w:szCs w:val="22"/>
        </w:rPr>
        <w:tab/>
      </w:r>
      <w:r w:rsidR="00810640" w:rsidRPr="00810640">
        <w:rPr>
          <w:rFonts w:ascii="Halcyon" w:hAnsi="Halcyon"/>
          <w:sz w:val="22"/>
          <w:szCs w:val="22"/>
        </w:rPr>
        <w:t>€1309,21</w:t>
      </w:r>
      <w:r w:rsidR="008B6A9E" w:rsidRPr="00810640">
        <w:rPr>
          <w:rFonts w:ascii="Halcyon" w:hAnsi="Halcyon"/>
          <w:sz w:val="22"/>
          <w:szCs w:val="22"/>
        </w:rPr>
        <w:tab/>
      </w:r>
      <w:r w:rsidR="008B6A9E" w:rsidRPr="00810640">
        <w:rPr>
          <w:rFonts w:ascii="Halcyon" w:hAnsi="Halcyon"/>
          <w:sz w:val="22"/>
          <w:szCs w:val="22"/>
        </w:rPr>
        <w:tab/>
      </w:r>
      <w:r w:rsidR="008B6A9E" w:rsidRPr="00810640">
        <w:rPr>
          <w:rFonts w:ascii="Halcyon" w:hAnsi="Halcyon"/>
          <w:sz w:val="22"/>
          <w:szCs w:val="22"/>
        </w:rPr>
        <w:tab/>
      </w:r>
      <w:r w:rsidR="008B6A9E" w:rsidRPr="00810640">
        <w:rPr>
          <w:rFonts w:ascii="Halcyon" w:hAnsi="Halcyon"/>
          <w:sz w:val="22"/>
          <w:szCs w:val="22"/>
        </w:rPr>
        <w:tab/>
      </w:r>
      <w:r w:rsidR="00810640" w:rsidRPr="00810640">
        <w:rPr>
          <w:rFonts w:ascii="Halcyon" w:hAnsi="Halcyon"/>
          <w:sz w:val="22"/>
          <w:szCs w:val="22"/>
        </w:rPr>
        <w:t>€1544.70</w:t>
      </w:r>
    </w:p>
    <w:p w14:paraId="7642A10B" w14:textId="77777777" w:rsidR="00EE726F" w:rsidRDefault="00EE726F" w:rsidP="00EE726F">
      <w:pPr>
        <w:pStyle w:val="Default"/>
        <w:rPr>
          <w:rFonts w:ascii="Halcyon" w:hAnsi="Halcyon"/>
          <w:sz w:val="22"/>
          <w:szCs w:val="22"/>
        </w:rPr>
      </w:pPr>
    </w:p>
    <w:p w14:paraId="75292884" w14:textId="77777777" w:rsidR="00EE726F" w:rsidRPr="00EE726F" w:rsidRDefault="00EE726F" w:rsidP="00EE726F">
      <w:pPr>
        <w:pStyle w:val="Default"/>
        <w:rPr>
          <w:rFonts w:ascii="Halcyon" w:hAnsi="Halcyon"/>
          <w:sz w:val="22"/>
          <w:szCs w:val="22"/>
        </w:rPr>
      </w:pPr>
      <w:r w:rsidRPr="00EE726F">
        <w:rPr>
          <w:rFonts w:ascii="Halcyon" w:hAnsi="Halcyon"/>
          <w:sz w:val="22"/>
          <w:szCs w:val="22"/>
        </w:rPr>
        <w:t xml:space="preserve">Wil je bovenstaande berekeningen afstemmen op jouw individuele situatie? Vraag een loonsimulatie op of surf dan naar de loonsimulator toepasbaar voor elk lokaal bestuur: </w:t>
      </w:r>
    </w:p>
    <w:p w14:paraId="09B7F4F9" w14:textId="0F65F916" w:rsidR="00B4006B" w:rsidRPr="00EE726F" w:rsidRDefault="00B4006B" w:rsidP="00EE726F">
      <w:pPr>
        <w:rPr>
          <w:u w:val="single"/>
        </w:rPr>
      </w:pPr>
      <w:hyperlink r:id="rId11" w:history="1">
        <w:r w:rsidRPr="0052503D">
          <w:rPr>
            <w:rStyle w:val="Hyperlink"/>
          </w:rPr>
          <w:t>http://loonmotor.tactics.be/loonmotor.php/loonmotor</w:t>
        </w:r>
      </w:hyperlink>
    </w:p>
    <w:p w14:paraId="713DB5A4" w14:textId="77777777" w:rsidR="000378A9" w:rsidRPr="00810640" w:rsidRDefault="000378A9" w:rsidP="000378A9">
      <w:pPr>
        <w:autoSpaceDE w:val="0"/>
        <w:autoSpaceDN w:val="0"/>
        <w:adjustRightInd w:val="0"/>
        <w:spacing w:after="0" w:line="240" w:lineRule="auto"/>
        <w:rPr>
          <w:rFonts w:cs="Calibri"/>
          <w:color w:val="000000"/>
        </w:rPr>
      </w:pPr>
      <w:r w:rsidRPr="00810640">
        <w:rPr>
          <w:rFonts w:cs="Calibri"/>
          <w:color w:val="000000"/>
        </w:rPr>
        <w:t xml:space="preserve">Jouw extralegale voordelen </w:t>
      </w:r>
    </w:p>
    <w:p w14:paraId="676E55D4" w14:textId="7378D611" w:rsidR="000378A9" w:rsidRPr="00810640" w:rsidRDefault="0058294A" w:rsidP="00F55865">
      <w:pPr>
        <w:pStyle w:val="Lijstalinea"/>
      </w:pPr>
      <w:r w:rsidRPr="00810640">
        <w:t>Maaltijdcheques</w:t>
      </w:r>
      <w:r w:rsidR="000378A9" w:rsidRPr="00810640">
        <w:t xml:space="preserve"> van </w:t>
      </w:r>
      <w:r w:rsidR="00810640" w:rsidRPr="00810640">
        <w:t>9</w:t>
      </w:r>
      <w:r w:rsidR="000378A9" w:rsidRPr="00810640">
        <w:t xml:space="preserve"> euro </w:t>
      </w:r>
    </w:p>
    <w:p w14:paraId="0EDF8C99" w14:textId="390C6312" w:rsidR="000378A9" w:rsidRPr="00810640" w:rsidRDefault="0058294A" w:rsidP="00F55865">
      <w:pPr>
        <w:pStyle w:val="Lijstalinea"/>
      </w:pPr>
      <w:r w:rsidRPr="00810640">
        <w:t>Een</w:t>
      </w:r>
      <w:r w:rsidR="000378A9" w:rsidRPr="00810640">
        <w:t xml:space="preserve"> aantrekkelijke hospitalisatieverzekering voor het hele gezin </w:t>
      </w:r>
    </w:p>
    <w:p w14:paraId="3121703F" w14:textId="094909B6" w:rsidR="000378A9" w:rsidRPr="00810640" w:rsidRDefault="0058294A" w:rsidP="00F55865">
      <w:pPr>
        <w:pStyle w:val="Lijstalinea"/>
      </w:pPr>
      <w:r w:rsidRPr="00810640">
        <w:t>Een</w:t>
      </w:r>
      <w:r w:rsidR="000378A9" w:rsidRPr="00810640">
        <w:t xml:space="preserve"> aantrekkelijk aanvullend pensioen</w:t>
      </w:r>
      <w:r w:rsidR="00B4006B" w:rsidRPr="00810640">
        <w:t xml:space="preserve"> (3%)</w:t>
      </w:r>
      <w:r w:rsidR="000378A9" w:rsidRPr="00810640">
        <w:t xml:space="preserve"> voor contractuele medewerkers </w:t>
      </w:r>
    </w:p>
    <w:p w14:paraId="6ADBF03C" w14:textId="46B250A4" w:rsidR="000378A9" w:rsidRPr="00810640" w:rsidRDefault="0058294A" w:rsidP="00F55865">
      <w:pPr>
        <w:pStyle w:val="Lijstalinea"/>
      </w:pPr>
      <w:r w:rsidRPr="00810640">
        <w:t>De</w:t>
      </w:r>
      <w:r w:rsidR="000378A9" w:rsidRPr="00810640">
        <w:t xml:space="preserve"> m</w:t>
      </w:r>
      <w:r w:rsidR="001077D4" w:rsidRPr="00810640">
        <w:t>aximale fietsvergoeding van 0,</w:t>
      </w:r>
      <w:r w:rsidR="00E402AB" w:rsidRPr="00810640">
        <w:t>3</w:t>
      </w:r>
      <w:r w:rsidR="00810640" w:rsidRPr="00810640">
        <w:t>7</w:t>
      </w:r>
      <w:r w:rsidR="000378A9" w:rsidRPr="00810640">
        <w:t xml:space="preserve"> euro/km voor woon-werkverkeer </w:t>
      </w:r>
    </w:p>
    <w:p w14:paraId="129C155A" w14:textId="68EBBB05" w:rsidR="000378A9" w:rsidRPr="00810640" w:rsidRDefault="0058294A" w:rsidP="00F55865">
      <w:pPr>
        <w:pStyle w:val="Lijstalinea"/>
      </w:pPr>
      <w:r w:rsidRPr="00810640">
        <w:t>Volledige</w:t>
      </w:r>
      <w:r w:rsidR="00B4006B" w:rsidRPr="00810640">
        <w:t xml:space="preserve"> </w:t>
      </w:r>
      <w:r w:rsidR="000378A9" w:rsidRPr="00810640">
        <w:t xml:space="preserve">terugbetaling van je abonnement voor woon-werkverkeer met het openbaar vervoer </w:t>
      </w:r>
    </w:p>
    <w:p w14:paraId="08EBD260" w14:textId="77777777" w:rsidR="000378A9" w:rsidRPr="000378A9" w:rsidRDefault="000378A9" w:rsidP="000378A9">
      <w:pPr>
        <w:autoSpaceDE w:val="0"/>
        <w:autoSpaceDN w:val="0"/>
        <w:adjustRightInd w:val="0"/>
        <w:spacing w:after="0" w:line="240" w:lineRule="auto"/>
        <w:rPr>
          <w:rFonts w:cs="Calibri"/>
          <w:color w:val="000000"/>
        </w:rPr>
      </w:pPr>
    </w:p>
    <w:p w14:paraId="59F25496" w14:textId="77777777" w:rsidR="000378A9" w:rsidRPr="000378A9" w:rsidRDefault="007669BA" w:rsidP="000378A9">
      <w:pPr>
        <w:autoSpaceDE w:val="0"/>
        <w:autoSpaceDN w:val="0"/>
        <w:adjustRightInd w:val="0"/>
        <w:spacing w:after="0" w:line="240" w:lineRule="auto"/>
        <w:rPr>
          <w:rFonts w:cs="Calibri"/>
          <w:color w:val="000000"/>
        </w:rPr>
      </w:pPr>
      <w:r w:rsidRPr="007669BA">
        <w:rPr>
          <w:rFonts w:cs="Calibri"/>
          <w:color w:val="000000"/>
        </w:rPr>
        <w:t>Andere voordelen:</w:t>
      </w:r>
    </w:p>
    <w:p w14:paraId="40A3E2AC" w14:textId="107DE070" w:rsidR="000378A9" w:rsidRPr="00BC7365" w:rsidRDefault="001251A5" w:rsidP="00F55865">
      <w:pPr>
        <w:pStyle w:val="Lijstalinea"/>
      </w:pPr>
      <w:r>
        <w:t>Ruime opleidingsmogelijkheden</w:t>
      </w:r>
      <w:r w:rsidR="00673B7D" w:rsidRPr="00BC7365">
        <w:t>.</w:t>
      </w:r>
    </w:p>
    <w:p w14:paraId="2B95193E" w14:textId="520C11A0" w:rsidR="000378A9" w:rsidRPr="007669BA" w:rsidRDefault="001251A5" w:rsidP="00F55865">
      <w:pPr>
        <w:pStyle w:val="Lijstalinea"/>
      </w:pPr>
      <w:r>
        <w:rPr>
          <w:rFonts w:cs="Arial"/>
        </w:rPr>
        <w:t>I</w:t>
      </w:r>
      <w:r w:rsidR="000378A9" w:rsidRPr="00BC7365">
        <w:t xml:space="preserve">nteressante werkuren (flexibel werkuren tussen 6.00 uur en 22.00 </w:t>
      </w:r>
      <w:r w:rsidR="0058294A" w:rsidRPr="00BC7365">
        <w:t>uur)</w:t>
      </w:r>
      <w:r w:rsidR="0058294A" w:rsidRPr="007669BA">
        <w:t xml:space="preserve"> en</w:t>
      </w:r>
      <w:r w:rsidR="000378A9" w:rsidRPr="007669BA">
        <w:t xml:space="preserve"> verlofregeling die bijdragen aan een evenwichtige werk-privé balans (32 dagen verlof voor voltijdse tewerkstelling + 14 feestdage</w:t>
      </w:r>
      <w:r w:rsidR="0019288F">
        <w:t>n) + mogelijkheid tot thuiswerk.</w:t>
      </w:r>
    </w:p>
    <w:p w14:paraId="11F63804" w14:textId="2B65050D" w:rsidR="000378A9" w:rsidRPr="007669BA" w:rsidRDefault="001251A5" w:rsidP="00F55865">
      <w:pPr>
        <w:pStyle w:val="Lijstalinea"/>
      </w:pPr>
      <w:r>
        <w:rPr>
          <w:rFonts w:cs="Wingdings"/>
        </w:rPr>
        <w:t>A</w:t>
      </w:r>
      <w:r w:rsidR="000378A9" w:rsidRPr="007669BA">
        <w:rPr>
          <w:rFonts w:cs="Wingdings"/>
        </w:rPr>
        <w:t xml:space="preserve">ansluiting bij de gemeenschappelijke sociale dienst Vlaanderen (GSD-V): </w:t>
      </w:r>
      <w:r w:rsidR="000378A9" w:rsidRPr="007669BA">
        <w:t>geboorte- of adoptiepremie, premie voor een gehandicapt kind, huwelijkspremie of een premie bij wettelijke samenwoning, afscheidspremie bij pensionering</w:t>
      </w:r>
      <w:r w:rsidR="0019288F">
        <w:t>.</w:t>
      </w:r>
    </w:p>
    <w:p w14:paraId="2DCFB8C9" w14:textId="77777777" w:rsidR="000378A9" w:rsidRPr="000378A9" w:rsidRDefault="000378A9" w:rsidP="00D517B1">
      <w:pPr>
        <w:numPr>
          <w:ilvl w:val="1"/>
          <w:numId w:val="19"/>
        </w:numPr>
        <w:autoSpaceDE w:val="0"/>
        <w:autoSpaceDN w:val="0"/>
        <w:adjustRightInd w:val="0"/>
        <w:spacing w:after="58" w:line="240" w:lineRule="auto"/>
        <w:rPr>
          <w:rFonts w:cs="Calibri"/>
          <w:color w:val="000000"/>
        </w:rPr>
      </w:pPr>
    </w:p>
    <w:p w14:paraId="14F0CDDD" w14:textId="77777777" w:rsidR="000378A9" w:rsidRPr="000378A9" w:rsidRDefault="000378A9" w:rsidP="000378A9">
      <w:pPr>
        <w:numPr>
          <w:ilvl w:val="1"/>
          <w:numId w:val="19"/>
        </w:numPr>
        <w:autoSpaceDE w:val="0"/>
        <w:autoSpaceDN w:val="0"/>
        <w:adjustRightInd w:val="0"/>
        <w:spacing w:after="0" w:line="240" w:lineRule="auto"/>
        <w:rPr>
          <w:rFonts w:cs="Calibri"/>
          <w:color w:val="000000"/>
        </w:rPr>
      </w:pPr>
    </w:p>
    <w:p w14:paraId="75165EC4" w14:textId="77777777" w:rsidR="00090190" w:rsidRPr="000378A9" w:rsidRDefault="00090190" w:rsidP="00090190">
      <w:pPr>
        <w:rPr>
          <w:u w:val="single"/>
        </w:rPr>
      </w:pPr>
    </w:p>
    <w:p w14:paraId="763E69FB" w14:textId="77777777" w:rsidR="00090190" w:rsidRPr="000378A9" w:rsidRDefault="00090190" w:rsidP="00090190">
      <w:pPr>
        <w:rPr>
          <w:u w:val="single"/>
        </w:rPr>
      </w:pPr>
    </w:p>
    <w:p w14:paraId="5374A7DC" w14:textId="77777777" w:rsidR="00090190" w:rsidRPr="000378A9" w:rsidRDefault="00090190" w:rsidP="00090190">
      <w:pPr>
        <w:rPr>
          <w:u w:val="single"/>
        </w:rPr>
      </w:pPr>
    </w:p>
    <w:p w14:paraId="3D588F7E" w14:textId="77777777" w:rsidR="00090190" w:rsidRPr="000378A9" w:rsidRDefault="00090190" w:rsidP="00090190">
      <w:pPr>
        <w:rPr>
          <w:u w:val="single"/>
        </w:rPr>
      </w:pPr>
    </w:p>
    <w:p w14:paraId="0985B62F" w14:textId="77777777" w:rsidR="00090190" w:rsidRPr="000378A9" w:rsidRDefault="00090190" w:rsidP="00090190">
      <w:pPr>
        <w:suppressAutoHyphens/>
        <w:spacing w:after="0" w:line="276" w:lineRule="auto"/>
      </w:pPr>
    </w:p>
    <w:sectPr w:rsidR="00090190" w:rsidRPr="000378A9" w:rsidSect="00014F6F">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F5515" w14:textId="77777777" w:rsidR="00853B50" w:rsidRDefault="00853B50" w:rsidP="00711FF4">
      <w:pPr>
        <w:spacing w:after="0" w:line="240" w:lineRule="auto"/>
      </w:pPr>
      <w:r>
        <w:separator/>
      </w:r>
    </w:p>
  </w:endnote>
  <w:endnote w:type="continuationSeparator" w:id="0">
    <w:p w14:paraId="3C055AD8" w14:textId="77777777" w:rsidR="00853B50" w:rsidRDefault="00853B50" w:rsidP="00711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alcyon">
    <w:panose1 w:val="020B0003050401020504"/>
    <w:charset w:val="00"/>
    <w:family w:val="swiss"/>
    <w:notTrueType/>
    <w:pitch w:val="variable"/>
    <w:sig w:usb0="20000007" w:usb1="00000000" w:usb2="00000000" w:usb3="00000000" w:csb0="00000193" w:csb1="00000000"/>
  </w:font>
  <w:font w:name="Halcyon Bold">
    <w:panose1 w:val="020B0003050401020504"/>
    <w:charset w:val="00"/>
    <w:family w:val="swiss"/>
    <w:notTrueType/>
    <w:pitch w:val="variable"/>
    <w:sig w:usb0="20000007" w:usb1="00000000" w:usb2="00000000" w:usb3="00000000" w:csb0="00000193"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174BA" w14:textId="77777777" w:rsidR="00810640" w:rsidRDefault="00810640">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6FF5C" w14:textId="77777777" w:rsidR="00A11CF0" w:rsidRPr="005F516F" w:rsidRDefault="00A11CF0" w:rsidP="005F516F">
    <w:pPr>
      <w:pStyle w:val="Geenafstand"/>
      <w:rPr>
        <w:rStyle w:val="Subtielebenadrukking"/>
        <w:i w:val="0"/>
        <w:iCs w:val="0"/>
        <w:color w:val="auto"/>
      </w:rPr>
    </w:pPr>
    <w:r w:rsidRPr="005F516F">
      <w:rPr>
        <w:rStyle w:val="Subtielebenadrukking"/>
        <w:i w:val="0"/>
        <w:iCs w:val="0"/>
        <w:color w:val="auto"/>
      </w:rPr>
      <w:t xml:space="preserve">| </w:t>
    </w:r>
    <w:r>
      <w:rPr>
        <w:rStyle w:val="Subtielebenadrukking"/>
        <w:i w:val="0"/>
        <w:iCs w:val="0"/>
        <w:color w:val="auto"/>
      </w:rPr>
      <w:t xml:space="preserve">p. </w:t>
    </w:r>
    <w:r w:rsidRPr="005F516F">
      <w:rPr>
        <w:rStyle w:val="Subtielebenadrukking"/>
        <w:i w:val="0"/>
        <w:iCs w:val="0"/>
        <w:color w:val="auto"/>
      </w:rPr>
      <w:fldChar w:fldCharType="begin"/>
    </w:r>
    <w:r w:rsidRPr="005F516F">
      <w:rPr>
        <w:rStyle w:val="Subtielebenadrukking"/>
        <w:i w:val="0"/>
        <w:iCs w:val="0"/>
        <w:color w:val="auto"/>
      </w:rPr>
      <w:instrText>PAGE   \* MERGEFORMAT</w:instrText>
    </w:r>
    <w:r w:rsidRPr="005F516F">
      <w:rPr>
        <w:rStyle w:val="Subtielebenadrukking"/>
        <w:i w:val="0"/>
        <w:iCs w:val="0"/>
        <w:color w:val="auto"/>
      </w:rPr>
      <w:fldChar w:fldCharType="separate"/>
    </w:r>
    <w:r w:rsidR="00694004">
      <w:rPr>
        <w:rStyle w:val="Subtielebenadrukking"/>
        <w:i w:val="0"/>
        <w:iCs w:val="0"/>
        <w:noProof/>
        <w:color w:val="auto"/>
      </w:rPr>
      <w:t>6</w:t>
    </w:r>
    <w:r w:rsidRPr="005F516F">
      <w:rPr>
        <w:rStyle w:val="Subtielebenadrukking"/>
        <w:i w:val="0"/>
        <w:iCs w:val="0"/>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7A954" w14:textId="31F663C0" w:rsidR="00A11CF0" w:rsidRPr="005F516F" w:rsidRDefault="00A11CF0" w:rsidP="00014F6F">
    <w:pPr>
      <w:pStyle w:val="Geenafstand"/>
      <w:rPr>
        <w:rStyle w:val="Subtielebenadrukking"/>
        <w:i w:val="0"/>
        <w:iCs w:val="0"/>
        <w:color w:val="auto"/>
      </w:rPr>
    </w:pPr>
    <w:r>
      <w:rPr>
        <w:rStyle w:val="Subtielebenadrukking"/>
        <w:i w:val="0"/>
        <w:iCs w:val="0"/>
        <w:color w:val="auto"/>
      </w:rPr>
      <w:t xml:space="preserve">Infobundel </w:t>
    </w:r>
    <w:r w:rsidR="00692DEE">
      <w:rPr>
        <w:rStyle w:val="Subtielebenadrukking"/>
        <w:i w:val="0"/>
        <w:iCs w:val="0"/>
        <w:color w:val="auto"/>
      </w:rPr>
      <w:t xml:space="preserve">administratief medewerker financiën </w:t>
    </w:r>
    <w:r w:rsidR="00FF4CCE">
      <w:rPr>
        <w:rStyle w:val="Subtielebenadrukking"/>
        <w:i w:val="0"/>
        <w:iCs w:val="0"/>
        <w:color w:val="auto"/>
      </w:rPr>
      <w:t>202</w:t>
    </w:r>
    <w:r w:rsidR="00810640">
      <w:rPr>
        <w:rStyle w:val="Subtielebenadrukking"/>
        <w:i w:val="0"/>
        <w:iCs w:val="0"/>
        <w:color w:val="auto"/>
      </w:rPr>
      <w:t>6</w:t>
    </w:r>
    <w:r w:rsidR="00C31AD5">
      <w:rPr>
        <w:rStyle w:val="Subtielebenadrukking"/>
        <w:i w:val="0"/>
        <w:iCs w:val="0"/>
        <w:color w:val="auto"/>
      </w:rPr>
      <w:t xml:space="preserve"> </w:t>
    </w:r>
    <w:r w:rsidRPr="005F516F">
      <w:rPr>
        <w:rStyle w:val="Subtielebenadrukking"/>
        <w:i w:val="0"/>
        <w:iCs w:val="0"/>
        <w:color w:val="auto"/>
      </w:rPr>
      <w:t xml:space="preserve"> </w:t>
    </w:r>
    <w:r>
      <w:rPr>
        <w:rStyle w:val="Subtielebenadrukking"/>
        <w:i w:val="0"/>
        <w:iCs w:val="0"/>
        <w:color w:val="auto"/>
      </w:rPr>
      <w:t xml:space="preserve">p. </w:t>
    </w:r>
    <w:r w:rsidRPr="005F516F">
      <w:rPr>
        <w:rStyle w:val="Subtielebenadrukking"/>
        <w:i w:val="0"/>
        <w:iCs w:val="0"/>
        <w:color w:val="auto"/>
      </w:rPr>
      <w:fldChar w:fldCharType="begin"/>
    </w:r>
    <w:r w:rsidRPr="005F516F">
      <w:rPr>
        <w:rStyle w:val="Subtielebenadrukking"/>
        <w:i w:val="0"/>
        <w:iCs w:val="0"/>
        <w:color w:val="auto"/>
      </w:rPr>
      <w:instrText>PAGE   \* MERGEFORMAT</w:instrText>
    </w:r>
    <w:r w:rsidRPr="005F516F">
      <w:rPr>
        <w:rStyle w:val="Subtielebenadrukking"/>
        <w:i w:val="0"/>
        <w:iCs w:val="0"/>
        <w:color w:val="auto"/>
      </w:rPr>
      <w:fldChar w:fldCharType="separate"/>
    </w:r>
    <w:r w:rsidR="00694004">
      <w:rPr>
        <w:rStyle w:val="Subtielebenadrukking"/>
        <w:i w:val="0"/>
        <w:iCs w:val="0"/>
        <w:noProof/>
        <w:color w:val="auto"/>
      </w:rPr>
      <w:t>1</w:t>
    </w:r>
    <w:r w:rsidRPr="005F516F">
      <w:rPr>
        <w:rStyle w:val="Subtielebenadrukking"/>
        <w:i w:val="0"/>
        <w:iCs w:val="0"/>
        <w:color w:val="auto"/>
      </w:rPr>
      <w:fldChar w:fldCharType="end"/>
    </w:r>
  </w:p>
  <w:p w14:paraId="05F7B178" w14:textId="77777777" w:rsidR="00A11CF0" w:rsidRDefault="00A11CF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19E8F" w14:textId="77777777" w:rsidR="00853B50" w:rsidRDefault="00853B50" w:rsidP="00711FF4">
      <w:pPr>
        <w:spacing w:after="0" w:line="240" w:lineRule="auto"/>
      </w:pPr>
      <w:r>
        <w:separator/>
      </w:r>
    </w:p>
  </w:footnote>
  <w:footnote w:type="continuationSeparator" w:id="0">
    <w:p w14:paraId="71A32D35" w14:textId="77777777" w:rsidR="00853B50" w:rsidRDefault="00853B50" w:rsidP="00711F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DF270" w14:textId="77777777" w:rsidR="00810640" w:rsidRDefault="0081064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254D5" w14:textId="77777777" w:rsidR="00A11CF0" w:rsidRDefault="00A11CF0" w:rsidP="005F516F">
    <w:pPr>
      <w:pStyle w:val="Koptekst"/>
    </w:pPr>
    <w:r>
      <w:rPr>
        <w:noProof/>
        <w:lang w:eastAsia="nl-BE"/>
      </w:rPr>
      <w:drawing>
        <wp:anchor distT="0" distB="0" distL="114300" distR="114300" simplePos="0" relativeHeight="251658240" behindDoc="1" locked="0" layoutInCell="1" allowOverlap="1" wp14:anchorId="04EA6D42" wp14:editId="306E213E">
          <wp:simplePos x="0" y="0"/>
          <wp:positionH relativeFrom="column">
            <wp:posOffset>4688205</wp:posOffset>
          </wp:positionH>
          <wp:positionV relativeFrom="page">
            <wp:posOffset>158750</wp:posOffset>
          </wp:positionV>
          <wp:extent cx="1800860" cy="1800860"/>
          <wp:effectExtent l="0" t="0" r="8890" b="0"/>
          <wp:wrapNone/>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jl 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860" cy="1800860"/>
                  </a:xfrm>
                  <a:prstGeom prst="rect">
                    <a:avLst/>
                  </a:prstGeom>
                  <a:effectLst>
                    <a:outerShdw blurRad="50800" dist="50800" sx="1000" sy="1000" algn="ctr" rotWithShape="0">
                      <a:srgbClr val="000000"/>
                    </a:outerShdw>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760B7" w14:textId="77777777" w:rsidR="00A11CF0" w:rsidRDefault="00A11CF0">
    <w:pPr>
      <w:pStyle w:val="Koptekst"/>
    </w:pPr>
    <w:r>
      <w:rPr>
        <w:noProof/>
        <w:lang w:eastAsia="nl-BE"/>
      </w:rPr>
      <w:drawing>
        <wp:anchor distT="0" distB="0" distL="114300" distR="114300" simplePos="0" relativeHeight="251662336" behindDoc="1" locked="1" layoutInCell="1" allowOverlap="1" wp14:anchorId="0BFE1E12" wp14:editId="2ED44426">
          <wp:simplePos x="0" y="0"/>
          <wp:positionH relativeFrom="page">
            <wp:posOffset>5579745</wp:posOffset>
          </wp:positionH>
          <wp:positionV relativeFrom="page">
            <wp:posOffset>163195</wp:posOffset>
          </wp:positionV>
          <wp:extent cx="1799590" cy="1799590"/>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jl 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9590" cy="17995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E10A65D"/>
    <w:multiLevelType w:val="hybridMultilevel"/>
    <w:tmpl w:val="412A94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6FA1224"/>
    <w:multiLevelType w:val="hybridMultilevel"/>
    <w:tmpl w:val="2BD5836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singleLevel"/>
    <w:tmpl w:val="FD2285A0"/>
    <w:lvl w:ilvl="0">
      <w:start w:val="1"/>
      <w:numFmt w:val="bullet"/>
      <w:lvlText w:val=""/>
      <w:lvlJc w:val="left"/>
      <w:pPr>
        <w:ind w:left="720" w:hanging="360"/>
      </w:pPr>
      <w:rPr>
        <w:rFonts w:ascii="Symbol" w:hAnsi="Symbol" w:hint="default"/>
      </w:rPr>
    </w:lvl>
  </w:abstractNum>
  <w:abstractNum w:abstractNumId="3" w15:restartNumberingAfterBreak="0">
    <w:nsid w:val="034E064C"/>
    <w:multiLevelType w:val="hybridMultilevel"/>
    <w:tmpl w:val="4AC0F5A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816BC0"/>
    <w:multiLevelType w:val="hybridMultilevel"/>
    <w:tmpl w:val="FBB282E4"/>
    <w:lvl w:ilvl="0" w:tplc="08130001">
      <w:start w:val="1"/>
      <w:numFmt w:val="bullet"/>
      <w:lvlText w:val=""/>
      <w:lvlJc w:val="left"/>
      <w:pPr>
        <w:ind w:left="807" w:hanging="360"/>
      </w:pPr>
      <w:rPr>
        <w:rFonts w:ascii="Symbol" w:hAnsi="Symbol" w:hint="default"/>
      </w:rPr>
    </w:lvl>
    <w:lvl w:ilvl="1" w:tplc="08130003" w:tentative="1">
      <w:start w:val="1"/>
      <w:numFmt w:val="bullet"/>
      <w:lvlText w:val="o"/>
      <w:lvlJc w:val="left"/>
      <w:pPr>
        <w:ind w:left="1527" w:hanging="360"/>
      </w:pPr>
      <w:rPr>
        <w:rFonts w:ascii="Courier New" w:hAnsi="Courier New" w:cs="Courier New" w:hint="default"/>
      </w:rPr>
    </w:lvl>
    <w:lvl w:ilvl="2" w:tplc="08130005" w:tentative="1">
      <w:start w:val="1"/>
      <w:numFmt w:val="bullet"/>
      <w:lvlText w:val=""/>
      <w:lvlJc w:val="left"/>
      <w:pPr>
        <w:ind w:left="2247" w:hanging="360"/>
      </w:pPr>
      <w:rPr>
        <w:rFonts w:ascii="Wingdings" w:hAnsi="Wingdings" w:hint="default"/>
      </w:rPr>
    </w:lvl>
    <w:lvl w:ilvl="3" w:tplc="08130001" w:tentative="1">
      <w:start w:val="1"/>
      <w:numFmt w:val="bullet"/>
      <w:lvlText w:val=""/>
      <w:lvlJc w:val="left"/>
      <w:pPr>
        <w:ind w:left="2967" w:hanging="360"/>
      </w:pPr>
      <w:rPr>
        <w:rFonts w:ascii="Symbol" w:hAnsi="Symbol" w:hint="default"/>
      </w:rPr>
    </w:lvl>
    <w:lvl w:ilvl="4" w:tplc="08130003" w:tentative="1">
      <w:start w:val="1"/>
      <w:numFmt w:val="bullet"/>
      <w:lvlText w:val="o"/>
      <w:lvlJc w:val="left"/>
      <w:pPr>
        <w:ind w:left="3687" w:hanging="360"/>
      </w:pPr>
      <w:rPr>
        <w:rFonts w:ascii="Courier New" w:hAnsi="Courier New" w:cs="Courier New" w:hint="default"/>
      </w:rPr>
    </w:lvl>
    <w:lvl w:ilvl="5" w:tplc="08130005" w:tentative="1">
      <w:start w:val="1"/>
      <w:numFmt w:val="bullet"/>
      <w:lvlText w:val=""/>
      <w:lvlJc w:val="left"/>
      <w:pPr>
        <w:ind w:left="4407" w:hanging="360"/>
      </w:pPr>
      <w:rPr>
        <w:rFonts w:ascii="Wingdings" w:hAnsi="Wingdings" w:hint="default"/>
      </w:rPr>
    </w:lvl>
    <w:lvl w:ilvl="6" w:tplc="08130001" w:tentative="1">
      <w:start w:val="1"/>
      <w:numFmt w:val="bullet"/>
      <w:lvlText w:val=""/>
      <w:lvlJc w:val="left"/>
      <w:pPr>
        <w:ind w:left="5127" w:hanging="360"/>
      </w:pPr>
      <w:rPr>
        <w:rFonts w:ascii="Symbol" w:hAnsi="Symbol" w:hint="default"/>
      </w:rPr>
    </w:lvl>
    <w:lvl w:ilvl="7" w:tplc="08130003" w:tentative="1">
      <w:start w:val="1"/>
      <w:numFmt w:val="bullet"/>
      <w:lvlText w:val="o"/>
      <w:lvlJc w:val="left"/>
      <w:pPr>
        <w:ind w:left="5847" w:hanging="360"/>
      </w:pPr>
      <w:rPr>
        <w:rFonts w:ascii="Courier New" w:hAnsi="Courier New" w:cs="Courier New" w:hint="default"/>
      </w:rPr>
    </w:lvl>
    <w:lvl w:ilvl="8" w:tplc="08130005" w:tentative="1">
      <w:start w:val="1"/>
      <w:numFmt w:val="bullet"/>
      <w:lvlText w:val=""/>
      <w:lvlJc w:val="left"/>
      <w:pPr>
        <w:ind w:left="6567" w:hanging="360"/>
      </w:pPr>
      <w:rPr>
        <w:rFonts w:ascii="Wingdings" w:hAnsi="Wingdings" w:hint="default"/>
      </w:rPr>
    </w:lvl>
  </w:abstractNum>
  <w:abstractNum w:abstractNumId="5" w15:restartNumberingAfterBreak="0">
    <w:nsid w:val="049A4874"/>
    <w:multiLevelType w:val="hybridMultilevel"/>
    <w:tmpl w:val="52F2651C"/>
    <w:lvl w:ilvl="0" w:tplc="DA6C0294">
      <w:start w:val="17"/>
      <w:numFmt w:val="bullet"/>
      <w:lvlText w:val="-"/>
      <w:lvlJc w:val="left"/>
      <w:pPr>
        <w:ind w:left="720" w:hanging="360"/>
      </w:pPr>
      <w:rPr>
        <w:rFonts w:ascii="Calibri" w:eastAsia="Calibri" w:hAnsi="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 w15:restartNumberingAfterBreak="0">
    <w:nsid w:val="06B86E82"/>
    <w:multiLevelType w:val="hybridMultilevel"/>
    <w:tmpl w:val="79229F52"/>
    <w:lvl w:ilvl="0" w:tplc="874A96A6">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09BB0543"/>
    <w:multiLevelType w:val="hybridMultilevel"/>
    <w:tmpl w:val="196CC72C"/>
    <w:lvl w:ilvl="0" w:tplc="08130003">
      <w:start w:val="1"/>
      <w:numFmt w:val="bullet"/>
      <w:lvlText w:val="o"/>
      <w:lvlJc w:val="left"/>
      <w:pPr>
        <w:ind w:left="1080" w:hanging="360"/>
      </w:pPr>
      <w:rPr>
        <w:rFonts w:ascii="Courier New" w:hAnsi="Courier New" w:cs="Courier New"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 w15:restartNumberingAfterBreak="0">
    <w:nsid w:val="0F1A0D50"/>
    <w:multiLevelType w:val="hybridMultilevel"/>
    <w:tmpl w:val="249848B0"/>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9" w15:restartNumberingAfterBreak="0">
    <w:nsid w:val="10D32241"/>
    <w:multiLevelType w:val="hybridMultilevel"/>
    <w:tmpl w:val="8B70E74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74742F2"/>
    <w:multiLevelType w:val="hybridMultilevel"/>
    <w:tmpl w:val="5178F886"/>
    <w:lvl w:ilvl="0" w:tplc="2C484486">
      <w:numFmt w:val="bullet"/>
      <w:lvlText w:val="-"/>
      <w:lvlJc w:val="left"/>
      <w:pPr>
        <w:ind w:left="720" w:hanging="360"/>
      </w:pPr>
      <w:rPr>
        <w:rFonts w:ascii="Halcyon" w:eastAsiaTheme="minorHAnsi" w:hAnsi="Halcyon"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AD22D70"/>
    <w:multiLevelType w:val="hybridMultilevel"/>
    <w:tmpl w:val="A17CC47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0656D4C"/>
    <w:multiLevelType w:val="hybridMultilevel"/>
    <w:tmpl w:val="90F48A0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3" w15:restartNumberingAfterBreak="0">
    <w:nsid w:val="21700282"/>
    <w:multiLevelType w:val="hybridMultilevel"/>
    <w:tmpl w:val="AADAF4FE"/>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08130005">
      <w:start w:val="1"/>
      <w:numFmt w:val="bullet"/>
      <w:lvlText w:val=""/>
      <w:lvlJc w:val="left"/>
      <w:pPr>
        <w:ind w:left="2508" w:hanging="360"/>
      </w:pPr>
      <w:rPr>
        <w:rFonts w:ascii="Wingdings" w:hAnsi="Wingdings" w:hint="default"/>
      </w:rPr>
    </w:lvl>
    <w:lvl w:ilvl="3" w:tplc="0813000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4" w15:restartNumberingAfterBreak="0">
    <w:nsid w:val="21725D50"/>
    <w:multiLevelType w:val="hybridMultilevel"/>
    <w:tmpl w:val="7E26FE14"/>
    <w:lvl w:ilvl="0" w:tplc="EE1C4732">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241A3811"/>
    <w:multiLevelType w:val="hybridMultilevel"/>
    <w:tmpl w:val="2780A4C8"/>
    <w:lvl w:ilvl="0" w:tplc="08130005">
      <w:start w:val="1"/>
      <w:numFmt w:val="bullet"/>
      <w:lvlText w:val=""/>
      <w:lvlJc w:val="left"/>
      <w:pPr>
        <w:ind w:left="1080" w:hanging="360"/>
      </w:pPr>
      <w:rPr>
        <w:rFonts w:ascii="Wingdings" w:hAnsi="Wingdings"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6" w15:restartNumberingAfterBreak="0">
    <w:nsid w:val="25BC44A6"/>
    <w:multiLevelType w:val="hybridMultilevel"/>
    <w:tmpl w:val="9FE6C5F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7" w15:restartNumberingAfterBreak="0">
    <w:nsid w:val="26676658"/>
    <w:multiLevelType w:val="hybridMultilevel"/>
    <w:tmpl w:val="F572DB4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8" w15:restartNumberingAfterBreak="0">
    <w:nsid w:val="2A0A072D"/>
    <w:multiLevelType w:val="hybridMultilevel"/>
    <w:tmpl w:val="18C0DC7A"/>
    <w:lvl w:ilvl="0" w:tplc="CAD627E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2FC37D1E"/>
    <w:multiLevelType w:val="hybridMultilevel"/>
    <w:tmpl w:val="CC4C3650"/>
    <w:lvl w:ilvl="0" w:tplc="F204242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5357F07"/>
    <w:multiLevelType w:val="hybridMultilevel"/>
    <w:tmpl w:val="9F5AA930"/>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1" w15:restartNumberingAfterBreak="0">
    <w:nsid w:val="366C08C5"/>
    <w:multiLevelType w:val="hybridMultilevel"/>
    <w:tmpl w:val="57E2D796"/>
    <w:lvl w:ilvl="0" w:tplc="0DB09864">
      <w:numFmt w:val="bullet"/>
      <w:lvlText w:val="-"/>
      <w:lvlJc w:val="left"/>
      <w:pPr>
        <w:ind w:left="807" w:hanging="360"/>
      </w:pPr>
      <w:rPr>
        <w:rFonts w:ascii="Halcyon" w:eastAsiaTheme="minorHAnsi" w:hAnsi="Halcyon" w:cstheme="minorBidi" w:hint="default"/>
      </w:rPr>
    </w:lvl>
    <w:lvl w:ilvl="1" w:tplc="08130003" w:tentative="1">
      <w:start w:val="1"/>
      <w:numFmt w:val="bullet"/>
      <w:lvlText w:val="o"/>
      <w:lvlJc w:val="left"/>
      <w:pPr>
        <w:ind w:left="1527" w:hanging="360"/>
      </w:pPr>
      <w:rPr>
        <w:rFonts w:ascii="Courier New" w:hAnsi="Courier New" w:cs="Courier New" w:hint="default"/>
      </w:rPr>
    </w:lvl>
    <w:lvl w:ilvl="2" w:tplc="08130005" w:tentative="1">
      <w:start w:val="1"/>
      <w:numFmt w:val="bullet"/>
      <w:lvlText w:val=""/>
      <w:lvlJc w:val="left"/>
      <w:pPr>
        <w:ind w:left="2247" w:hanging="360"/>
      </w:pPr>
      <w:rPr>
        <w:rFonts w:ascii="Wingdings" w:hAnsi="Wingdings" w:hint="default"/>
      </w:rPr>
    </w:lvl>
    <w:lvl w:ilvl="3" w:tplc="08130001" w:tentative="1">
      <w:start w:val="1"/>
      <w:numFmt w:val="bullet"/>
      <w:lvlText w:val=""/>
      <w:lvlJc w:val="left"/>
      <w:pPr>
        <w:ind w:left="2967" w:hanging="360"/>
      </w:pPr>
      <w:rPr>
        <w:rFonts w:ascii="Symbol" w:hAnsi="Symbol" w:hint="default"/>
      </w:rPr>
    </w:lvl>
    <w:lvl w:ilvl="4" w:tplc="08130003" w:tentative="1">
      <w:start w:val="1"/>
      <w:numFmt w:val="bullet"/>
      <w:lvlText w:val="o"/>
      <w:lvlJc w:val="left"/>
      <w:pPr>
        <w:ind w:left="3687" w:hanging="360"/>
      </w:pPr>
      <w:rPr>
        <w:rFonts w:ascii="Courier New" w:hAnsi="Courier New" w:cs="Courier New" w:hint="default"/>
      </w:rPr>
    </w:lvl>
    <w:lvl w:ilvl="5" w:tplc="08130005" w:tentative="1">
      <w:start w:val="1"/>
      <w:numFmt w:val="bullet"/>
      <w:lvlText w:val=""/>
      <w:lvlJc w:val="left"/>
      <w:pPr>
        <w:ind w:left="4407" w:hanging="360"/>
      </w:pPr>
      <w:rPr>
        <w:rFonts w:ascii="Wingdings" w:hAnsi="Wingdings" w:hint="default"/>
      </w:rPr>
    </w:lvl>
    <w:lvl w:ilvl="6" w:tplc="08130001" w:tentative="1">
      <w:start w:val="1"/>
      <w:numFmt w:val="bullet"/>
      <w:lvlText w:val=""/>
      <w:lvlJc w:val="left"/>
      <w:pPr>
        <w:ind w:left="5127" w:hanging="360"/>
      </w:pPr>
      <w:rPr>
        <w:rFonts w:ascii="Symbol" w:hAnsi="Symbol" w:hint="default"/>
      </w:rPr>
    </w:lvl>
    <w:lvl w:ilvl="7" w:tplc="08130003" w:tentative="1">
      <w:start w:val="1"/>
      <w:numFmt w:val="bullet"/>
      <w:lvlText w:val="o"/>
      <w:lvlJc w:val="left"/>
      <w:pPr>
        <w:ind w:left="5847" w:hanging="360"/>
      </w:pPr>
      <w:rPr>
        <w:rFonts w:ascii="Courier New" w:hAnsi="Courier New" w:cs="Courier New" w:hint="default"/>
      </w:rPr>
    </w:lvl>
    <w:lvl w:ilvl="8" w:tplc="08130005" w:tentative="1">
      <w:start w:val="1"/>
      <w:numFmt w:val="bullet"/>
      <w:lvlText w:val=""/>
      <w:lvlJc w:val="left"/>
      <w:pPr>
        <w:ind w:left="6567" w:hanging="360"/>
      </w:pPr>
      <w:rPr>
        <w:rFonts w:ascii="Wingdings" w:hAnsi="Wingdings" w:hint="default"/>
      </w:rPr>
    </w:lvl>
  </w:abstractNum>
  <w:abstractNum w:abstractNumId="22" w15:restartNumberingAfterBreak="0">
    <w:nsid w:val="38154164"/>
    <w:multiLevelType w:val="hybridMultilevel"/>
    <w:tmpl w:val="B0B23FC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38F30248"/>
    <w:multiLevelType w:val="hybridMultilevel"/>
    <w:tmpl w:val="9B7C66D8"/>
    <w:lvl w:ilvl="0" w:tplc="06A8CBD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3B4328C2"/>
    <w:multiLevelType w:val="hybridMultilevel"/>
    <w:tmpl w:val="CEF89908"/>
    <w:lvl w:ilvl="0" w:tplc="5E0A3C74">
      <w:start w:val="1"/>
      <w:numFmt w:val="bullet"/>
      <w:lvlText w:val=""/>
      <w:lvlJc w:val="left"/>
      <w:pPr>
        <w:ind w:left="502" w:hanging="360"/>
      </w:pPr>
      <w:rPr>
        <w:rFonts w:ascii="Symbol" w:hAnsi="Symbol" w:hint="default"/>
      </w:rPr>
    </w:lvl>
    <w:lvl w:ilvl="1" w:tplc="08130003" w:tentative="1">
      <w:start w:val="1"/>
      <w:numFmt w:val="bullet"/>
      <w:lvlText w:val="o"/>
      <w:lvlJc w:val="left"/>
      <w:pPr>
        <w:ind w:left="1222" w:hanging="360"/>
      </w:pPr>
      <w:rPr>
        <w:rFonts w:ascii="Courier New" w:hAnsi="Courier New" w:cs="Courier New" w:hint="default"/>
      </w:rPr>
    </w:lvl>
    <w:lvl w:ilvl="2" w:tplc="08130005" w:tentative="1">
      <w:start w:val="1"/>
      <w:numFmt w:val="bullet"/>
      <w:lvlText w:val=""/>
      <w:lvlJc w:val="left"/>
      <w:pPr>
        <w:ind w:left="1942" w:hanging="360"/>
      </w:pPr>
      <w:rPr>
        <w:rFonts w:ascii="Wingdings" w:hAnsi="Wingdings" w:hint="default"/>
      </w:rPr>
    </w:lvl>
    <w:lvl w:ilvl="3" w:tplc="08130001" w:tentative="1">
      <w:start w:val="1"/>
      <w:numFmt w:val="bullet"/>
      <w:lvlText w:val=""/>
      <w:lvlJc w:val="left"/>
      <w:pPr>
        <w:ind w:left="2662" w:hanging="360"/>
      </w:pPr>
      <w:rPr>
        <w:rFonts w:ascii="Symbol" w:hAnsi="Symbol" w:hint="default"/>
      </w:rPr>
    </w:lvl>
    <w:lvl w:ilvl="4" w:tplc="08130003" w:tentative="1">
      <w:start w:val="1"/>
      <w:numFmt w:val="bullet"/>
      <w:lvlText w:val="o"/>
      <w:lvlJc w:val="left"/>
      <w:pPr>
        <w:ind w:left="3382" w:hanging="360"/>
      </w:pPr>
      <w:rPr>
        <w:rFonts w:ascii="Courier New" w:hAnsi="Courier New" w:cs="Courier New" w:hint="default"/>
      </w:rPr>
    </w:lvl>
    <w:lvl w:ilvl="5" w:tplc="08130005" w:tentative="1">
      <w:start w:val="1"/>
      <w:numFmt w:val="bullet"/>
      <w:lvlText w:val=""/>
      <w:lvlJc w:val="left"/>
      <w:pPr>
        <w:ind w:left="4102" w:hanging="360"/>
      </w:pPr>
      <w:rPr>
        <w:rFonts w:ascii="Wingdings" w:hAnsi="Wingdings" w:hint="default"/>
      </w:rPr>
    </w:lvl>
    <w:lvl w:ilvl="6" w:tplc="08130001" w:tentative="1">
      <w:start w:val="1"/>
      <w:numFmt w:val="bullet"/>
      <w:lvlText w:val=""/>
      <w:lvlJc w:val="left"/>
      <w:pPr>
        <w:ind w:left="4822" w:hanging="360"/>
      </w:pPr>
      <w:rPr>
        <w:rFonts w:ascii="Symbol" w:hAnsi="Symbol" w:hint="default"/>
      </w:rPr>
    </w:lvl>
    <w:lvl w:ilvl="7" w:tplc="08130003" w:tentative="1">
      <w:start w:val="1"/>
      <w:numFmt w:val="bullet"/>
      <w:lvlText w:val="o"/>
      <w:lvlJc w:val="left"/>
      <w:pPr>
        <w:ind w:left="5542" w:hanging="360"/>
      </w:pPr>
      <w:rPr>
        <w:rFonts w:ascii="Courier New" w:hAnsi="Courier New" w:cs="Courier New" w:hint="default"/>
      </w:rPr>
    </w:lvl>
    <w:lvl w:ilvl="8" w:tplc="08130005" w:tentative="1">
      <w:start w:val="1"/>
      <w:numFmt w:val="bullet"/>
      <w:lvlText w:val=""/>
      <w:lvlJc w:val="left"/>
      <w:pPr>
        <w:ind w:left="6262" w:hanging="360"/>
      </w:pPr>
      <w:rPr>
        <w:rFonts w:ascii="Wingdings" w:hAnsi="Wingdings" w:hint="default"/>
      </w:rPr>
    </w:lvl>
  </w:abstractNum>
  <w:abstractNum w:abstractNumId="25" w15:restartNumberingAfterBreak="0">
    <w:nsid w:val="40497C1E"/>
    <w:multiLevelType w:val="hybridMultilevel"/>
    <w:tmpl w:val="1E7CCF38"/>
    <w:lvl w:ilvl="0" w:tplc="41EC6EB6">
      <w:start w:val="1"/>
      <w:numFmt w:val="bullet"/>
      <w:pStyle w:val="Lijstalinea"/>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6" w15:restartNumberingAfterBreak="0">
    <w:nsid w:val="43F971F7"/>
    <w:multiLevelType w:val="hybridMultilevel"/>
    <w:tmpl w:val="BB88EFBE"/>
    <w:lvl w:ilvl="0" w:tplc="08130001">
      <w:start w:val="1"/>
      <w:numFmt w:val="bullet"/>
      <w:lvlText w:val=""/>
      <w:lvlJc w:val="left"/>
      <w:pPr>
        <w:ind w:left="807" w:hanging="360"/>
      </w:pPr>
      <w:rPr>
        <w:rFonts w:ascii="Symbol" w:hAnsi="Symbol" w:hint="default"/>
      </w:rPr>
    </w:lvl>
    <w:lvl w:ilvl="1" w:tplc="08130003" w:tentative="1">
      <w:start w:val="1"/>
      <w:numFmt w:val="bullet"/>
      <w:lvlText w:val="o"/>
      <w:lvlJc w:val="left"/>
      <w:pPr>
        <w:ind w:left="1527" w:hanging="360"/>
      </w:pPr>
      <w:rPr>
        <w:rFonts w:ascii="Courier New" w:hAnsi="Courier New" w:cs="Courier New" w:hint="default"/>
      </w:rPr>
    </w:lvl>
    <w:lvl w:ilvl="2" w:tplc="08130005" w:tentative="1">
      <w:start w:val="1"/>
      <w:numFmt w:val="bullet"/>
      <w:lvlText w:val=""/>
      <w:lvlJc w:val="left"/>
      <w:pPr>
        <w:ind w:left="2247" w:hanging="360"/>
      </w:pPr>
      <w:rPr>
        <w:rFonts w:ascii="Wingdings" w:hAnsi="Wingdings" w:hint="default"/>
      </w:rPr>
    </w:lvl>
    <w:lvl w:ilvl="3" w:tplc="08130001" w:tentative="1">
      <w:start w:val="1"/>
      <w:numFmt w:val="bullet"/>
      <w:lvlText w:val=""/>
      <w:lvlJc w:val="left"/>
      <w:pPr>
        <w:ind w:left="2967" w:hanging="360"/>
      </w:pPr>
      <w:rPr>
        <w:rFonts w:ascii="Symbol" w:hAnsi="Symbol" w:hint="default"/>
      </w:rPr>
    </w:lvl>
    <w:lvl w:ilvl="4" w:tplc="08130003" w:tentative="1">
      <w:start w:val="1"/>
      <w:numFmt w:val="bullet"/>
      <w:lvlText w:val="o"/>
      <w:lvlJc w:val="left"/>
      <w:pPr>
        <w:ind w:left="3687" w:hanging="360"/>
      </w:pPr>
      <w:rPr>
        <w:rFonts w:ascii="Courier New" w:hAnsi="Courier New" w:cs="Courier New" w:hint="default"/>
      </w:rPr>
    </w:lvl>
    <w:lvl w:ilvl="5" w:tplc="08130005" w:tentative="1">
      <w:start w:val="1"/>
      <w:numFmt w:val="bullet"/>
      <w:lvlText w:val=""/>
      <w:lvlJc w:val="left"/>
      <w:pPr>
        <w:ind w:left="4407" w:hanging="360"/>
      </w:pPr>
      <w:rPr>
        <w:rFonts w:ascii="Wingdings" w:hAnsi="Wingdings" w:hint="default"/>
      </w:rPr>
    </w:lvl>
    <w:lvl w:ilvl="6" w:tplc="08130001" w:tentative="1">
      <w:start w:val="1"/>
      <w:numFmt w:val="bullet"/>
      <w:lvlText w:val=""/>
      <w:lvlJc w:val="left"/>
      <w:pPr>
        <w:ind w:left="5127" w:hanging="360"/>
      </w:pPr>
      <w:rPr>
        <w:rFonts w:ascii="Symbol" w:hAnsi="Symbol" w:hint="default"/>
      </w:rPr>
    </w:lvl>
    <w:lvl w:ilvl="7" w:tplc="08130003" w:tentative="1">
      <w:start w:val="1"/>
      <w:numFmt w:val="bullet"/>
      <w:lvlText w:val="o"/>
      <w:lvlJc w:val="left"/>
      <w:pPr>
        <w:ind w:left="5847" w:hanging="360"/>
      </w:pPr>
      <w:rPr>
        <w:rFonts w:ascii="Courier New" w:hAnsi="Courier New" w:cs="Courier New" w:hint="default"/>
      </w:rPr>
    </w:lvl>
    <w:lvl w:ilvl="8" w:tplc="08130005" w:tentative="1">
      <w:start w:val="1"/>
      <w:numFmt w:val="bullet"/>
      <w:lvlText w:val=""/>
      <w:lvlJc w:val="left"/>
      <w:pPr>
        <w:ind w:left="6567" w:hanging="360"/>
      </w:pPr>
      <w:rPr>
        <w:rFonts w:ascii="Wingdings" w:hAnsi="Wingdings" w:hint="default"/>
      </w:rPr>
    </w:lvl>
  </w:abstractNum>
  <w:abstractNum w:abstractNumId="27" w15:restartNumberingAfterBreak="0">
    <w:nsid w:val="45DF2E3C"/>
    <w:multiLevelType w:val="multilevel"/>
    <w:tmpl w:val="E138AB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4A9E55DF"/>
    <w:multiLevelType w:val="hybridMultilevel"/>
    <w:tmpl w:val="2F80C59C"/>
    <w:lvl w:ilvl="0" w:tplc="04130007">
      <w:start w:val="1"/>
      <w:numFmt w:val="bullet"/>
      <w:lvlText w:val=""/>
      <w:lvlJc w:val="left"/>
      <w:pPr>
        <w:ind w:left="720" w:hanging="360"/>
      </w:pPr>
      <w:rPr>
        <w:rFonts w:ascii="Symbol" w:hAnsi="Symbol" w:hint="default"/>
        <w:sz w:val="16"/>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4BBB08F5"/>
    <w:multiLevelType w:val="hybridMultilevel"/>
    <w:tmpl w:val="99C0FE4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0" w15:restartNumberingAfterBreak="0">
    <w:nsid w:val="4F4F61C4"/>
    <w:multiLevelType w:val="hybridMultilevel"/>
    <w:tmpl w:val="EA3222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67A86DE3"/>
    <w:multiLevelType w:val="hybridMultilevel"/>
    <w:tmpl w:val="FF9ED98A"/>
    <w:lvl w:ilvl="0" w:tplc="9C0AADC6">
      <w:numFmt w:val="bullet"/>
      <w:lvlText w:val="-"/>
      <w:lvlJc w:val="left"/>
      <w:pPr>
        <w:ind w:left="382" w:hanging="360"/>
      </w:pPr>
      <w:rPr>
        <w:rFonts w:ascii="Halcyon" w:eastAsiaTheme="minorHAnsi" w:hAnsi="Halcyon" w:cstheme="minorBidi" w:hint="default"/>
      </w:rPr>
    </w:lvl>
    <w:lvl w:ilvl="1" w:tplc="08130003" w:tentative="1">
      <w:start w:val="1"/>
      <w:numFmt w:val="bullet"/>
      <w:lvlText w:val="o"/>
      <w:lvlJc w:val="left"/>
      <w:pPr>
        <w:ind w:left="1102" w:hanging="360"/>
      </w:pPr>
      <w:rPr>
        <w:rFonts w:ascii="Courier New" w:hAnsi="Courier New" w:cs="Courier New" w:hint="default"/>
      </w:rPr>
    </w:lvl>
    <w:lvl w:ilvl="2" w:tplc="08130005" w:tentative="1">
      <w:start w:val="1"/>
      <w:numFmt w:val="bullet"/>
      <w:lvlText w:val=""/>
      <w:lvlJc w:val="left"/>
      <w:pPr>
        <w:ind w:left="1822" w:hanging="360"/>
      </w:pPr>
      <w:rPr>
        <w:rFonts w:ascii="Wingdings" w:hAnsi="Wingdings" w:hint="default"/>
      </w:rPr>
    </w:lvl>
    <w:lvl w:ilvl="3" w:tplc="08130001" w:tentative="1">
      <w:start w:val="1"/>
      <w:numFmt w:val="bullet"/>
      <w:lvlText w:val=""/>
      <w:lvlJc w:val="left"/>
      <w:pPr>
        <w:ind w:left="2542" w:hanging="360"/>
      </w:pPr>
      <w:rPr>
        <w:rFonts w:ascii="Symbol" w:hAnsi="Symbol" w:hint="default"/>
      </w:rPr>
    </w:lvl>
    <w:lvl w:ilvl="4" w:tplc="08130003" w:tentative="1">
      <w:start w:val="1"/>
      <w:numFmt w:val="bullet"/>
      <w:lvlText w:val="o"/>
      <w:lvlJc w:val="left"/>
      <w:pPr>
        <w:ind w:left="3262" w:hanging="360"/>
      </w:pPr>
      <w:rPr>
        <w:rFonts w:ascii="Courier New" w:hAnsi="Courier New" w:cs="Courier New" w:hint="default"/>
      </w:rPr>
    </w:lvl>
    <w:lvl w:ilvl="5" w:tplc="08130005" w:tentative="1">
      <w:start w:val="1"/>
      <w:numFmt w:val="bullet"/>
      <w:lvlText w:val=""/>
      <w:lvlJc w:val="left"/>
      <w:pPr>
        <w:ind w:left="3982" w:hanging="360"/>
      </w:pPr>
      <w:rPr>
        <w:rFonts w:ascii="Wingdings" w:hAnsi="Wingdings" w:hint="default"/>
      </w:rPr>
    </w:lvl>
    <w:lvl w:ilvl="6" w:tplc="08130001" w:tentative="1">
      <w:start w:val="1"/>
      <w:numFmt w:val="bullet"/>
      <w:lvlText w:val=""/>
      <w:lvlJc w:val="left"/>
      <w:pPr>
        <w:ind w:left="4702" w:hanging="360"/>
      </w:pPr>
      <w:rPr>
        <w:rFonts w:ascii="Symbol" w:hAnsi="Symbol" w:hint="default"/>
      </w:rPr>
    </w:lvl>
    <w:lvl w:ilvl="7" w:tplc="08130003" w:tentative="1">
      <w:start w:val="1"/>
      <w:numFmt w:val="bullet"/>
      <w:lvlText w:val="o"/>
      <w:lvlJc w:val="left"/>
      <w:pPr>
        <w:ind w:left="5422" w:hanging="360"/>
      </w:pPr>
      <w:rPr>
        <w:rFonts w:ascii="Courier New" w:hAnsi="Courier New" w:cs="Courier New" w:hint="default"/>
      </w:rPr>
    </w:lvl>
    <w:lvl w:ilvl="8" w:tplc="08130005" w:tentative="1">
      <w:start w:val="1"/>
      <w:numFmt w:val="bullet"/>
      <w:lvlText w:val=""/>
      <w:lvlJc w:val="left"/>
      <w:pPr>
        <w:ind w:left="6142" w:hanging="360"/>
      </w:pPr>
      <w:rPr>
        <w:rFonts w:ascii="Wingdings" w:hAnsi="Wingdings" w:hint="default"/>
      </w:rPr>
    </w:lvl>
  </w:abstractNum>
  <w:abstractNum w:abstractNumId="32" w15:restartNumberingAfterBreak="0">
    <w:nsid w:val="73AE3AA6"/>
    <w:multiLevelType w:val="multilevel"/>
    <w:tmpl w:val="3E28045A"/>
    <w:lvl w:ilvl="0">
      <w:start w:val="2"/>
      <w:numFmt w:val="decimal"/>
      <w:lvlText w:val="%1."/>
      <w:lvlJc w:val="left"/>
      <w:pPr>
        <w:ind w:left="408" w:hanging="408"/>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15:restartNumberingAfterBreak="0">
    <w:nsid w:val="742335AB"/>
    <w:multiLevelType w:val="hybridMultilevel"/>
    <w:tmpl w:val="78CEDB1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4" w15:restartNumberingAfterBreak="0">
    <w:nsid w:val="78053033"/>
    <w:multiLevelType w:val="hybridMultilevel"/>
    <w:tmpl w:val="A12466E8"/>
    <w:lvl w:ilvl="0" w:tplc="FFFFFFFF">
      <w:start w:val="1"/>
      <w:numFmt w:val="bullet"/>
      <w:lvlText w:val="•"/>
      <w:lvlJc w:val="left"/>
      <w:pPr>
        <w:ind w:left="1080" w:hanging="360"/>
      </w:pPr>
      <w:rPr>
        <w:rFonts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5" w15:restartNumberingAfterBreak="0">
    <w:nsid w:val="783C591A"/>
    <w:multiLevelType w:val="hybridMultilevel"/>
    <w:tmpl w:val="4C00F5F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78F22A50"/>
    <w:multiLevelType w:val="hybridMultilevel"/>
    <w:tmpl w:val="485C6C78"/>
    <w:lvl w:ilvl="0" w:tplc="A36CFFB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605160455">
    <w:abstractNumId w:val="27"/>
  </w:num>
  <w:num w:numId="2" w16cid:durableId="784882770">
    <w:abstractNumId w:val="33"/>
  </w:num>
  <w:num w:numId="3" w16cid:durableId="1698852751">
    <w:abstractNumId w:val="35"/>
  </w:num>
  <w:num w:numId="4" w16cid:durableId="1573000503">
    <w:abstractNumId w:val="15"/>
  </w:num>
  <w:num w:numId="5" w16cid:durableId="2099209274">
    <w:abstractNumId w:val="3"/>
  </w:num>
  <w:num w:numId="6" w16cid:durableId="1359894133">
    <w:abstractNumId w:val="6"/>
  </w:num>
  <w:num w:numId="7" w16cid:durableId="113135592">
    <w:abstractNumId w:val="30"/>
  </w:num>
  <w:num w:numId="8" w16cid:durableId="2070109995">
    <w:abstractNumId w:val="28"/>
  </w:num>
  <w:num w:numId="9" w16cid:durableId="1747336338">
    <w:abstractNumId w:val="11"/>
  </w:num>
  <w:num w:numId="10" w16cid:durableId="534118556">
    <w:abstractNumId w:val="13"/>
  </w:num>
  <w:num w:numId="11" w16cid:durableId="1453816928">
    <w:abstractNumId w:val="2"/>
  </w:num>
  <w:num w:numId="12" w16cid:durableId="2040084276">
    <w:abstractNumId w:val="14"/>
  </w:num>
  <w:num w:numId="13" w16cid:durableId="326981065">
    <w:abstractNumId w:val="1"/>
  </w:num>
  <w:num w:numId="14" w16cid:durableId="1256278988">
    <w:abstractNumId w:val="5"/>
  </w:num>
  <w:num w:numId="15" w16cid:durableId="707874720">
    <w:abstractNumId w:val="5"/>
  </w:num>
  <w:num w:numId="16" w16cid:durableId="570310757">
    <w:abstractNumId w:val="7"/>
  </w:num>
  <w:num w:numId="17" w16cid:durableId="481048429">
    <w:abstractNumId w:val="34"/>
  </w:num>
  <w:num w:numId="18" w16cid:durableId="2066295778">
    <w:abstractNumId w:val="29"/>
  </w:num>
  <w:num w:numId="19" w16cid:durableId="1395667348">
    <w:abstractNumId w:val="0"/>
  </w:num>
  <w:num w:numId="20" w16cid:durableId="1776368889">
    <w:abstractNumId w:val="18"/>
  </w:num>
  <w:num w:numId="21" w16cid:durableId="1855653281">
    <w:abstractNumId w:val="36"/>
  </w:num>
  <w:num w:numId="22" w16cid:durableId="2143764890">
    <w:abstractNumId w:val="31"/>
  </w:num>
  <w:num w:numId="23" w16cid:durableId="1581136976">
    <w:abstractNumId w:val="23"/>
  </w:num>
  <w:num w:numId="24" w16cid:durableId="112217486">
    <w:abstractNumId w:val="12"/>
  </w:num>
  <w:num w:numId="25" w16cid:durableId="1944455513">
    <w:abstractNumId w:val="9"/>
  </w:num>
  <w:num w:numId="26" w16cid:durableId="494954150">
    <w:abstractNumId w:val="8"/>
  </w:num>
  <w:num w:numId="27" w16cid:durableId="424961025">
    <w:abstractNumId w:val="16"/>
  </w:num>
  <w:num w:numId="28" w16cid:durableId="2050716026">
    <w:abstractNumId w:val="20"/>
  </w:num>
  <w:num w:numId="29" w16cid:durableId="381713595">
    <w:abstractNumId w:val="17"/>
  </w:num>
  <w:num w:numId="30" w16cid:durableId="726687754">
    <w:abstractNumId w:val="21"/>
  </w:num>
  <w:num w:numId="31" w16cid:durableId="1094941379">
    <w:abstractNumId w:val="26"/>
  </w:num>
  <w:num w:numId="32" w16cid:durableId="294725519">
    <w:abstractNumId w:val="4"/>
  </w:num>
  <w:num w:numId="33" w16cid:durableId="925186519">
    <w:abstractNumId w:val="19"/>
  </w:num>
  <w:num w:numId="34" w16cid:durableId="560754226">
    <w:abstractNumId w:val="25"/>
  </w:num>
  <w:num w:numId="35" w16cid:durableId="1330324380">
    <w:abstractNumId w:val="22"/>
  </w:num>
  <w:num w:numId="36" w16cid:durableId="1379741340">
    <w:abstractNumId w:val="24"/>
  </w:num>
  <w:num w:numId="37" w16cid:durableId="720372164">
    <w:abstractNumId w:val="32"/>
  </w:num>
  <w:num w:numId="38" w16cid:durableId="15992107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5F0"/>
    <w:rsid w:val="00014F6F"/>
    <w:rsid w:val="000378A9"/>
    <w:rsid w:val="00045252"/>
    <w:rsid w:val="00090190"/>
    <w:rsid w:val="00093E61"/>
    <w:rsid w:val="000D35F0"/>
    <w:rsid w:val="000F50EB"/>
    <w:rsid w:val="001077D4"/>
    <w:rsid w:val="001251A5"/>
    <w:rsid w:val="00127697"/>
    <w:rsid w:val="00166D1D"/>
    <w:rsid w:val="0019288F"/>
    <w:rsid w:val="001B0003"/>
    <w:rsid w:val="001D47CD"/>
    <w:rsid w:val="002405C6"/>
    <w:rsid w:val="00246E42"/>
    <w:rsid w:val="00270046"/>
    <w:rsid w:val="00277135"/>
    <w:rsid w:val="002A0D8F"/>
    <w:rsid w:val="0032755C"/>
    <w:rsid w:val="00373947"/>
    <w:rsid w:val="003B366A"/>
    <w:rsid w:val="003E6B23"/>
    <w:rsid w:val="003F587F"/>
    <w:rsid w:val="004002DE"/>
    <w:rsid w:val="00411815"/>
    <w:rsid w:val="00440DFA"/>
    <w:rsid w:val="00494F95"/>
    <w:rsid w:val="004B1E3A"/>
    <w:rsid w:val="004E2746"/>
    <w:rsid w:val="004F3C44"/>
    <w:rsid w:val="00535853"/>
    <w:rsid w:val="0058247E"/>
    <w:rsid w:val="0058294A"/>
    <w:rsid w:val="005872B2"/>
    <w:rsid w:val="00587AC0"/>
    <w:rsid w:val="00590FD5"/>
    <w:rsid w:val="005A7000"/>
    <w:rsid w:val="005B0FD7"/>
    <w:rsid w:val="005D0358"/>
    <w:rsid w:val="005D1C70"/>
    <w:rsid w:val="005F516F"/>
    <w:rsid w:val="00633991"/>
    <w:rsid w:val="00673B7D"/>
    <w:rsid w:val="006863C9"/>
    <w:rsid w:val="00692DEE"/>
    <w:rsid w:val="00694004"/>
    <w:rsid w:val="0069596D"/>
    <w:rsid w:val="006A3D87"/>
    <w:rsid w:val="006C6D02"/>
    <w:rsid w:val="006D6D89"/>
    <w:rsid w:val="006E7DB6"/>
    <w:rsid w:val="006F68AA"/>
    <w:rsid w:val="00710481"/>
    <w:rsid w:val="00711FF4"/>
    <w:rsid w:val="0071487F"/>
    <w:rsid w:val="00736B91"/>
    <w:rsid w:val="007669BA"/>
    <w:rsid w:val="00772D02"/>
    <w:rsid w:val="007A33F2"/>
    <w:rsid w:val="007D3C60"/>
    <w:rsid w:val="00801F2E"/>
    <w:rsid w:val="00810640"/>
    <w:rsid w:val="008119EA"/>
    <w:rsid w:val="008127FF"/>
    <w:rsid w:val="008248BC"/>
    <w:rsid w:val="0085152E"/>
    <w:rsid w:val="00853B50"/>
    <w:rsid w:val="00855283"/>
    <w:rsid w:val="00886170"/>
    <w:rsid w:val="00891A06"/>
    <w:rsid w:val="00893A77"/>
    <w:rsid w:val="008B0DAB"/>
    <w:rsid w:val="008B6A9E"/>
    <w:rsid w:val="008C782B"/>
    <w:rsid w:val="00916B07"/>
    <w:rsid w:val="00942BFA"/>
    <w:rsid w:val="009437FB"/>
    <w:rsid w:val="009627E3"/>
    <w:rsid w:val="009B2FAE"/>
    <w:rsid w:val="009D0F6D"/>
    <w:rsid w:val="00A11CF0"/>
    <w:rsid w:val="00A37877"/>
    <w:rsid w:val="00A573BB"/>
    <w:rsid w:val="00AC6DD9"/>
    <w:rsid w:val="00B03437"/>
    <w:rsid w:val="00B4006B"/>
    <w:rsid w:val="00BC7365"/>
    <w:rsid w:val="00C31AD5"/>
    <w:rsid w:val="00CD33AB"/>
    <w:rsid w:val="00D36D06"/>
    <w:rsid w:val="00D517B1"/>
    <w:rsid w:val="00D527D7"/>
    <w:rsid w:val="00D86591"/>
    <w:rsid w:val="00DE0C35"/>
    <w:rsid w:val="00DE389C"/>
    <w:rsid w:val="00E402AB"/>
    <w:rsid w:val="00E53596"/>
    <w:rsid w:val="00E550BF"/>
    <w:rsid w:val="00EA35C2"/>
    <w:rsid w:val="00EE726F"/>
    <w:rsid w:val="00F074AE"/>
    <w:rsid w:val="00F34E5A"/>
    <w:rsid w:val="00F55865"/>
    <w:rsid w:val="00F857EF"/>
    <w:rsid w:val="00FF4CC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DC17E"/>
  <w15:chartTrackingRefBased/>
  <w15:docId w15:val="{4D75B684-D2E7-4FF3-9F15-AA6725BAC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EDE Standaard"/>
    <w:qFormat/>
    <w:rsid w:val="00772D02"/>
    <w:rPr>
      <w:rFonts w:ascii="Halcyon" w:hAnsi="Halcyon"/>
    </w:rPr>
  </w:style>
  <w:style w:type="paragraph" w:styleId="Kop1">
    <w:name w:val="heading 1"/>
    <w:aliases w:val="EDE Kop 1"/>
    <w:basedOn w:val="Standaard"/>
    <w:next w:val="Standaard"/>
    <w:link w:val="Kop1Char"/>
    <w:autoRedefine/>
    <w:uiPriority w:val="9"/>
    <w:qFormat/>
    <w:rsid w:val="004002DE"/>
    <w:pPr>
      <w:keepNext/>
      <w:keepLines/>
      <w:spacing w:before="240" w:after="0"/>
      <w:outlineLvl w:val="0"/>
    </w:pPr>
    <w:rPr>
      <w:rFonts w:eastAsiaTheme="majorEastAsia" w:cstheme="majorBidi"/>
      <w:color w:val="2B92B5"/>
      <w:sz w:val="32"/>
      <w:szCs w:val="32"/>
    </w:rPr>
  </w:style>
  <w:style w:type="paragraph" w:styleId="Kop2">
    <w:name w:val="heading 2"/>
    <w:aliases w:val="EDE Kop 2"/>
    <w:basedOn w:val="Standaard"/>
    <w:next w:val="Standaard"/>
    <w:link w:val="Kop2Char"/>
    <w:autoRedefine/>
    <w:uiPriority w:val="9"/>
    <w:unhideWhenUsed/>
    <w:qFormat/>
    <w:rsid w:val="003F587F"/>
    <w:pPr>
      <w:keepNext/>
      <w:keepLines/>
      <w:spacing w:before="40" w:after="0"/>
      <w:outlineLvl w:val="1"/>
    </w:pPr>
    <w:rPr>
      <w:rFonts w:eastAsiaTheme="majorEastAsia" w:cstheme="majorBidi"/>
      <w:color w:val="2B92B5"/>
      <w:sz w:val="26"/>
      <w:szCs w:val="26"/>
    </w:rPr>
  </w:style>
  <w:style w:type="paragraph" w:styleId="Kop3">
    <w:name w:val="heading 3"/>
    <w:aliases w:val="EDE Kop 3"/>
    <w:basedOn w:val="Standaard"/>
    <w:next w:val="Standaard"/>
    <w:link w:val="Kop3Char"/>
    <w:autoRedefine/>
    <w:uiPriority w:val="9"/>
    <w:unhideWhenUsed/>
    <w:qFormat/>
    <w:rsid w:val="005F516F"/>
    <w:pPr>
      <w:keepNext/>
      <w:keepLines/>
      <w:spacing w:before="40" w:after="0"/>
      <w:outlineLvl w:val="2"/>
    </w:pPr>
    <w:rPr>
      <w:rFonts w:eastAsiaTheme="majorEastAsia" w:cstheme="majorBidi"/>
      <w:color w:val="2B92B5"/>
      <w:sz w:val="24"/>
      <w:szCs w:val="24"/>
    </w:rPr>
  </w:style>
  <w:style w:type="paragraph" w:styleId="Kop4">
    <w:name w:val="heading 4"/>
    <w:aliases w:val="EDE Kop 4"/>
    <w:basedOn w:val="Standaard"/>
    <w:next w:val="Standaard"/>
    <w:link w:val="Kop4Char"/>
    <w:uiPriority w:val="9"/>
    <w:unhideWhenUsed/>
    <w:qFormat/>
    <w:rsid w:val="005F516F"/>
    <w:pPr>
      <w:keepNext/>
      <w:keepLines/>
      <w:spacing w:before="40" w:after="0"/>
      <w:outlineLvl w:val="3"/>
    </w:pPr>
    <w:rPr>
      <w:rFonts w:eastAsiaTheme="majorEastAsia" w:cstheme="majorBidi"/>
      <w:i/>
      <w:iCs/>
      <w:color w:val="2B92B5"/>
    </w:rPr>
  </w:style>
  <w:style w:type="paragraph" w:styleId="Kop5">
    <w:name w:val="heading 5"/>
    <w:aliases w:val="EDE Kop 5"/>
    <w:basedOn w:val="Standaard"/>
    <w:next w:val="Standaard"/>
    <w:link w:val="Kop5Char"/>
    <w:autoRedefine/>
    <w:uiPriority w:val="9"/>
    <w:unhideWhenUsed/>
    <w:qFormat/>
    <w:rsid w:val="005F516F"/>
    <w:pPr>
      <w:keepNext/>
      <w:keepLines/>
      <w:spacing w:before="40" w:after="0"/>
      <w:outlineLvl w:val="4"/>
    </w:pPr>
    <w:rPr>
      <w:rFonts w:eastAsiaTheme="majorEastAsia" w:cstheme="majorBidi"/>
      <w:color w:val="2B92B5"/>
    </w:rPr>
  </w:style>
  <w:style w:type="paragraph" w:styleId="Kop6">
    <w:name w:val="heading 6"/>
    <w:aliases w:val="EDE Kop 6"/>
    <w:basedOn w:val="Standaard"/>
    <w:next w:val="Standaard"/>
    <w:link w:val="Kop6Char"/>
    <w:autoRedefine/>
    <w:uiPriority w:val="9"/>
    <w:unhideWhenUsed/>
    <w:qFormat/>
    <w:rsid w:val="005F516F"/>
    <w:pPr>
      <w:keepNext/>
      <w:keepLines/>
      <w:spacing w:before="40" w:after="0"/>
      <w:outlineLvl w:val="5"/>
    </w:pPr>
    <w:rPr>
      <w:rFonts w:eastAsiaTheme="majorEastAsia" w:cstheme="majorBidi"/>
      <w:color w:val="2B92B5"/>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11FF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1FF4"/>
  </w:style>
  <w:style w:type="paragraph" w:styleId="Voettekst">
    <w:name w:val="footer"/>
    <w:basedOn w:val="Standaard"/>
    <w:link w:val="VoettekstChar"/>
    <w:uiPriority w:val="99"/>
    <w:unhideWhenUsed/>
    <w:rsid w:val="00711FF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1FF4"/>
  </w:style>
  <w:style w:type="paragraph" w:styleId="Titel">
    <w:name w:val="Title"/>
    <w:aliases w:val="EDE Titel BOLD"/>
    <w:basedOn w:val="Standaard"/>
    <w:next w:val="Standaard"/>
    <w:link w:val="TitelChar"/>
    <w:autoRedefine/>
    <w:uiPriority w:val="10"/>
    <w:qFormat/>
    <w:rsid w:val="00A573BB"/>
    <w:pPr>
      <w:spacing w:before="240" w:after="0" w:line="240" w:lineRule="auto"/>
      <w:contextualSpacing/>
    </w:pPr>
    <w:rPr>
      <w:rFonts w:ascii="Halcyon Bold" w:eastAsiaTheme="majorEastAsia" w:hAnsi="Halcyon Bold" w:cstheme="majorBidi"/>
      <w:color w:val="3C3C3B"/>
      <w:spacing w:val="-10"/>
      <w:kern w:val="28"/>
      <w:sz w:val="56"/>
      <w:szCs w:val="56"/>
    </w:rPr>
  </w:style>
  <w:style w:type="character" w:customStyle="1" w:styleId="TitelChar">
    <w:name w:val="Titel Char"/>
    <w:aliases w:val="EDE Titel BOLD Char"/>
    <w:basedOn w:val="Standaardalinea-lettertype"/>
    <w:link w:val="Titel"/>
    <w:uiPriority w:val="10"/>
    <w:rsid w:val="00A573BB"/>
    <w:rPr>
      <w:rFonts w:ascii="Halcyon Bold" w:eastAsiaTheme="majorEastAsia" w:hAnsi="Halcyon Bold" w:cstheme="majorBidi"/>
      <w:color w:val="3C3C3B"/>
      <w:spacing w:val="-10"/>
      <w:kern w:val="28"/>
      <w:sz w:val="56"/>
      <w:szCs w:val="56"/>
    </w:rPr>
  </w:style>
  <w:style w:type="character" w:customStyle="1" w:styleId="Kop1Char">
    <w:name w:val="Kop 1 Char"/>
    <w:aliases w:val="EDE Kop 1 Char"/>
    <w:basedOn w:val="Standaardalinea-lettertype"/>
    <w:link w:val="Kop1"/>
    <w:uiPriority w:val="9"/>
    <w:rsid w:val="004002DE"/>
    <w:rPr>
      <w:rFonts w:ascii="Halcyon" w:eastAsiaTheme="majorEastAsia" w:hAnsi="Halcyon" w:cstheme="majorBidi"/>
      <w:color w:val="2B92B5"/>
      <w:sz w:val="32"/>
      <w:szCs w:val="32"/>
    </w:rPr>
  </w:style>
  <w:style w:type="character" w:customStyle="1" w:styleId="Kop2Char">
    <w:name w:val="Kop 2 Char"/>
    <w:aliases w:val="EDE Kop 2 Char"/>
    <w:basedOn w:val="Standaardalinea-lettertype"/>
    <w:link w:val="Kop2"/>
    <w:uiPriority w:val="9"/>
    <w:rsid w:val="003F587F"/>
    <w:rPr>
      <w:rFonts w:ascii="Halcyon" w:eastAsiaTheme="majorEastAsia" w:hAnsi="Halcyon" w:cstheme="majorBidi"/>
      <w:color w:val="2B92B5"/>
      <w:sz w:val="26"/>
      <w:szCs w:val="26"/>
    </w:rPr>
  </w:style>
  <w:style w:type="character" w:customStyle="1" w:styleId="Kop3Char">
    <w:name w:val="Kop 3 Char"/>
    <w:aliases w:val="EDE Kop 3 Char"/>
    <w:basedOn w:val="Standaardalinea-lettertype"/>
    <w:link w:val="Kop3"/>
    <w:uiPriority w:val="9"/>
    <w:rsid w:val="005F516F"/>
    <w:rPr>
      <w:rFonts w:ascii="Halcyon" w:eastAsiaTheme="majorEastAsia" w:hAnsi="Halcyon" w:cstheme="majorBidi"/>
      <w:color w:val="2B92B5"/>
      <w:sz w:val="24"/>
      <w:szCs w:val="24"/>
    </w:rPr>
  </w:style>
  <w:style w:type="character" w:customStyle="1" w:styleId="Kop4Char">
    <w:name w:val="Kop 4 Char"/>
    <w:aliases w:val="EDE Kop 4 Char"/>
    <w:basedOn w:val="Standaardalinea-lettertype"/>
    <w:link w:val="Kop4"/>
    <w:uiPriority w:val="9"/>
    <w:rsid w:val="005F516F"/>
    <w:rPr>
      <w:rFonts w:ascii="Halcyon" w:eastAsiaTheme="majorEastAsia" w:hAnsi="Halcyon" w:cstheme="majorBidi"/>
      <w:i/>
      <w:iCs/>
      <w:color w:val="2B92B5"/>
    </w:rPr>
  </w:style>
  <w:style w:type="character" w:customStyle="1" w:styleId="Kop5Char">
    <w:name w:val="Kop 5 Char"/>
    <w:aliases w:val="EDE Kop 5 Char"/>
    <w:basedOn w:val="Standaardalinea-lettertype"/>
    <w:link w:val="Kop5"/>
    <w:uiPriority w:val="9"/>
    <w:rsid w:val="005F516F"/>
    <w:rPr>
      <w:rFonts w:ascii="Halcyon" w:eastAsiaTheme="majorEastAsia" w:hAnsi="Halcyon" w:cstheme="majorBidi"/>
      <w:color w:val="2B92B5"/>
    </w:rPr>
  </w:style>
  <w:style w:type="character" w:styleId="Tekstvantijdelijkeaanduiding">
    <w:name w:val="Placeholder Text"/>
    <w:basedOn w:val="Standaardalinea-lettertype"/>
    <w:uiPriority w:val="99"/>
    <w:semiHidden/>
    <w:rsid w:val="005B0FD7"/>
    <w:rPr>
      <w:color w:val="808080"/>
    </w:rPr>
  </w:style>
  <w:style w:type="paragraph" w:styleId="Geenafstand">
    <w:name w:val="No Spacing"/>
    <w:aliases w:val="EDE Geen afstand"/>
    <w:link w:val="GeenafstandChar"/>
    <w:autoRedefine/>
    <w:uiPriority w:val="1"/>
    <w:qFormat/>
    <w:rsid w:val="005F516F"/>
    <w:pPr>
      <w:spacing w:after="0" w:line="240" w:lineRule="auto"/>
    </w:pPr>
    <w:rPr>
      <w:rFonts w:ascii="Halcyon" w:eastAsiaTheme="minorEastAsia" w:hAnsi="Halcyon"/>
      <w:sz w:val="18"/>
      <w:szCs w:val="18"/>
      <w:lang w:eastAsia="nl-BE"/>
    </w:rPr>
  </w:style>
  <w:style w:type="character" w:customStyle="1" w:styleId="GeenafstandChar">
    <w:name w:val="Geen afstand Char"/>
    <w:aliases w:val="EDE Geen afstand Char"/>
    <w:basedOn w:val="Standaardalinea-lettertype"/>
    <w:link w:val="Geenafstand"/>
    <w:uiPriority w:val="1"/>
    <w:rsid w:val="005F516F"/>
    <w:rPr>
      <w:rFonts w:ascii="Halcyon" w:eastAsiaTheme="minorEastAsia" w:hAnsi="Halcyon"/>
      <w:sz w:val="18"/>
      <w:szCs w:val="18"/>
      <w:lang w:eastAsia="nl-BE"/>
    </w:rPr>
  </w:style>
  <w:style w:type="character" w:customStyle="1" w:styleId="Kop6Char">
    <w:name w:val="Kop 6 Char"/>
    <w:aliases w:val="EDE Kop 6 Char"/>
    <w:basedOn w:val="Standaardalinea-lettertype"/>
    <w:link w:val="Kop6"/>
    <w:uiPriority w:val="9"/>
    <w:rsid w:val="005F516F"/>
    <w:rPr>
      <w:rFonts w:ascii="Halcyon" w:eastAsiaTheme="majorEastAsia" w:hAnsi="Halcyon" w:cstheme="majorBidi"/>
      <w:color w:val="2B92B5"/>
    </w:rPr>
  </w:style>
  <w:style w:type="paragraph" w:styleId="Ondertitel">
    <w:name w:val="Subtitle"/>
    <w:aliases w:val="EDE Ondertitel"/>
    <w:basedOn w:val="Standaard"/>
    <w:next w:val="Standaard"/>
    <w:link w:val="OndertitelChar"/>
    <w:autoRedefine/>
    <w:uiPriority w:val="11"/>
    <w:qFormat/>
    <w:rsid w:val="00772D02"/>
    <w:pPr>
      <w:numPr>
        <w:ilvl w:val="1"/>
      </w:numPr>
    </w:pPr>
    <w:rPr>
      <w:rFonts w:eastAsiaTheme="minorEastAsia"/>
      <w:color w:val="5A5A5A" w:themeColor="text1" w:themeTint="A5"/>
      <w:spacing w:val="15"/>
    </w:rPr>
  </w:style>
  <w:style w:type="character" w:customStyle="1" w:styleId="OndertitelChar">
    <w:name w:val="Ondertitel Char"/>
    <w:aliases w:val="EDE Ondertitel Char"/>
    <w:basedOn w:val="Standaardalinea-lettertype"/>
    <w:link w:val="Ondertitel"/>
    <w:uiPriority w:val="11"/>
    <w:rsid w:val="00772D02"/>
    <w:rPr>
      <w:rFonts w:ascii="Halcyon" w:eastAsiaTheme="minorEastAsia" w:hAnsi="Halcyon"/>
      <w:color w:val="5A5A5A" w:themeColor="text1" w:themeTint="A5"/>
      <w:spacing w:val="15"/>
    </w:rPr>
  </w:style>
  <w:style w:type="character" w:styleId="Subtielebenadrukking">
    <w:name w:val="Subtle Emphasis"/>
    <w:aliases w:val="EDE Subtiele benadrukking"/>
    <w:basedOn w:val="Standaardalinea-lettertype"/>
    <w:uiPriority w:val="19"/>
    <w:qFormat/>
    <w:rsid w:val="00772D02"/>
    <w:rPr>
      <w:rFonts w:ascii="Halcyon" w:hAnsi="Halcyon"/>
      <w:i/>
      <w:iCs/>
      <w:color w:val="404040" w:themeColor="text1" w:themeTint="BF"/>
    </w:rPr>
  </w:style>
  <w:style w:type="character" w:styleId="Nadruk">
    <w:name w:val="Emphasis"/>
    <w:aliases w:val="EDE Nadruk"/>
    <w:basedOn w:val="Standaardalinea-lettertype"/>
    <w:uiPriority w:val="20"/>
    <w:qFormat/>
    <w:rsid w:val="00772D02"/>
    <w:rPr>
      <w:rFonts w:ascii="Halcyon" w:hAnsi="Halcyon"/>
      <w:i/>
      <w:iCs/>
    </w:rPr>
  </w:style>
  <w:style w:type="character" w:styleId="Intensievebenadrukking">
    <w:name w:val="Intense Emphasis"/>
    <w:aliases w:val="EDE Intensieve benadrukking"/>
    <w:basedOn w:val="Standaardalinea-lettertype"/>
    <w:uiPriority w:val="21"/>
    <w:qFormat/>
    <w:rsid w:val="005F516F"/>
    <w:rPr>
      <w:rFonts w:ascii="Halcyon" w:hAnsi="Halcyon"/>
      <w:i/>
      <w:iCs/>
      <w:color w:val="2B92B5"/>
    </w:rPr>
  </w:style>
  <w:style w:type="character" w:styleId="Zwaar">
    <w:name w:val="Strong"/>
    <w:aliases w:val="EDE Zwaar"/>
    <w:basedOn w:val="Standaardalinea-lettertype"/>
    <w:uiPriority w:val="22"/>
    <w:qFormat/>
    <w:rsid w:val="00891A06"/>
    <w:rPr>
      <w:rFonts w:ascii="Halcyon Bold" w:hAnsi="Halcyon Bold"/>
      <w:b/>
      <w:bCs/>
      <w:color w:val="3C3C3B"/>
    </w:rPr>
  </w:style>
  <w:style w:type="paragraph" w:styleId="Citaat">
    <w:name w:val="Quote"/>
    <w:aliases w:val="EDE Citaat"/>
    <w:basedOn w:val="Standaard"/>
    <w:next w:val="Standaard"/>
    <w:link w:val="CitaatChar"/>
    <w:autoRedefine/>
    <w:uiPriority w:val="29"/>
    <w:qFormat/>
    <w:rsid w:val="00772D02"/>
    <w:pPr>
      <w:spacing w:before="200"/>
      <w:ind w:left="864" w:right="864"/>
      <w:jc w:val="center"/>
    </w:pPr>
    <w:rPr>
      <w:i/>
      <w:iCs/>
      <w:color w:val="404040" w:themeColor="text1" w:themeTint="BF"/>
    </w:rPr>
  </w:style>
  <w:style w:type="character" w:customStyle="1" w:styleId="CitaatChar">
    <w:name w:val="Citaat Char"/>
    <w:aliases w:val="EDE Citaat Char"/>
    <w:basedOn w:val="Standaardalinea-lettertype"/>
    <w:link w:val="Citaat"/>
    <w:uiPriority w:val="29"/>
    <w:rsid w:val="00772D02"/>
    <w:rPr>
      <w:rFonts w:ascii="Halcyon" w:hAnsi="Halcyon"/>
      <w:i/>
      <w:iCs/>
      <w:color w:val="404040" w:themeColor="text1" w:themeTint="BF"/>
    </w:rPr>
  </w:style>
  <w:style w:type="paragraph" w:styleId="Duidelijkcitaat">
    <w:name w:val="Intense Quote"/>
    <w:aliases w:val="EDE Duidelijk citaat"/>
    <w:basedOn w:val="Standaard"/>
    <w:next w:val="Standaard"/>
    <w:link w:val="DuidelijkcitaatChar"/>
    <w:autoRedefine/>
    <w:uiPriority w:val="30"/>
    <w:qFormat/>
    <w:rsid w:val="005F516F"/>
    <w:pPr>
      <w:pBdr>
        <w:top w:val="single" w:sz="4" w:space="10" w:color="5B9BD5" w:themeColor="accent1"/>
        <w:bottom w:val="single" w:sz="4" w:space="10" w:color="5B9BD5" w:themeColor="accent1"/>
      </w:pBdr>
      <w:spacing w:before="360" w:after="360"/>
      <w:ind w:left="864" w:right="864"/>
      <w:jc w:val="center"/>
    </w:pPr>
    <w:rPr>
      <w:i/>
      <w:iCs/>
      <w:color w:val="2B92B5"/>
    </w:rPr>
  </w:style>
  <w:style w:type="character" w:customStyle="1" w:styleId="DuidelijkcitaatChar">
    <w:name w:val="Duidelijk citaat Char"/>
    <w:aliases w:val="EDE Duidelijk citaat Char"/>
    <w:basedOn w:val="Standaardalinea-lettertype"/>
    <w:link w:val="Duidelijkcitaat"/>
    <w:uiPriority w:val="30"/>
    <w:rsid w:val="005F516F"/>
    <w:rPr>
      <w:rFonts w:ascii="Halcyon" w:hAnsi="Halcyon"/>
      <w:i/>
      <w:iCs/>
      <w:color w:val="2B92B5"/>
    </w:rPr>
  </w:style>
  <w:style w:type="character" w:styleId="Subtieleverwijzing">
    <w:name w:val="Subtle Reference"/>
    <w:aliases w:val="EDE Subtiele verwijzing"/>
    <w:basedOn w:val="Standaardalinea-lettertype"/>
    <w:uiPriority w:val="31"/>
    <w:qFormat/>
    <w:rsid w:val="00772D02"/>
    <w:rPr>
      <w:rFonts w:ascii="Halcyon" w:hAnsi="Halcyon"/>
      <w:smallCaps/>
      <w:color w:val="5A5A5A" w:themeColor="text1" w:themeTint="A5"/>
    </w:rPr>
  </w:style>
  <w:style w:type="character" w:styleId="Intensieveverwijzing">
    <w:name w:val="Intense Reference"/>
    <w:aliases w:val="EDE Intensieve verwijzing"/>
    <w:basedOn w:val="Standaardalinea-lettertype"/>
    <w:uiPriority w:val="32"/>
    <w:qFormat/>
    <w:rsid w:val="005F516F"/>
    <w:rPr>
      <w:rFonts w:ascii="Halcyon" w:hAnsi="Halcyon"/>
      <w:b/>
      <w:bCs/>
      <w:smallCaps/>
      <w:color w:val="2B92B5"/>
      <w:spacing w:val="5"/>
    </w:rPr>
  </w:style>
  <w:style w:type="character" w:styleId="Titelvanboek">
    <w:name w:val="Book Title"/>
    <w:aliases w:val="EDE Titel van boek"/>
    <w:basedOn w:val="Standaardalinea-lettertype"/>
    <w:uiPriority w:val="33"/>
    <w:qFormat/>
    <w:rsid w:val="00772D02"/>
    <w:rPr>
      <w:rFonts w:ascii="Halcyon Bold" w:hAnsi="Halcyon Bold"/>
      <w:b/>
      <w:bCs/>
      <w:i/>
      <w:iCs/>
      <w:spacing w:val="5"/>
    </w:rPr>
  </w:style>
  <w:style w:type="paragraph" w:styleId="Lijstalinea">
    <w:name w:val="List Paragraph"/>
    <w:aliases w:val="EDE Lijstalinea"/>
    <w:basedOn w:val="Standaard"/>
    <w:autoRedefine/>
    <w:uiPriority w:val="34"/>
    <w:qFormat/>
    <w:rsid w:val="00F55865"/>
    <w:pPr>
      <w:numPr>
        <w:numId w:val="34"/>
      </w:numPr>
      <w:autoSpaceDE w:val="0"/>
      <w:autoSpaceDN w:val="0"/>
      <w:adjustRightInd w:val="0"/>
      <w:spacing w:after="0" w:line="276" w:lineRule="auto"/>
      <w:contextualSpacing/>
    </w:pPr>
  </w:style>
  <w:style w:type="paragraph" w:styleId="Normaalweb">
    <w:name w:val="Normal (Web)"/>
    <w:basedOn w:val="Standaard"/>
    <w:uiPriority w:val="99"/>
    <w:semiHidden/>
    <w:unhideWhenUsed/>
    <w:rsid w:val="0058247E"/>
    <w:pPr>
      <w:spacing w:before="100" w:beforeAutospacing="1" w:after="100" w:afterAutospacing="1" w:line="240" w:lineRule="auto"/>
    </w:pPr>
    <w:rPr>
      <w:rFonts w:ascii="Times New Roman" w:eastAsia="Times New Roman" w:hAnsi="Times New Roman" w:cs="Times New Roman"/>
      <w:sz w:val="24"/>
      <w:szCs w:val="24"/>
      <w:lang w:eastAsia="nl-BE"/>
    </w:rPr>
  </w:style>
  <w:style w:type="table" w:styleId="Tabelraster">
    <w:name w:val="Table Grid"/>
    <w:basedOn w:val="Standaardtabel"/>
    <w:uiPriority w:val="39"/>
    <w:rsid w:val="00400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licht">
    <w:name w:val="Grid Table Light"/>
    <w:basedOn w:val="Standaardtabel"/>
    <w:uiPriority w:val="40"/>
    <w:rsid w:val="004002D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Standaardalinea-lettertype"/>
    <w:uiPriority w:val="99"/>
    <w:unhideWhenUsed/>
    <w:rsid w:val="00090190"/>
    <w:rPr>
      <w:color w:val="0563C1"/>
      <w:u w:val="single"/>
    </w:rPr>
  </w:style>
  <w:style w:type="paragraph" w:customStyle="1" w:styleId="Plattetekstinspringen21">
    <w:name w:val="Platte tekst inspringen 21"/>
    <w:basedOn w:val="Standaard"/>
    <w:rsid w:val="00090190"/>
    <w:pPr>
      <w:overflowPunct w:val="0"/>
      <w:autoSpaceDE w:val="0"/>
      <w:autoSpaceDN w:val="0"/>
      <w:adjustRightInd w:val="0"/>
      <w:spacing w:after="0" w:line="240" w:lineRule="auto"/>
      <w:ind w:left="1134" w:hanging="425"/>
      <w:jc w:val="both"/>
      <w:textAlignment w:val="baseline"/>
    </w:pPr>
    <w:rPr>
      <w:rFonts w:ascii="Garamond" w:eastAsia="Times New Roman" w:hAnsi="Garamond" w:cs="Times New Roman"/>
      <w:sz w:val="24"/>
      <w:szCs w:val="20"/>
      <w:lang w:val="nl-NL" w:eastAsia="nl-BE"/>
    </w:rPr>
  </w:style>
  <w:style w:type="paragraph" w:styleId="Kopvaninhoudsopgave">
    <w:name w:val="TOC Heading"/>
    <w:basedOn w:val="Kop1"/>
    <w:next w:val="Standaard"/>
    <w:uiPriority w:val="39"/>
    <w:unhideWhenUsed/>
    <w:qFormat/>
    <w:rsid w:val="00EE726F"/>
    <w:pPr>
      <w:outlineLvl w:val="9"/>
    </w:pPr>
    <w:rPr>
      <w:rFonts w:asciiTheme="majorHAnsi" w:hAnsiTheme="majorHAnsi"/>
      <w:color w:val="2E74B5" w:themeColor="accent1" w:themeShade="BF"/>
      <w:lang w:eastAsia="nl-BE"/>
    </w:rPr>
  </w:style>
  <w:style w:type="paragraph" w:styleId="Inhopg1">
    <w:name w:val="toc 1"/>
    <w:basedOn w:val="Standaard"/>
    <w:next w:val="Standaard"/>
    <w:autoRedefine/>
    <w:uiPriority w:val="39"/>
    <w:unhideWhenUsed/>
    <w:rsid w:val="00EE726F"/>
    <w:pPr>
      <w:spacing w:after="100"/>
    </w:pPr>
  </w:style>
  <w:style w:type="paragraph" w:styleId="Inhopg2">
    <w:name w:val="toc 2"/>
    <w:basedOn w:val="Standaard"/>
    <w:next w:val="Standaard"/>
    <w:autoRedefine/>
    <w:uiPriority w:val="39"/>
    <w:unhideWhenUsed/>
    <w:rsid w:val="00EE726F"/>
    <w:pPr>
      <w:spacing w:after="100"/>
      <w:ind w:left="220"/>
    </w:pPr>
  </w:style>
  <w:style w:type="paragraph" w:customStyle="1" w:styleId="Default">
    <w:name w:val="Default"/>
    <w:rsid w:val="00EE726F"/>
    <w:pPr>
      <w:autoSpaceDE w:val="0"/>
      <w:autoSpaceDN w:val="0"/>
      <w:adjustRightInd w:val="0"/>
      <w:spacing w:after="0" w:line="240" w:lineRule="auto"/>
    </w:pPr>
    <w:rPr>
      <w:rFonts w:ascii="Calibri" w:hAnsi="Calibri" w:cs="Calibri"/>
      <w:color w:val="000000"/>
      <w:sz w:val="24"/>
      <w:szCs w:val="24"/>
    </w:rPr>
  </w:style>
  <w:style w:type="character" w:customStyle="1" w:styleId="markedcontent">
    <w:name w:val="markedcontent"/>
    <w:basedOn w:val="Standaardalinea-lettertype"/>
    <w:rsid w:val="00A11C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1793646">
      <w:bodyDiv w:val="1"/>
      <w:marLeft w:val="0"/>
      <w:marRight w:val="0"/>
      <w:marTop w:val="0"/>
      <w:marBottom w:val="0"/>
      <w:divBdr>
        <w:top w:val="none" w:sz="0" w:space="0" w:color="auto"/>
        <w:left w:val="none" w:sz="0" w:space="0" w:color="auto"/>
        <w:bottom w:val="none" w:sz="0" w:space="0" w:color="auto"/>
        <w:right w:val="none" w:sz="0" w:space="0" w:color="auto"/>
      </w:divBdr>
      <w:divsChild>
        <w:div w:id="1886990431">
          <w:marLeft w:val="0"/>
          <w:marRight w:val="0"/>
          <w:marTop w:val="0"/>
          <w:marBottom w:val="0"/>
          <w:divBdr>
            <w:top w:val="none" w:sz="0" w:space="0" w:color="auto"/>
            <w:left w:val="none" w:sz="0" w:space="0" w:color="auto"/>
            <w:bottom w:val="none" w:sz="0" w:space="0" w:color="auto"/>
            <w:right w:val="none" w:sz="0" w:space="0" w:color="auto"/>
          </w:divBdr>
          <w:divsChild>
            <w:div w:id="198864530">
              <w:marLeft w:val="0"/>
              <w:marRight w:val="0"/>
              <w:marTop w:val="0"/>
              <w:marBottom w:val="0"/>
              <w:divBdr>
                <w:top w:val="none" w:sz="0" w:space="0" w:color="auto"/>
                <w:left w:val="none" w:sz="0" w:space="0" w:color="auto"/>
                <w:bottom w:val="none" w:sz="0" w:space="0" w:color="auto"/>
                <w:right w:val="none" w:sz="0" w:space="0" w:color="auto"/>
              </w:divBdr>
              <w:divsChild>
                <w:div w:id="15236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505868">
      <w:bodyDiv w:val="1"/>
      <w:marLeft w:val="0"/>
      <w:marRight w:val="0"/>
      <w:marTop w:val="0"/>
      <w:marBottom w:val="0"/>
      <w:divBdr>
        <w:top w:val="none" w:sz="0" w:space="0" w:color="auto"/>
        <w:left w:val="none" w:sz="0" w:space="0" w:color="auto"/>
        <w:bottom w:val="none" w:sz="0" w:space="0" w:color="auto"/>
        <w:right w:val="none" w:sz="0" w:space="0" w:color="auto"/>
      </w:divBdr>
    </w:div>
    <w:div w:id="1602179548">
      <w:bodyDiv w:val="1"/>
      <w:marLeft w:val="0"/>
      <w:marRight w:val="0"/>
      <w:marTop w:val="0"/>
      <w:marBottom w:val="0"/>
      <w:divBdr>
        <w:top w:val="none" w:sz="0" w:space="0" w:color="auto"/>
        <w:left w:val="none" w:sz="0" w:space="0" w:color="auto"/>
        <w:bottom w:val="none" w:sz="0" w:space="0" w:color="auto"/>
        <w:right w:val="none" w:sz="0" w:space="0" w:color="auto"/>
      </w:divBdr>
    </w:div>
    <w:div w:id="213578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oonmotor.tactics.be/loonmotor.php/loonmoto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fran\AppData\Local\Temp\80262-1.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DE956-F099-460F-82C5-7924CB80F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80262-1</Template>
  <TotalTime>590</TotalTime>
  <Pages>8</Pages>
  <Words>1925</Words>
  <Characters>10646</Characters>
  <Application>Microsoft Office Word</Application>
  <DocSecurity>0</DocSecurity>
  <Lines>506</Lines>
  <Paragraphs>113</Paragraphs>
  <ScaleCrop>false</ScaleCrop>
  <HeadingPairs>
    <vt:vector size="2" baseType="variant">
      <vt:variant>
        <vt:lpstr>Titel</vt:lpstr>
      </vt:variant>
      <vt:variant>
        <vt:i4>1</vt:i4>
      </vt:variant>
    </vt:vector>
  </HeadingPairs>
  <TitlesOfParts>
    <vt:vector size="1" baseType="lpstr">
      <vt:lpstr/>
    </vt:vector>
  </TitlesOfParts>
  <Company>Gemeentebestuur Edegem</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Frans</dc:creator>
  <cp:keywords/>
  <dc:description/>
  <cp:lastModifiedBy>Hannelore Priem</cp:lastModifiedBy>
  <cp:revision>28</cp:revision>
  <cp:lastPrinted>2022-05-10T14:43:00Z</cp:lastPrinted>
  <dcterms:created xsi:type="dcterms:W3CDTF">2021-12-08T12:46:00Z</dcterms:created>
  <dcterms:modified xsi:type="dcterms:W3CDTF">2026-06-01T11:29:00Z</dcterms:modified>
</cp:coreProperties>
</file>