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D57CD13" w14:textId="77777777" w:rsidR="007F4035" w:rsidRPr="0011128D" w:rsidRDefault="00FD5964" w:rsidP="0011128D">
      <w:pPr>
        <w:contextualSpacing/>
        <w:rPr>
          <w:rFonts w:ascii="Verdana" w:hAnsi="Verdana"/>
          <w:color w:val="000000" w:themeColor="text1"/>
        </w:rPr>
      </w:pPr>
      <w:r w:rsidRPr="0011128D">
        <w:rPr>
          <w:rFonts w:ascii="Verdana" w:hAnsi="Verdana"/>
          <w:noProof/>
          <w:color w:val="000000" w:themeColor="text1"/>
          <w:lang w:val="nl-BE" w:eastAsia="nl-BE"/>
        </w:rPr>
        <w:drawing>
          <wp:inline distT="0" distB="0" distL="0" distR="0" wp14:anchorId="3354CE42" wp14:editId="577978D7">
            <wp:extent cx="1619250" cy="876300"/>
            <wp:effectExtent l="19050" t="0" r="0" b="0"/>
            <wp:docPr id="3" name="Afbeelding 3" descr="Logo_SPL_kle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ogo_SPL_klein"/>
                    <pic:cNvPicPr>
                      <a:picLocks noChangeAspect="1" noChangeArrowheads="1"/>
                    </pic:cNvPicPr>
                  </pic:nvPicPr>
                  <pic:blipFill>
                    <a:blip r:embed="rId6"/>
                    <a:srcRect/>
                    <a:stretch>
                      <a:fillRect/>
                    </a:stretch>
                  </pic:blipFill>
                  <pic:spPr bwMode="auto">
                    <a:xfrm>
                      <a:off x="0" y="0"/>
                      <a:ext cx="1619250" cy="876300"/>
                    </a:xfrm>
                    <a:prstGeom prst="rect">
                      <a:avLst/>
                    </a:prstGeom>
                    <a:noFill/>
                    <a:ln w="9525">
                      <a:noFill/>
                      <a:miter lim="800000"/>
                      <a:headEnd/>
                      <a:tailEnd/>
                    </a:ln>
                  </pic:spPr>
                </pic:pic>
              </a:graphicData>
            </a:graphic>
          </wp:inline>
        </w:drawing>
      </w:r>
      <w:r w:rsidR="007F4035" w:rsidRPr="0011128D">
        <w:rPr>
          <w:rFonts w:ascii="Verdana" w:hAnsi="Verdana"/>
          <w:color w:val="000000" w:themeColor="text1"/>
        </w:rPr>
        <w:tab/>
      </w:r>
      <w:r w:rsidR="007F4035" w:rsidRPr="0011128D">
        <w:rPr>
          <w:rFonts w:ascii="Verdana" w:hAnsi="Verdana"/>
          <w:color w:val="000000" w:themeColor="text1"/>
        </w:rPr>
        <w:tab/>
      </w:r>
      <w:r w:rsidR="007F4035" w:rsidRPr="0011128D">
        <w:rPr>
          <w:rFonts w:ascii="Verdana" w:hAnsi="Verdana"/>
          <w:color w:val="000000" w:themeColor="text1"/>
          <w:sz w:val="40"/>
          <w:szCs w:val="40"/>
        </w:rPr>
        <w:t>FUNCTIEBESCHRIJVING</w:t>
      </w:r>
      <w:r w:rsidR="007F4035" w:rsidRPr="0011128D">
        <w:rPr>
          <w:rFonts w:ascii="Verdana" w:hAnsi="Verdana"/>
          <w:color w:val="000000" w:themeColor="text1"/>
        </w:rPr>
        <w:t xml:space="preserve"> </w:t>
      </w:r>
    </w:p>
    <w:p w14:paraId="3D7C54EE" w14:textId="77777777" w:rsidR="007F4035" w:rsidRPr="0011128D" w:rsidRDefault="0011128D" w:rsidP="0011128D">
      <w:pPr>
        <w:contextualSpacing/>
        <w:rPr>
          <w:rFonts w:ascii="Verdana" w:hAnsi="Verdana"/>
          <w:color w:val="000000" w:themeColor="text1"/>
        </w:rPr>
      </w:pPr>
      <w:r w:rsidRPr="0011128D">
        <w:rPr>
          <w:rFonts w:ascii="Verdana" w:hAnsi="Verdana"/>
          <w:noProof/>
          <w:color w:val="000000" w:themeColor="text1"/>
          <w:lang w:eastAsia="nl-BE"/>
        </w:rPr>
        <w:pict w14:anchorId="11550056">
          <v:rect id="_x0000_s1045" style="position:absolute;margin-left:-6.4pt;margin-top:16.8pt;width:516.75pt;height:23.25pt;z-index:-251653120" fillcolor="#d6e3bc"/>
        </w:pict>
      </w:r>
    </w:p>
    <w:p w14:paraId="65D2FCD5" w14:textId="77777777" w:rsidR="007F4035" w:rsidRPr="0011128D" w:rsidRDefault="007F4035" w:rsidP="0011128D">
      <w:pPr>
        <w:contextualSpacing/>
        <w:rPr>
          <w:rFonts w:ascii="Verdana" w:hAnsi="Verdana"/>
          <w:color w:val="000000" w:themeColor="text1"/>
        </w:rPr>
      </w:pPr>
    </w:p>
    <w:p w14:paraId="6A3A776E" w14:textId="286EDE60" w:rsidR="007F4035" w:rsidRPr="0011128D" w:rsidRDefault="007F4035" w:rsidP="0011128D">
      <w:pPr>
        <w:contextualSpacing/>
        <w:rPr>
          <w:rFonts w:ascii="Verdana" w:hAnsi="Verdana"/>
          <w:color w:val="000000" w:themeColor="text1"/>
        </w:rPr>
      </w:pPr>
      <w:r w:rsidRPr="0011128D">
        <w:rPr>
          <w:rFonts w:ascii="Verdana" w:hAnsi="Verdana"/>
          <w:b/>
          <w:color w:val="000000" w:themeColor="text1"/>
        </w:rPr>
        <w:t>FUNCTIEGEGEVENS</w:t>
      </w:r>
    </w:p>
    <w:p w14:paraId="6004A10F" w14:textId="77777777" w:rsidR="007F4035" w:rsidRPr="0011128D" w:rsidRDefault="007F4035" w:rsidP="0011128D">
      <w:pPr>
        <w:contextualSpacing/>
        <w:rPr>
          <w:rFonts w:ascii="Verdana" w:hAnsi="Verdana"/>
          <w:color w:val="000000" w:themeColor="text1"/>
        </w:rPr>
      </w:pPr>
    </w:p>
    <w:tbl>
      <w:tblPr>
        <w:tblW w:w="9498" w:type="dxa"/>
        <w:tblInd w:w="496" w:type="dxa"/>
        <w:tblLayout w:type="fixed"/>
        <w:tblCellMar>
          <w:left w:w="70" w:type="dxa"/>
          <w:right w:w="70" w:type="dxa"/>
        </w:tblCellMar>
        <w:tblLook w:val="0000" w:firstRow="0" w:lastRow="0" w:firstColumn="0" w:lastColumn="0" w:noHBand="0" w:noVBand="0"/>
      </w:tblPr>
      <w:tblGrid>
        <w:gridCol w:w="3685"/>
        <w:gridCol w:w="5813"/>
      </w:tblGrid>
      <w:tr w:rsidR="007F4035" w:rsidRPr="0011128D" w14:paraId="080B339C" w14:textId="77777777" w:rsidTr="00362AEE">
        <w:trPr>
          <w:cantSplit/>
        </w:trPr>
        <w:tc>
          <w:tcPr>
            <w:tcW w:w="3685" w:type="dxa"/>
          </w:tcPr>
          <w:p w14:paraId="2CA39E15" w14:textId="77777777" w:rsidR="007F4035" w:rsidRPr="0011128D" w:rsidRDefault="007F4035" w:rsidP="0011128D">
            <w:pPr>
              <w:numPr>
                <w:ilvl w:val="12"/>
                <w:numId w:val="0"/>
              </w:numPr>
              <w:ind w:left="71"/>
              <w:contextualSpacing/>
              <w:jc w:val="both"/>
              <w:rPr>
                <w:rFonts w:ascii="Verdana" w:hAnsi="Verdana"/>
                <w:b/>
                <w:color w:val="000000" w:themeColor="text1"/>
                <w:u w:val="single"/>
              </w:rPr>
            </w:pPr>
            <w:r w:rsidRPr="0011128D">
              <w:rPr>
                <w:rFonts w:ascii="Verdana" w:hAnsi="Verdana"/>
                <w:b/>
                <w:color w:val="000000" w:themeColor="text1"/>
                <w:u w:val="single"/>
              </w:rPr>
              <w:t>GRAADNAAM:</w:t>
            </w:r>
          </w:p>
        </w:tc>
        <w:tc>
          <w:tcPr>
            <w:tcW w:w="5813" w:type="dxa"/>
          </w:tcPr>
          <w:p w14:paraId="37CF9B71" w14:textId="1DCDE12B" w:rsidR="007F4035" w:rsidRDefault="007F4035" w:rsidP="0011128D">
            <w:pPr>
              <w:numPr>
                <w:ilvl w:val="12"/>
                <w:numId w:val="0"/>
              </w:numPr>
              <w:contextualSpacing/>
              <w:jc w:val="both"/>
              <w:rPr>
                <w:rFonts w:ascii="Verdana" w:hAnsi="Verdana"/>
                <w:color w:val="000000" w:themeColor="text1"/>
              </w:rPr>
            </w:pPr>
            <w:r w:rsidRPr="0011128D">
              <w:rPr>
                <w:rFonts w:ascii="Verdana" w:hAnsi="Verdana"/>
                <w:color w:val="000000" w:themeColor="text1"/>
              </w:rPr>
              <w:t>technisch assisten</w:t>
            </w:r>
            <w:r w:rsidR="0011128D">
              <w:rPr>
                <w:rFonts w:ascii="Verdana" w:hAnsi="Verdana"/>
                <w:color w:val="000000" w:themeColor="text1"/>
              </w:rPr>
              <w:t>t</w:t>
            </w:r>
          </w:p>
          <w:p w14:paraId="1BF4591B" w14:textId="544A0C88" w:rsidR="0011128D" w:rsidRPr="0011128D" w:rsidRDefault="0011128D" w:rsidP="0011128D">
            <w:pPr>
              <w:numPr>
                <w:ilvl w:val="12"/>
                <w:numId w:val="0"/>
              </w:numPr>
              <w:contextualSpacing/>
              <w:jc w:val="both"/>
              <w:rPr>
                <w:rFonts w:ascii="Verdana" w:hAnsi="Verdana"/>
                <w:color w:val="000000" w:themeColor="text1"/>
              </w:rPr>
            </w:pPr>
          </w:p>
        </w:tc>
      </w:tr>
      <w:tr w:rsidR="007F4035" w:rsidRPr="0011128D" w14:paraId="2D039DC9" w14:textId="77777777" w:rsidTr="00362AEE">
        <w:trPr>
          <w:cantSplit/>
        </w:trPr>
        <w:tc>
          <w:tcPr>
            <w:tcW w:w="3685" w:type="dxa"/>
          </w:tcPr>
          <w:p w14:paraId="30C79022" w14:textId="77777777" w:rsidR="007F4035" w:rsidRPr="0011128D" w:rsidRDefault="007F4035" w:rsidP="0011128D">
            <w:pPr>
              <w:numPr>
                <w:ilvl w:val="12"/>
                <w:numId w:val="0"/>
              </w:numPr>
              <w:ind w:left="71"/>
              <w:contextualSpacing/>
              <w:jc w:val="both"/>
              <w:rPr>
                <w:rFonts w:ascii="Verdana" w:hAnsi="Verdana"/>
                <w:b/>
                <w:color w:val="000000" w:themeColor="text1"/>
                <w:u w:val="single"/>
              </w:rPr>
            </w:pPr>
            <w:r w:rsidRPr="0011128D">
              <w:rPr>
                <w:rFonts w:ascii="Verdana" w:hAnsi="Verdana"/>
                <w:b/>
                <w:color w:val="000000" w:themeColor="text1"/>
                <w:u w:val="single"/>
              </w:rPr>
              <w:t>FUNCTIEBENAMING:</w:t>
            </w:r>
          </w:p>
        </w:tc>
        <w:tc>
          <w:tcPr>
            <w:tcW w:w="5813" w:type="dxa"/>
          </w:tcPr>
          <w:p w14:paraId="1CE3FA38" w14:textId="19383ECC" w:rsidR="007F4035" w:rsidRDefault="0011128D" w:rsidP="0011128D">
            <w:pPr>
              <w:numPr>
                <w:ilvl w:val="12"/>
                <w:numId w:val="0"/>
              </w:numPr>
              <w:contextualSpacing/>
              <w:jc w:val="both"/>
              <w:rPr>
                <w:rFonts w:ascii="Verdana" w:hAnsi="Verdana"/>
                <w:color w:val="000000" w:themeColor="text1"/>
              </w:rPr>
            </w:pPr>
            <w:r w:rsidRPr="0011128D">
              <w:rPr>
                <w:rFonts w:ascii="Verdana" w:hAnsi="Verdana"/>
                <w:color w:val="000000" w:themeColor="text1"/>
              </w:rPr>
              <w:t>Z</w:t>
            </w:r>
            <w:r w:rsidR="007F4035" w:rsidRPr="0011128D">
              <w:rPr>
                <w:rFonts w:ascii="Verdana" w:hAnsi="Verdana"/>
                <w:color w:val="000000" w:themeColor="text1"/>
              </w:rPr>
              <w:t>aalwachter</w:t>
            </w:r>
          </w:p>
          <w:p w14:paraId="72F1457C" w14:textId="328B1651" w:rsidR="0011128D" w:rsidRPr="0011128D" w:rsidRDefault="0011128D" w:rsidP="0011128D">
            <w:pPr>
              <w:numPr>
                <w:ilvl w:val="12"/>
                <w:numId w:val="0"/>
              </w:numPr>
              <w:contextualSpacing/>
              <w:jc w:val="both"/>
              <w:rPr>
                <w:rFonts w:ascii="Verdana" w:hAnsi="Verdana"/>
                <w:color w:val="000000" w:themeColor="text1"/>
              </w:rPr>
            </w:pPr>
          </w:p>
        </w:tc>
      </w:tr>
      <w:tr w:rsidR="007F4035" w:rsidRPr="0011128D" w14:paraId="7FBEE7DD" w14:textId="77777777" w:rsidTr="00362AEE">
        <w:trPr>
          <w:cantSplit/>
        </w:trPr>
        <w:tc>
          <w:tcPr>
            <w:tcW w:w="3685" w:type="dxa"/>
          </w:tcPr>
          <w:p w14:paraId="7EC8E5AF" w14:textId="77777777" w:rsidR="007F4035" w:rsidRPr="0011128D" w:rsidRDefault="007F4035" w:rsidP="0011128D">
            <w:pPr>
              <w:numPr>
                <w:ilvl w:val="12"/>
                <w:numId w:val="0"/>
              </w:numPr>
              <w:ind w:left="71"/>
              <w:contextualSpacing/>
              <w:jc w:val="both"/>
              <w:rPr>
                <w:rFonts w:ascii="Verdana" w:hAnsi="Verdana"/>
                <w:color w:val="000000" w:themeColor="text1"/>
              </w:rPr>
            </w:pPr>
            <w:r w:rsidRPr="0011128D">
              <w:rPr>
                <w:rFonts w:ascii="Verdana" w:hAnsi="Verdana"/>
                <w:color w:val="000000" w:themeColor="text1"/>
              </w:rPr>
              <w:t>Formatie:</w:t>
            </w:r>
          </w:p>
        </w:tc>
        <w:tc>
          <w:tcPr>
            <w:tcW w:w="5813" w:type="dxa"/>
          </w:tcPr>
          <w:p w14:paraId="7C205738" w14:textId="28CCF1E3" w:rsidR="007F4035" w:rsidRPr="0011128D" w:rsidRDefault="007F4035" w:rsidP="0011128D">
            <w:pPr>
              <w:numPr>
                <w:ilvl w:val="12"/>
                <w:numId w:val="0"/>
              </w:numPr>
              <w:contextualSpacing/>
              <w:jc w:val="both"/>
              <w:rPr>
                <w:rFonts w:ascii="Verdana" w:hAnsi="Verdana"/>
                <w:color w:val="000000" w:themeColor="text1"/>
              </w:rPr>
            </w:pPr>
            <w:r w:rsidRPr="0011128D">
              <w:rPr>
                <w:rFonts w:ascii="Verdana" w:hAnsi="Verdana"/>
                <w:color w:val="000000" w:themeColor="text1"/>
              </w:rPr>
              <w:t>contractueel</w:t>
            </w:r>
          </w:p>
        </w:tc>
      </w:tr>
      <w:tr w:rsidR="007F4035" w:rsidRPr="0011128D" w14:paraId="1907E306" w14:textId="77777777" w:rsidTr="00362AEE">
        <w:trPr>
          <w:cantSplit/>
        </w:trPr>
        <w:tc>
          <w:tcPr>
            <w:tcW w:w="3685" w:type="dxa"/>
          </w:tcPr>
          <w:p w14:paraId="59D21879" w14:textId="77777777" w:rsidR="007F4035" w:rsidRPr="0011128D" w:rsidRDefault="007F4035" w:rsidP="0011128D">
            <w:pPr>
              <w:numPr>
                <w:ilvl w:val="12"/>
                <w:numId w:val="0"/>
              </w:numPr>
              <w:ind w:left="71"/>
              <w:contextualSpacing/>
              <w:jc w:val="both"/>
              <w:rPr>
                <w:rFonts w:ascii="Verdana" w:hAnsi="Verdana"/>
                <w:color w:val="000000" w:themeColor="text1"/>
              </w:rPr>
            </w:pPr>
            <w:r w:rsidRPr="0011128D">
              <w:rPr>
                <w:rFonts w:ascii="Verdana" w:hAnsi="Verdana"/>
                <w:color w:val="000000" w:themeColor="text1"/>
              </w:rPr>
              <w:t>Afdeling:</w:t>
            </w:r>
          </w:p>
        </w:tc>
        <w:tc>
          <w:tcPr>
            <w:tcW w:w="5813" w:type="dxa"/>
          </w:tcPr>
          <w:p w14:paraId="6C01B84A" w14:textId="77777777" w:rsidR="007F4035" w:rsidRPr="0011128D" w:rsidRDefault="007F4035" w:rsidP="0011128D">
            <w:pPr>
              <w:numPr>
                <w:ilvl w:val="12"/>
                <w:numId w:val="0"/>
              </w:numPr>
              <w:contextualSpacing/>
              <w:jc w:val="both"/>
              <w:rPr>
                <w:rFonts w:ascii="Verdana" w:hAnsi="Verdana"/>
                <w:color w:val="000000" w:themeColor="text1"/>
              </w:rPr>
            </w:pPr>
            <w:r w:rsidRPr="0011128D">
              <w:rPr>
                <w:rFonts w:ascii="Verdana" w:hAnsi="Verdana"/>
                <w:color w:val="000000" w:themeColor="text1"/>
              </w:rPr>
              <w:t>Vrijetijdszaken</w:t>
            </w:r>
          </w:p>
        </w:tc>
      </w:tr>
      <w:tr w:rsidR="007F4035" w:rsidRPr="0011128D" w14:paraId="66CE7A2A" w14:textId="77777777" w:rsidTr="00362AEE">
        <w:trPr>
          <w:cantSplit/>
        </w:trPr>
        <w:tc>
          <w:tcPr>
            <w:tcW w:w="3685" w:type="dxa"/>
          </w:tcPr>
          <w:p w14:paraId="5E9D25A2" w14:textId="77777777" w:rsidR="007F4035" w:rsidRPr="0011128D" w:rsidRDefault="007F4035" w:rsidP="0011128D">
            <w:pPr>
              <w:numPr>
                <w:ilvl w:val="12"/>
                <w:numId w:val="0"/>
              </w:numPr>
              <w:ind w:left="71"/>
              <w:contextualSpacing/>
              <w:jc w:val="both"/>
              <w:rPr>
                <w:rFonts w:ascii="Verdana" w:hAnsi="Verdana"/>
                <w:color w:val="000000" w:themeColor="text1"/>
              </w:rPr>
            </w:pPr>
            <w:r w:rsidRPr="0011128D">
              <w:rPr>
                <w:rFonts w:ascii="Verdana" w:hAnsi="Verdana"/>
                <w:color w:val="000000" w:themeColor="text1"/>
              </w:rPr>
              <w:t>Dienst:</w:t>
            </w:r>
          </w:p>
        </w:tc>
        <w:tc>
          <w:tcPr>
            <w:tcW w:w="5813" w:type="dxa"/>
          </w:tcPr>
          <w:p w14:paraId="4DB9AA7E" w14:textId="77777777" w:rsidR="007F4035" w:rsidRPr="0011128D" w:rsidRDefault="007F4035" w:rsidP="0011128D">
            <w:pPr>
              <w:numPr>
                <w:ilvl w:val="12"/>
                <w:numId w:val="0"/>
              </w:numPr>
              <w:contextualSpacing/>
              <w:jc w:val="both"/>
              <w:rPr>
                <w:rFonts w:ascii="Verdana" w:hAnsi="Verdana"/>
                <w:color w:val="000000" w:themeColor="text1"/>
              </w:rPr>
            </w:pPr>
            <w:r w:rsidRPr="0011128D">
              <w:rPr>
                <w:rFonts w:ascii="Verdana" w:hAnsi="Verdana"/>
                <w:color w:val="000000" w:themeColor="text1"/>
              </w:rPr>
              <w:t>Sport</w:t>
            </w:r>
          </w:p>
        </w:tc>
      </w:tr>
      <w:tr w:rsidR="007F4035" w:rsidRPr="0011128D" w14:paraId="7708EE56" w14:textId="77777777" w:rsidTr="00362AEE">
        <w:trPr>
          <w:cantSplit/>
        </w:trPr>
        <w:tc>
          <w:tcPr>
            <w:tcW w:w="3685" w:type="dxa"/>
          </w:tcPr>
          <w:p w14:paraId="1A3187A9" w14:textId="77777777" w:rsidR="007F4035" w:rsidRPr="0011128D" w:rsidRDefault="007F4035" w:rsidP="0011128D">
            <w:pPr>
              <w:numPr>
                <w:ilvl w:val="12"/>
                <w:numId w:val="0"/>
              </w:numPr>
              <w:ind w:left="71"/>
              <w:contextualSpacing/>
              <w:jc w:val="both"/>
              <w:rPr>
                <w:rFonts w:ascii="Verdana" w:hAnsi="Verdana"/>
                <w:color w:val="000000" w:themeColor="text1"/>
              </w:rPr>
            </w:pPr>
            <w:r w:rsidRPr="0011128D">
              <w:rPr>
                <w:rFonts w:ascii="Verdana" w:hAnsi="Verdana"/>
                <w:color w:val="000000" w:themeColor="text1"/>
              </w:rPr>
              <w:t>Cel:</w:t>
            </w:r>
          </w:p>
        </w:tc>
        <w:tc>
          <w:tcPr>
            <w:tcW w:w="5813" w:type="dxa"/>
          </w:tcPr>
          <w:p w14:paraId="792E0F2B" w14:textId="77777777" w:rsidR="007F4035" w:rsidRPr="0011128D" w:rsidRDefault="007F4035" w:rsidP="0011128D">
            <w:pPr>
              <w:numPr>
                <w:ilvl w:val="12"/>
                <w:numId w:val="0"/>
              </w:numPr>
              <w:contextualSpacing/>
              <w:jc w:val="both"/>
              <w:rPr>
                <w:rFonts w:ascii="Verdana" w:hAnsi="Verdana"/>
                <w:color w:val="000000" w:themeColor="text1"/>
              </w:rPr>
            </w:pPr>
          </w:p>
        </w:tc>
      </w:tr>
      <w:tr w:rsidR="007F4035" w:rsidRPr="0011128D" w14:paraId="19730921" w14:textId="77777777" w:rsidTr="00362AEE">
        <w:trPr>
          <w:cantSplit/>
        </w:trPr>
        <w:tc>
          <w:tcPr>
            <w:tcW w:w="3685" w:type="dxa"/>
          </w:tcPr>
          <w:p w14:paraId="2CAC540D" w14:textId="77777777" w:rsidR="007F4035" w:rsidRPr="0011128D" w:rsidRDefault="007F4035" w:rsidP="0011128D">
            <w:pPr>
              <w:numPr>
                <w:ilvl w:val="12"/>
                <w:numId w:val="0"/>
              </w:numPr>
              <w:ind w:left="71"/>
              <w:contextualSpacing/>
              <w:jc w:val="both"/>
              <w:rPr>
                <w:rFonts w:ascii="Verdana" w:hAnsi="Verdana"/>
                <w:color w:val="000000" w:themeColor="text1"/>
              </w:rPr>
            </w:pPr>
            <w:r w:rsidRPr="0011128D">
              <w:rPr>
                <w:rFonts w:ascii="Verdana" w:hAnsi="Verdana"/>
                <w:color w:val="000000" w:themeColor="text1"/>
              </w:rPr>
              <w:t>Tewerkstellingsplaats:</w:t>
            </w:r>
          </w:p>
        </w:tc>
        <w:tc>
          <w:tcPr>
            <w:tcW w:w="5813" w:type="dxa"/>
          </w:tcPr>
          <w:p w14:paraId="6A214578" w14:textId="77777777" w:rsidR="007F4035" w:rsidRPr="0011128D" w:rsidRDefault="007F4035" w:rsidP="0011128D">
            <w:pPr>
              <w:numPr>
                <w:ilvl w:val="12"/>
                <w:numId w:val="0"/>
              </w:numPr>
              <w:contextualSpacing/>
              <w:jc w:val="both"/>
              <w:rPr>
                <w:rFonts w:ascii="Verdana" w:hAnsi="Verdana"/>
                <w:color w:val="000000" w:themeColor="text1"/>
              </w:rPr>
            </w:pPr>
            <w:r w:rsidRPr="0011128D">
              <w:rPr>
                <w:rFonts w:ascii="Verdana" w:hAnsi="Verdana"/>
                <w:color w:val="000000" w:themeColor="text1"/>
              </w:rPr>
              <w:t>Sportcomplexen Wildersport/AJ Braillard</w:t>
            </w:r>
          </w:p>
        </w:tc>
      </w:tr>
      <w:tr w:rsidR="007F4035" w:rsidRPr="0011128D" w14:paraId="3242990A" w14:textId="77777777" w:rsidTr="00362AEE">
        <w:trPr>
          <w:cantSplit/>
        </w:trPr>
        <w:tc>
          <w:tcPr>
            <w:tcW w:w="3685" w:type="dxa"/>
          </w:tcPr>
          <w:p w14:paraId="6E452548" w14:textId="77777777" w:rsidR="007F4035" w:rsidRPr="0011128D" w:rsidRDefault="007F4035" w:rsidP="0011128D">
            <w:pPr>
              <w:numPr>
                <w:ilvl w:val="12"/>
                <w:numId w:val="0"/>
              </w:numPr>
              <w:ind w:left="71"/>
              <w:contextualSpacing/>
              <w:jc w:val="both"/>
              <w:rPr>
                <w:rFonts w:ascii="Verdana" w:hAnsi="Verdana"/>
                <w:color w:val="000000" w:themeColor="text1"/>
              </w:rPr>
            </w:pPr>
            <w:r w:rsidRPr="0011128D">
              <w:rPr>
                <w:rFonts w:ascii="Verdana" w:hAnsi="Verdana"/>
                <w:color w:val="000000" w:themeColor="text1"/>
              </w:rPr>
              <w:t>Salarisschaal:</w:t>
            </w:r>
          </w:p>
        </w:tc>
        <w:tc>
          <w:tcPr>
            <w:tcW w:w="5813" w:type="dxa"/>
          </w:tcPr>
          <w:p w14:paraId="6DB42028" w14:textId="74C79C88" w:rsidR="007F4035" w:rsidRPr="0011128D" w:rsidRDefault="007F4035" w:rsidP="0011128D">
            <w:pPr>
              <w:numPr>
                <w:ilvl w:val="12"/>
                <w:numId w:val="0"/>
              </w:numPr>
              <w:contextualSpacing/>
              <w:jc w:val="both"/>
              <w:rPr>
                <w:rFonts w:ascii="Verdana" w:hAnsi="Verdana"/>
                <w:color w:val="000000" w:themeColor="text1"/>
              </w:rPr>
            </w:pPr>
            <w:r w:rsidRPr="0011128D">
              <w:rPr>
                <w:rFonts w:ascii="Verdana" w:hAnsi="Verdana"/>
                <w:color w:val="000000" w:themeColor="text1"/>
              </w:rPr>
              <w:t>D1/D2/D3</w:t>
            </w:r>
          </w:p>
        </w:tc>
      </w:tr>
      <w:tr w:rsidR="007F4035" w:rsidRPr="0011128D" w14:paraId="760FCFC0" w14:textId="77777777" w:rsidTr="00362AEE">
        <w:trPr>
          <w:cantSplit/>
        </w:trPr>
        <w:tc>
          <w:tcPr>
            <w:tcW w:w="3685" w:type="dxa"/>
          </w:tcPr>
          <w:p w14:paraId="3FF5EDDF" w14:textId="77777777" w:rsidR="007F4035" w:rsidRPr="0011128D" w:rsidRDefault="007F4035" w:rsidP="0011128D">
            <w:pPr>
              <w:numPr>
                <w:ilvl w:val="12"/>
                <w:numId w:val="0"/>
              </w:numPr>
              <w:ind w:left="71"/>
              <w:contextualSpacing/>
              <w:rPr>
                <w:rFonts w:ascii="Verdana" w:hAnsi="Verdana"/>
                <w:color w:val="000000" w:themeColor="text1"/>
              </w:rPr>
            </w:pPr>
            <w:r w:rsidRPr="0011128D">
              <w:rPr>
                <w:rFonts w:ascii="Verdana" w:hAnsi="Verdana"/>
                <w:color w:val="000000" w:themeColor="text1"/>
              </w:rPr>
              <w:t>Nationaliteit:</w:t>
            </w:r>
          </w:p>
        </w:tc>
        <w:tc>
          <w:tcPr>
            <w:tcW w:w="5813" w:type="dxa"/>
          </w:tcPr>
          <w:p w14:paraId="58B36AAA" w14:textId="77777777" w:rsidR="007F4035" w:rsidRPr="0011128D" w:rsidRDefault="007F4035" w:rsidP="0011128D">
            <w:pPr>
              <w:numPr>
                <w:ilvl w:val="12"/>
                <w:numId w:val="0"/>
              </w:numPr>
              <w:contextualSpacing/>
              <w:rPr>
                <w:rFonts w:ascii="Verdana" w:hAnsi="Verdana"/>
                <w:color w:val="000000" w:themeColor="text1"/>
              </w:rPr>
            </w:pPr>
            <w:r w:rsidRPr="0011128D">
              <w:rPr>
                <w:rFonts w:ascii="Verdana" w:hAnsi="Verdana"/>
                <w:color w:val="000000" w:themeColor="text1"/>
              </w:rPr>
              <w:t>/</w:t>
            </w:r>
          </w:p>
        </w:tc>
      </w:tr>
      <w:tr w:rsidR="007F4035" w:rsidRPr="0011128D" w14:paraId="3B367FC6" w14:textId="77777777" w:rsidTr="00362AEE">
        <w:trPr>
          <w:cantSplit/>
        </w:trPr>
        <w:tc>
          <w:tcPr>
            <w:tcW w:w="3685" w:type="dxa"/>
          </w:tcPr>
          <w:p w14:paraId="57A1EA57" w14:textId="77777777" w:rsidR="007F4035" w:rsidRPr="0011128D" w:rsidRDefault="007F4035" w:rsidP="0011128D">
            <w:pPr>
              <w:numPr>
                <w:ilvl w:val="12"/>
                <w:numId w:val="0"/>
              </w:numPr>
              <w:ind w:left="71"/>
              <w:contextualSpacing/>
              <w:rPr>
                <w:rFonts w:ascii="Verdana" w:hAnsi="Verdana"/>
                <w:color w:val="000000" w:themeColor="text1"/>
              </w:rPr>
            </w:pPr>
            <w:r w:rsidRPr="0011128D">
              <w:rPr>
                <w:rFonts w:ascii="Verdana" w:hAnsi="Verdana"/>
                <w:color w:val="000000" w:themeColor="text1"/>
              </w:rPr>
              <w:t>Diplomavoorwaarden</w:t>
            </w:r>
          </w:p>
        </w:tc>
        <w:tc>
          <w:tcPr>
            <w:tcW w:w="5813" w:type="dxa"/>
          </w:tcPr>
          <w:p w14:paraId="79A7F387" w14:textId="77777777" w:rsidR="007F4035" w:rsidRPr="0011128D" w:rsidRDefault="007F4035" w:rsidP="0011128D">
            <w:pPr>
              <w:numPr>
                <w:ilvl w:val="12"/>
                <w:numId w:val="0"/>
              </w:numPr>
              <w:contextualSpacing/>
              <w:rPr>
                <w:rFonts w:ascii="Verdana" w:hAnsi="Verdana"/>
                <w:color w:val="000000" w:themeColor="text1"/>
              </w:rPr>
            </w:pPr>
            <w:r w:rsidRPr="0011128D">
              <w:rPr>
                <w:rFonts w:ascii="Verdana" w:hAnsi="Verdana"/>
                <w:color w:val="000000" w:themeColor="text1"/>
              </w:rPr>
              <w:t>/</w:t>
            </w:r>
          </w:p>
        </w:tc>
      </w:tr>
      <w:tr w:rsidR="007F4035" w:rsidRPr="0011128D" w14:paraId="51A27BEB" w14:textId="77777777" w:rsidTr="00362AEE">
        <w:trPr>
          <w:cantSplit/>
        </w:trPr>
        <w:tc>
          <w:tcPr>
            <w:tcW w:w="3685" w:type="dxa"/>
          </w:tcPr>
          <w:p w14:paraId="34D0A0FA" w14:textId="77777777" w:rsidR="007F4035" w:rsidRPr="0011128D" w:rsidRDefault="007F4035" w:rsidP="0011128D">
            <w:pPr>
              <w:numPr>
                <w:ilvl w:val="12"/>
                <w:numId w:val="0"/>
              </w:numPr>
              <w:ind w:left="71"/>
              <w:contextualSpacing/>
              <w:rPr>
                <w:rFonts w:ascii="Verdana" w:hAnsi="Verdana"/>
                <w:color w:val="000000" w:themeColor="text1"/>
              </w:rPr>
            </w:pPr>
            <w:r w:rsidRPr="0011128D">
              <w:rPr>
                <w:rFonts w:ascii="Verdana" w:hAnsi="Verdana"/>
                <w:color w:val="000000" w:themeColor="text1"/>
              </w:rPr>
              <w:t>Specifieke diplomavoorwaarden</w:t>
            </w:r>
          </w:p>
        </w:tc>
        <w:tc>
          <w:tcPr>
            <w:tcW w:w="5813" w:type="dxa"/>
          </w:tcPr>
          <w:p w14:paraId="42BC6CB0" w14:textId="77777777" w:rsidR="007F4035" w:rsidRPr="0011128D" w:rsidRDefault="007F4035" w:rsidP="0011128D">
            <w:pPr>
              <w:numPr>
                <w:ilvl w:val="12"/>
                <w:numId w:val="0"/>
              </w:numPr>
              <w:contextualSpacing/>
              <w:rPr>
                <w:rFonts w:ascii="Verdana" w:hAnsi="Verdana"/>
                <w:color w:val="000000" w:themeColor="text1"/>
              </w:rPr>
            </w:pPr>
            <w:r w:rsidRPr="0011128D">
              <w:rPr>
                <w:rFonts w:ascii="Verdana" w:hAnsi="Verdana"/>
                <w:color w:val="000000" w:themeColor="text1"/>
              </w:rPr>
              <w:t>/</w:t>
            </w:r>
          </w:p>
        </w:tc>
      </w:tr>
      <w:tr w:rsidR="007F4035" w:rsidRPr="0011128D" w14:paraId="4FD3B11D" w14:textId="77777777" w:rsidTr="00362AEE">
        <w:trPr>
          <w:cantSplit/>
        </w:trPr>
        <w:tc>
          <w:tcPr>
            <w:tcW w:w="3685" w:type="dxa"/>
          </w:tcPr>
          <w:p w14:paraId="6178DA5C" w14:textId="77777777" w:rsidR="007F4035" w:rsidRPr="0011128D" w:rsidRDefault="007F4035" w:rsidP="0011128D">
            <w:pPr>
              <w:numPr>
                <w:ilvl w:val="12"/>
                <w:numId w:val="0"/>
              </w:numPr>
              <w:ind w:left="71"/>
              <w:contextualSpacing/>
              <w:rPr>
                <w:rFonts w:ascii="Verdana" w:hAnsi="Verdana"/>
                <w:color w:val="000000" w:themeColor="text1"/>
              </w:rPr>
            </w:pPr>
            <w:r w:rsidRPr="0011128D">
              <w:rPr>
                <w:rFonts w:ascii="Verdana" w:hAnsi="Verdana"/>
                <w:color w:val="000000" w:themeColor="text1"/>
              </w:rPr>
              <w:t>Datum functiebeschrijving:</w:t>
            </w:r>
          </w:p>
        </w:tc>
        <w:tc>
          <w:tcPr>
            <w:tcW w:w="5813" w:type="dxa"/>
          </w:tcPr>
          <w:p w14:paraId="745DDC27" w14:textId="77777777" w:rsidR="007F4035" w:rsidRPr="0011128D" w:rsidRDefault="007F4035" w:rsidP="0011128D">
            <w:pPr>
              <w:numPr>
                <w:ilvl w:val="12"/>
                <w:numId w:val="0"/>
              </w:numPr>
              <w:contextualSpacing/>
              <w:rPr>
                <w:rFonts w:ascii="Verdana" w:hAnsi="Verdana"/>
                <w:color w:val="000000" w:themeColor="text1"/>
              </w:rPr>
            </w:pPr>
            <w:r w:rsidRPr="0011128D">
              <w:rPr>
                <w:rFonts w:ascii="Verdana" w:hAnsi="Verdana"/>
                <w:color w:val="000000" w:themeColor="text1"/>
              </w:rPr>
              <w:t>23/01/2012</w:t>
            </w:r>
          </w:p>
        </w:tc>
      </w:tr>
      <w:tr w:rsidR="007F4035" w:rsidRPr="0011128D" w14:paraId="31F79921" w14:textId="77777777" w:rsidTr="00362AEE">
        <w:trPr>
          <w:cantSplit/>
        </w:trPr>
        <w:tc>
          <w:tcPr>
            <w:tcW w:w="3685" w:type="dxa"/>
          </w:tcPr>
          <w:p w14:paraId="073E8393" w14:textId="09405980" w:rsidR="007F4035" w:rsidRPr="0011128D" w:rsidRDefault="007F4035" w:rsidP="0011128D">
            <w:pPr>
              <w:numPr>
                <w:ilvl w:val="12"/>
                <w:numId w:val="0"/>
              </w:numPr>
              <w:ind w:left="71"/>
              <w:contextualSpacing/>
              <w:jc w:val="both"/>
              <w:rPr>
                <w:rFonts w:ascii="Verdana" w:hAnsi="Verdana"/>
                <w:color w:val="000000" w:themeColor="text1"/>
              </w:rPr>
            </w:pPr>
            <w:r w:rsidRPr="0011128D">
              <w:rPr>
                <w:rFonts w:ascii="Verdana" w:hAnsi="Verdana"/>
                <w:color w:val="000000" w:themeColor="text1"/>
              </w:rPr>
              <w:t xml:space="preserve">Goedkeuring </w:t>
            </w:r>
            <w:r w:rsidR="00E12B4E" w:rsidRPr="0011128D">
              <w:rPr>
                <w:rFonts w:ascii="Verdana" w:hAnsi="Verdana"/>
                <w:color w:val="000000" w:themeColor="text1"/>
              </w:rPr>
              <w:t>algemeen directeur</w:t>
            </w:r>
            <w:r w:rsidRPr="0011128D">
              <w:rPr>
                <w:rFonts w:ascii="Verdana" w:hAnsi="Verdana"/>
                <w:color w:val="000000" w:themeColor="text1"/>
              </w:rPr>
              <w:t>:</w:t>
            </w:r>
          </w:p>
        </w:tc>
        <w:tc>
          <w:tcPr>
            <w:tcW w:w="5813" w:type="dxa"/>
          </w:tcPr>
          <w:p w14:paraId="044A504F" w14:textId="77777777" w:rsidR="007F4035" w:rsidRPr="0011128D" w:rsidRDefault="007F4035" w:rsidP="0011128D">
            <w:pPr>
              <w:numPr>
                <w:ilvl w:val="12"/>
                <w:numId w:val="0"/>
              </w:numPr>
              <w:contextualSpacing/>
              <w:jc w:val="both"/>
              <w:rPr>
                <w:rFonts w:ascii="Verdana" w:hAnsi="Verdana"/>
                <w:color w:val="000000" w:themeColor="text1"/>
              </w:rPr>
            </w:pPr>
            <w:r w:rsidRPr="0011128D">
              <w:rPr>
                <w:rFonts w:ascii="Verdana" w:hAnsi="Verdana"/>
                <w:color w:val="000000" w:themeColor="text1"/>
              </w:rPr>
              <w:t>27/01/2014</w:t>
            </w:r>
          </w:p>
        </w:tc>
      </w:tr>
    </w:tbl>
    <w:p w14:paraId="288D13D0" w14:textId="77777777" w:rsidR="0011128D" w:rsidRPr="0011128D" w:rsidRDefault="0011128D" w:rsidP="0011128D">
      <w:pPr>
        <w:contextualSpacing/>
        <w:rPr>
          <w:rFonts w:ascii="Verdana" w:hAnsi="Verdana"/>
          <w:b/>
          <w:color w:val="000000" w:themeColor="text1"/>
        </w:rPr>
      </w:pPr>
      <w:r w:rsidRPr="0011128D">
        <w:rPr>
          <w:rFonts w:ascii="Verdana" w:hAnsi="Verdana"/>
          <w:noProof/>
          <w:color w:val="000000" w:themeColor="text1"/>
          <w:lang w:eastAsia="nl-BE"/>
        </w:rPr>
        <w:pict w14:anchorId="0A7DB286">
          <v:rect id="_x0000_s1052" style="position:absolute;margin-left:-12.4pt;margin-top:4.95pt;width:516.75pt;height:23.25pt;z-index:-251646976;mso-position-horizontal-relative:text;mso-position-vertical-relative:text" fillcolor="#d6e3bc"/>
        </w:pict>
      </w:r>
    </w:p>
    <w:p w14:paraId="473DCFEE" w14:textId="15F33E6B" w:rsidR="0011128D" w:rsidRPr="0011128D" w:rsidRDefault="0011128D" w:rsidP="0011128D">
      <w:pPr>
        <w:contextualSpacing/>
        <w:rPr>
          <w:rFonts w:ascii="Verdana" w:hAnsi="Verdana"/>
          <w:b/>
          <w:color w:val="000000" w:themeColor="text1"/>
        </w:rPr>
      </w:pPr>
      <w:r w:rsidRPr="0011128D">
        <w:rPr>
          <w:rFonts w:ascii="Verdana" w:hAnsi="Verdana"/>
          <w:b/>
          <w:color w:val="000000" w:themeColor="text1"/>
        </w:rPr>
        <w:t>EVALUATOREN</w:t>
      </w:r>
    </w:p>
    <w:tbl>
      <w:tblPr>
        <w:tblW w:w="9993" w:type="dxa"/>
        <w:tblLayout w:type="fixed"/>
        <w:tblCellMar>
          <w:left w:w="70" w:type="dxa"/>
          <w:right w:w="70" w:type="dxa"/>
        </w:tblCellMar>
        <w:tblLook w:val="0000" w:firstRow="0" w:lastRow="0" w:firstColumn="0" w:lastColumn="0" w:noHBand="0" w:noVBand="0"/>
      </w:tblPr>
      <w:tblGrid>
        <w:gridCol w:w="650"/>
        <w:gridCol w:w="3531"/>
        <w:gridCol w:w="5812"/>
      </w:tblGrid>
      <w:tr w:rsidR="0011128D" w:rsidRPr="0011128D" w14:paraId="23A8939D" w14:textId="77777777" w:rsidTr="00DC2EAB">
        <w:trPr>
          <w:cantSplit/>
        </w:trPr>
        <w:tc>
          <w:tcPr>
            <w:tcW w:w="650" w:type="dxa"/>
          </w:tcPr>
          <w:p w14:paraId="295EAE3C" w14:textId="77777777" w:rsidR="0011128D" w:rsidRPr="0011128D" w:rsidRDefault="0011128D" w:rsidP="00DC2EAB">
            <w:pPr>
              <w:numPr>
                <w:ilvl w:val="12"/>
                <w:numId w:val="0"/>
              </w:numPr>
              <w:contextualSpacing/>
              <w:jc w:val="right"/>
              <w:rPr>
                <w:rFonts w:ascii="Verdana" w:hAnsi="Verdana"/>
                <w:b/>
                <w:color w:val="000000" w:themeColor="text1"/>
              </w:rPr>
            </w:pPr>
          </w:p>
        </w:tc>
        <w:tc>
          <w:tcPr>
            <w:tcW w:w="3531" w:type="dxa"/>
          </w:tcPr>
          <w:p w14:paraId="304F064B" w14:textId="77777777" w:rsidR="0011128D" w:rsidRPr="0011128D" w:rsidRDefault="0011128D" w:rsidP="00DC2EAB">
            <w:pPr>
              <w:numPr>
                <w:ilvl w:val="12"/>
                <w:numId w:val="0"/>
              </w:numPr>
              <w:contextualSpacing/>
              <w:jc w:val="both"/>
              <w:rPr>
                <w:rFonts w:ascii="Verdana" w:hAnsi="Verdana"/>
                <w:color w:val="000000" w:themeColor="text1"/>
              </w:rPr>
            </w:pPr>
          </w:p>
          <w:p w14:paraId="62B1448F" w14:textId="77777777" w:rsidR="0011128D" w:rsidRPr="0011128D" w:rsidRDefault="0011128D" w:rsidP="00DC2EAB">
            <w:pPr>
              <w:numPr>
                <w:ilvl w:val="12"/>
                <w:numId w:val="0"/>
              </w:numPr>
              <w:contextualSpacing/>
              <w:jc w:val="both"/>
              <w:rPr>
                <w:rFonts w:ascii="Verdana" w:hAnsi="Verdana"/>
                <w:color w:val="000000" w:themeColor="text1"/>
              </w:rPr>
            </w:pPr>
            <w:r w:rsidRPr="0011128D">
              <w:rPr>
                <w:rFonts w:ascii="Verdana" w:hAnsi="Verdana"/>
                <w:color w:val="000000" w:themeColor="text1"/>
              </w:rPr>
              <w:t>eerste evaluator</w:t>
            </w:r>
          </w:p>
        </w:tc>
        <w:tc>
          <w:tcPr>
            <w:tcW w:w="5812" w:type="dxa"/>
          </w:tcPr>
          <w:p w14:paraId="45A00F92" w14:textId="77777777" w:rsidR="0011128D" w:rsidRPr="0011128D" w:rsidRDefault="0011128D" w:rsidP="00DC2EAB">
            <w:pPr>
              <w:numPr>
                <w:ilvl w:val="12"/>
                <w:numId w:val="0"/>
              </w:numPr>
              <w:contextualSpacing/>
              <w:rPr>
                <w:rFonts w:ascii="Verdana" w:hAnsi="Verdana"/>
                <w:color w:val="000000" w:themeColor="text1"/>
              </w:rPr>
            </w:pPr>
          </w:p>
          <w:p w14:paraId="288223EA" w14:textId="77777777" w:rsidR="0011128D" w:rsidRPr="0011128D" w:rsidRDefault="0011128D" w:rsidP="00DC2EAB">
            <w:pPr>
              <w:numPr>
                <w:ilvl w:val="12"/>
                <w:numId w:val="0"/>
              </w:numPr>
              <w:contextualSpacing/>
              <w:rPr>
                <w:rFonts w:ascii="Verdana" w:hAnsi="Verdana"/>
                <w:color w:val="000000" w:themeColor="text1"/>
              </w:rPr>
            </w:pPr>
            <w:r w:rsidRPr="0011128D">
              <w:rPr>
                <w:rFonts w:ascii="Verdana" w:hAnsi="Verdana"/>
                <w:color w:val="000000" w:themeColor="text1"/>
              </w:rPr>
              <w:t>sportfunctionaris diensthoofd</w:t>
            </w:r>
          </w:p>
        </w:tc>
      </w:tr>
      <w:tr w:rsidR="0011128D" w:rsidRPr="0011128D" w14:paraId="2A5EE7E6" w14:textId="77777777" w:rsidTr="00DC2EAB">
        <w:trPr>
          <w:cantSplit/>
        </w:trPr>
        <w:tc>
          <w:tcPr>
            <w:tcW w:w="650" w:type="dxa"/>
          </w:tcPr>
          <w:p w14:paraId="1533AC14" w14:textId="77777777" w:rsidR="0011128D" w:rsidRPr="0011128D" w:rsidRDefault="0011128D" w:rsidP="00DC2EAB">
            <w:pPr>
              <w:numPr>
                <w:ilvl w:val="12"/>
                <w:numId w:val="0"/>
              </w:numPr>
              <w:contextualSpacing/>
              <w:jc w:val="right"/>
              <w:rPr>
                <w:rFonts w:ascii="Verdana" w:hAnsi="Verdana"/>
                <w:b/>
                <w:color w:val="000000" w:themeColor="text1"/>
              </w:rPr>
            </w:pPr>
          </w:p>
        </w:tc>
        <w:tc>
          <w:tcPr>
            <w:tcW w:w="3531" w:type="dxa"/>
          </w:tcPr>
          <w:p w14:paraId="7A5D3E06" w14:textId="77777777" w:rsidR="0011128D" w:rsidRPr="0011128D" w:rsidRDefault="0011128D" w:rsidP="00DC2EAB">
            <w:pPr>
              <w:numPr>
                <w:ilvl w:val="12"/>
                <w:numId w:val="0"/>
              </w:numPr>
              <w:contextualSpacing/>
              <w:jc w:val="both"/>
              <w:rPr>
                <w:rFonts w:ascii="Verdana" w:hAnsi="Verdana"/>
                <w:color w:val="000000" w:themeColor="text1"/>
              </w:rPr>
            </w:pPr>
            <w:r w:rsidRPr="0011128D">
              <w:rPr>
                <w:rFonts w:ascii="Verdana" w:hAnsi="Verdana"/>
                <w:color w:val="000000" w:themeColor="text1"/>
              </w:rPr>
              <w:t>tweede evaluator</w:t>
            </w:r>
          </w:p>
        </w:tc>
        <w:tc>
          <w:tcPr>
            <w:tcW w:w="5812" w:type="dxa"/>
          </w:tcPr>
          <w:p w14:paraId="66216650" w14:textId="77777777" w:rsidR="0011128D" w:rsidRPr="0011128D" w:rsidRDefault="0011128D" w:rsidP="00DC2EAB">
            <w:pPr>
              <w:numPr>
                <w:ilvl w:val="12"/>
                <w:numId w:val="0"/>
              </w:numPr>
              <w:contextualSpacing/>
              <w:jc w:val="both"/>
              <w:rPr>
                <w:rFonts w:ascii="Verdana" w:hAnsi="Verdana"/>
                <w:color w:val="000000" w:themeColor="text1"/>
              </w:rPr>
            </w:pPr>
            <w:r w:rsidRPr="0011128D">
              <w:rPr>
                <w:rFonts w:ascii="Verdana" w:hAnsi="Verdana"/>
                <w:color w:val="000000" w:themeColor="text1"/>
              </w:rPr>
              <w:t xml:space="preserve">sportfunctionaris </w:t>
            </w:r>
          </w:p>
        </w:tc>
      </w:tr>
    </w:tbl>
    <w:p w14:paraId="02BA43D6" w14:textId="42624D59" w:rsidR="007F4035" w:rsidRPr="0011128D" w:rsidRDefault="0011128D" w:rsidP="0011128D">
      <w:pPr>
        <w:contextualSpacing/>
        <w:rPr>
          <w:rFonts w:ascii="Verdana" w:hAnsi="Verdana"/>
          <w:color w:val="000000" w:themeColor="text1"/>
        </w:rPr>
      </w:pPr>
      <w:r w:rsidRPr="0011128D">
        <w:rPr>
          <w:rFonts w:ascii="Verdana" w:hAnsi="Verdana"/>
          <w:noProof/>
          <w:color w:val="000000" w:themeColor="text1"/>
          <w:lang w:eastAsia="nl-BE"/>
        </w:rPr>
        <w:pict w14:anchorId="04FA9DB1">
          <v:rect id="_x0000_s1046" style="position:absolute;margin-left:-10.15pt;margin-top:6.5pt;width:516.75pt;height:23.25pt;z-index:-251652096;mso-position-horizontal-relative:text;mso-position-vertical-relative:text" fillcolor="#d6e3bc"/>
        </w:pict>
      </w:r>
    </w:p>
    <w:p w14:paraId="3EC908BD" w14:textId="2FAE5CDF" w:rsidR="007F4035" w:rsidRPr="0011128D" w:rsidRDefault="007F4035" w:rsidP="0011128D">
      <w:pPr>
        <w:contextualSpacing/>
        <w:rPr>
          <w:rFonts w:ascii="Verdana" w:hAnsi="Verdana"/>
          <w:b/>
          <w:color w:val="000000" w:themeColor="text1"/>
        </w:rPr>
      </w:pPr>
      <w:r w:rsidRPr="0011128D">
        <w:rPr>
          <w:rFonts w:ascii="Verdana" w:hAnsi="Verdana"/>
          <w:b/>
          <w:color w:val="000000" w:themeColor="text1"/>
        </w:rPr>
        <w:t>POSITIONERING VAN DE FUNCTIE</w:t>
      </w:r>
    </w:p>
    <w:p w14:paraId="416103A5" w14:textId="77777777" w:rsidR="007F4035" w:rsidRPr="0011128D" w:rsidRDefault="007F4035" w:rsidP="0011128D">
      <w:pPr>
        <w:contextualSpacing/>
        <w:rPr>
          <w:rFonts w:ascii="Verdana" w:hAnsi="Verdana"/>
          <w:b/>
          <w:color w:val="000000" w:themeColor="text1"/>
          <w:u w:val="single"/>
        </w:rPr>
      </w:pPr>
    </w:p>
    <w:p w14:paraId="41D59846" w14:textId="1B38D610" w:rsidR="007F4035" w:rsidRDefault="007F4035" w:rsidP="0011128D">
      <w:pPr>
        <w:pStyle w:val="Lijstalinea"/>
        <w:numPr>
          <w:ilvl w:val="1"/>
          <w:numId w:val="12"/>
        </w:numPr>
        <w:tabs>
          <w:tab w:val="clear" w:pos="1440"/>
          <w:tab w:val="num" w:pos="284"/>
        </w:tabs>
        <w:ind w:left="284"/>
        <w:rPr>
          <w:rFonts w:ascii="Verdana" w:hAnsi="Verdana"/>
          <w:b/>
          <w:color w:val="000000" w:themeColor="text1"/>
          <w:sz w:val="20"/>
          <w:szCs w:val="20"/>
          <w:u w:val="single"/>
          <w:lang w:val="nl-BE"/>
        </w:rPr>
      </w:pPr>
      <w:r w:rsidRPr="0011128D">
        <w:rPr>
          <w:rFonts w:ascii="Verdana" w:hAnsi="Verdana"/>
          <w:b/>
          <w:color w:val="000000" w:themeColor="text1"/>
          <w:sz w:val="20"/>
          <w:szCs w:val="20"/>
          <w:u w:val="single"/>
          <w:lang w:val="nl-BE"/>
        </w:rPr>
        <w:t xml:space="preserve">Plaats in het organogram - welke plaats heb ik binnen </w:t>
      </w:r>
      <w:r w:rsidR="0011128D">
        <w:rPr>
          <w:rFonts w:ascii="Verdana" w:hAnsi="Verdana"/>
          <w:b/>
          <w:color w:val="000000" w:themeColor="text1"/>
          <w:sz w:val="20"/>
          <w:szCs w:val="20"/>
          <w:u w:val="single"/>
          <w:lang w:val="nl-BE"/>
        </w:rPr>
        <w:t>het lokaal bestuur</w:t>
      </w:r>
    </w:p>
    <w:p w14:paraId="6E78D410" w14:textId="77777777" w:rsidR="0011128D" w:rsidRPr="0011128D" w:rsidRDefault="0011128D" w:rsidP="0011128D">
      <w:pPr>
        <w:pStyle w:val="Lijstalinea"/>
        <w:ind w:left="284"/>
        <w:rPr>
          <w:rFonts w:ascii="Verdana" w:hAnsi="Verdana"/>
          <w:b/>
          <w:color w:val="000000" w:themeColor="text1"/>
          <w:sz w:val="20"/>
          <w:szCs w:val="20"/>
          <w:u w:val="single"/>
          <w:lang w:val="nl-BE"/>
        </w:rPr>
      </w:pPr>
    </w:p>
    <w:p w14:paraId="3A3F8C46" w14:textId="2C6C691E" w:rsidR="007F4035" w:rsidRDefault="007F4035" w:rsidP="0011128D">
      <w:pPr>
        <w:ind w:left="284"/>
        <w:contextualSpacing/>
        <w:rPr>
          <w:rFonts w:ascii="Verdana" w:hAnsi="Verdana"/>
        </w:rPr>
      </w:pPr>
      <w:r w:rsidRPr="0011128D">
        <w:rPr>
          <w:rFonts w:ascii="Verdana" w:hAnsi="Verdana"/>
        </w:rPr>
        <w:t>De zaalwachter staat onder de hiërarchische leiding van de sportfunctionaris diensthoofd aan wie rechtstreeks wordt gerapporteerd.</w:t>
      </w:r>
    </w:p>
    <w:p w14:paraId="56096EC0" w14:textId="77777777" w:rsidR="0011128D" w:rsidRPr="0011128D" w:rsidRDefault="0011128D" w:rsidP="0011128D">
      <w:pPr>
        <w:ind w:left="284"/>
        <w:contextualSpacing/>
        <w:rPr>
          <w:rFonts w:ascii="Verdana" w:hAnsi="Verdana"/>
        </w:rPr>
      </w:pPr>
    </w:p>
    <w:p w14:paraId="32F520EA" w14:textId="42EAA733" w:rsidR="007F4035" w:rsidRDefault="007F4035" w:rsidP="0011128D">
      <w:pPr>
        <w:ind w:left="360" w:right="170"/>
        <w:contextualSpacing/>
        <w:rPr>
          <w:rFonts w:ascii="Verdana" w:hAnsi="Verdana"/>
        </w:rPr>
      </w:pPr>
      <w:r w:rsidRPr="0011128D">
        <w:rPr>
          <w:rFonts w:ascii="Verdana" w:hAnsi="Verdana"/>
          <w:u w:val="single"/>
        </w:rPr>
        <w:t>Schematische voorstelling</w:t>
      </w:r>
      <w:r w:rsidRPr="0011128D">
        <w:rPr>
          <w:rFonts w:ascii="Verdana" w:hAnsi="Verdana"/>
        </w:rPr>
        <w:t>:</w:t>
      </w:r>
    </w:p>
    <w:p w14:paraId="3F1D1523" w14:textId="59C0AFBD" w:rsidR="0011128D" w:rsidRDefault="0011128D" w:rsidP="0011128D">
      <w:pPr>
        <w:ind w:left="360" w:right="170"/>
        <w:contextualSpacing/>
        <w:rPr>
          <w:rFonts w:ascii="Verdana" w:hAnsi="Verdana"/>
        </w:rPr>
      </w:pPr>
    </w:p>
    <w:p w14:paraId="5022BF33" w14:textId="0FE4C0D0" w:rsidR="0011128D" w:rsidRPr="0011128D" w:rsidRDefault="0011128D" w:rsidP="0011128D">
      <w:pPr>
        <w:ind w:left="360" w:right="170"/>
        <w:contextualSpacing/>
        <w:jc w:val="center"/>
        <w:rPr>
          <w:rFonts w:ascii="Verdana" w:hAnsi="Verdana"/>
        </w:rPr>
      </w:pPr>
      <w:r>
        <w:rPr>
          <w:rFonts w:ascii="Verdana" w:hAnsi="Verdana"/>
          <w:noProof/>
        </w:rPr>
        <w:drawing>
          <wp:inline distT="0" distB="0" distL="0" distR="0" wp14:anchorId="55C5B84A" wp14:editId="79DFE62F">
            <wp:extent cx="4663440" cy="1866900"/>
            <wp:effectExtent l="0" t="0" r="0" b="0"/>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7" r:lo="rId8" r:qs="rId9" r:cs="rId10"/>
              </a:graphicData>
            </a:graphic>
          </wp:inline>
        </w:drawing>
      </w:r>
    </w:p>
    <w:p w14:paraId="0D55DB3E" w14:textId="77777777" w:rsidR="007F4035" w:rsidRPr="0011128D" w:rsidRDefault="007F4035" w:rsidP="0011128D">
      <w:pPr>
        <w:autoSpaceDE/>
        <w:autoSpaceDN/>
        <w:contextualSpacing/>
        <w:rPr>
          <w:rFonts w:ascii="Verdana" w:hAnsi="Verdana"/>
          <w:b/>
          <w:color w:val="000000" w:themeColor="text1"/>
          <w:u w:val="single"/>
        </w:rPr>
      </w:pPr>
    </w:p>
    <w:p w14:paraId="31C89BC3" w14:textId="1D8EA1D2" w:rsidR="007F4035" w:rsidRDefault="007F4035" w:rsidP="0011128D">
      <w:pPr>
        <w:pStyle w:val="Lijstalinea"/>
        <w:numPr>
          <w:ilvl w:val="1"/>
          <w:numId w:val="12"/>
        </w:numPr>
        <w:tabs>
          <w:tab w:val="clear" w:pos="1440"/>
          <w:tab w:val="num" w:pos="284"/>
        </w:tabs>
        <w:ind w:left="284"/>
        <w:rPr>
          <w:rFonts w:ascii="Verdana" w:hAnsi="Verdana"/>
          <w:b/>
          <w:color w:val="000000" w:themeColor="text1"/>
          <w:sz w:val="20"/>
          <w:szCs w:val="20"/>
          <w:u w:val="single"/>
          <w:lang w:val="nl-BE"/>
        </w:rPr>
      </w:pPr>
      <w:r w:rsidRPr="0011128D">
        <w:rPr>
          <w:rFonts w:ascii="Verdana" w:hAnsi="Verdana"/>
          <w:b/>
          <w:color w:val="000000" w:themeColor="text1"/>
          <w:sz w:val="20"/>
          <w:szCs w:val="20"/>
          <w:u w:val="single"/>
          <w:lang w:val="nl-BE"/>
        </w:rPr>
        <w:t>Afdelingstaak – wat is het doel van mijn dienst/cel</w:t>
      </w:r>
    </w:p>
    <w:p w14:paraId="03E2BBCD" w14:textId="77777777" w:rsidR="0011128D" w:rsidRPr="0011128D" w:rsidRDefault="0011128D" w:rsidP="0011128D">
      <w:pPr>
        <w:pStyle w:val="Lijstalinea"/>
        <w:ind w:left="284"/>
        <w:rPr>
          <w:rFonts w:ascii="Verdana" w:hAnsi="Verdana"/>
          <w:b/>
          <w:color w:val="000000" w:themeColor="text1"/>
          <w:sz w:val="20"/>
          <w:szCs w:val="20"/>
          <w:u w:val="single"/>
          <w:lang w:val="nl-BE"/>
        </w:rPr>
      </w:pPr>
    </w:p>
    <w:p w14:paraId="780C5131" w14:textId="2C4B5807" w:rsidR="007F4035" w:rsidRDefault="007F4035" w:rsidP="0011128D">
      <w:pPr>
        <w:pStyle w:val="Plattetekstinspringen"/>
        <w:ind w:left="284"/>
        <w:contextualSpacing/>
        <w:rPr>
          <w:rFonts w:ascii="Verdana" w:hAnsi="Verdana"/>
          <w:szCs w:val="20"/>
        </w:rPr>
      </w:pPr>
      <w:r w:rsidRPr="0011128D">
        <w:rPr>
          <w:rFonts w:ascii="Verdana" w:hAnsi="Verdana"/>
          <w:szCs w:val="20"/>
        </w:rPr>
        <w:t>De sportdienst staat in voor de promotie van sportactiviteiten en een goede exploitatie van de gemeentelijke sportinfrastructuur om zoveel mogelijk mensen aan te zetten tot sportbeoefening door het aanbieden van een gevarieerd sportaanbod, de nodige ondersteuningsmiddelen en het aanbieden van een degelijke sportinfrastructuur.</w:t>
      </w:r>
    </w:p>
    <w:p w14:paraId="617CD2FE" w14:textId="77777777" w:rsidR="0011128D" w:rsidRPr="0011128D" w:rsidRDefault="0011128D" w:rsidP="0011128D">
      <w:pPr>
        <w:pStyle w:val="Plattetekstinspringen"/>
        <w:ind w:left="284"/>
        <w:contextualSpacing/>
        <w:rPr>
          <w:rFonts w:ascii="Verdana" w:hAnsi="Verdana"/>
          <w:szCs w:val="20"/>
        </w:rPr>
      </w:pPr>
    </w:p>
    <w:p w14:paraId="59CC9E01" w14:textId="77777777" w:rsidR="007F4035" w:rsidRPr="0011128D" w:rsidRDefault="0011128D" w:rsidP="0011128D">
      <w:pPr>
        <w:contextualSpacing/>
        <w:rPr>
          <w:rFonts w:ascii="Verdana" w:hAnsi="Verdana"/>
          <w:b/>
          <w:color w:val="000000" w:themeColor="text1"/>
        </w:rPr>
      </w:pPr>
      <w:r w:rsidRPr="0011128D">
        <w:rPr>
          <w:rFonts w:ascii="Verdana" w:hAnsi="Verdana"/>
          <w:noProof/>
          <w:color w:val="000000" w:themeColor="text1"/>
          <w:lang w:eastAsia="nl-BE"/>
        </w:rPr>
        <w:pict w14:anchorId="4133100D">
          <v:rect id="_x0000_s1049" style="position:absolute;margin-left:-7.75pt;margin-top:10.15pt;width:516.75pt;height:23.25pt;z-index:-251649024;mso-position-horizontal-relative:text;mso-position-vertical-relative:text" fillcolor="#d6e3bc"/>
        </w:pict>
      </w:r>
    </w:p>
    <w:p w14:paraId="19D6847A" w14:textId="77777777" w:rsidR="007F4035" w:rsidRPr="0011128D" w:rsidRDefault="007F4035" w:rsidP="0011128D">
      <w:pPr>
        <w:contextualSpacing/>
        <w:rPr>
          <w:rFonts w:ascii="Verdana" w:hAnsi="Verdana"/>
          <w:b/>
          <w:color w:val="000000" w:themeColor="text1"/>
        </w:rPr>
      </w:pPr>
      <w:r w:rsidRPr="0011128D">
        <w:rPr>
          <w:rFonts w:ascii="Verdana" w:hAnsi="Verdana"/>
          <w:b/>
          <w:color w:val="000000" w:themeColor="text1"/>
        </w:rPr>
        <w:t>WAT – welke zijn mijn taken? (VERANTWOORDELIJKHEIDSGEBIEDEN)</w:t>
      </w:r>
    </w:p>
    <w:p w14:paraId="55A4F650" w14:textId="77777777" w:rsidR="007F4035" w:rsidRPr="0011128D" w:rsidRDefault="007F4035" w:rsidP="0011128D">
      <w:pPr>
        <w:pStyle w:val="Lijstalinea"/>
        <w:ind w:left="714" w:right="283"/>
        <w:rPr>
          <w:rFonts w:ascii="Verdana" w:hAnsi="Verdana"/>
          <w:color w:val="000000" w:themeColor="text1"/>
          <w:sz w:val="20"/>
          <w:szCs w:val="20"/>
          <w:lang w:val="nl-BE"/>
        </w:rPr>
      </w:pPr>
    </w:p>
    <w:p w14:paraId="3CF3F170" w14:textId="77777777" w:rsidR="0011128D" w:rsidRPr="0011128D" w:rsidRDefault="0011128D" w:rsidP="0011128D">
      <w:pPr>
        <w:pStyle w:val="Lijstalinea"/>
        <w:numPr>
          <w:ilvl w:val="0"/>
          <w:numId w:val="5"/>
        </w:numPr>
        <w:ind w:left="714" w:right="283" w:hanging="357"/>
        <w:rPr>
          <w:rFonts w:ascii="Verdana" w:hAnsi="Verdana"/>
          <w:color w:val="000000" w:themeColor="text1"/>
          <w:sz w:val="20"/>
          <w:szCs w:val="20"/>
          <w:lang w:val="nl-BE"/>
        </w:rPr>
      </w:pPr>
      <w:r w:rsidRPr="0011128D">
        <w:rPr>
          <w:rFonts w:ascii="Verdana" w:hAnsi="Verdana"/>
          <w:bCs/>
          <w:color w:val="000000" w:themeColor="text1"/>
          <w:sz w:val="20"/>
          <w:szCs w:val="20"/>
        </w:rPr>
        <w:t>Specifieke taken.</w:t>
      </w:r>
    </w:p>
    <w:p w14:paraId="1C04BB22" w14:textId="0716CBC6" w:rsidR="0011128D" w:rsidRPr="0011128D" w:rsidRDefault="0011128D" w:rsidP="0011128D">
      <w:pPr>
        <w:pStyle w:val="Lijstalinea"/>
        <w:ind w:right="283"/>
        <w:rPr>
          <w:rFonts w:ascii="Verdana" w:hAnsi="Verdana"/>
          <w:color w:val="000000" w:themeColor="text1"/>
          <w:sz w:val="20"/>
          <w:szCs w:val="20"/>
          <w:lang w:val="nl-BE"/>
        </w:rPr>
      </w:pPr>
      <w:r w:rsidRPr="0011128D">
        <w:rPr>
          <w:rFonts w:ascii="Verdana" w:hAnsi="Verdana"/>
          <w:bCs/>
          <w:color w:val="000000" w:themeColor="text1"/>
          <w:sz w:val="20"/>
          <w:szCs w:val="20"/>
        </w:rPr>
        <w:t>Als zaalwachter heb je een aantal specifieke taken die inherent zijn aan je functie/dienst.</w:t>
      </w:r>
      <w:r>
        <w:rPr>
          <w:rFonts w:ascii="Verdana" w:hAnsi="Verdana"/>
          <w:bCs/>
          <w:color w:val="000000" w:themeColor="text1"/>
          <w:sz w:val="20"/>
          <w:szCs w:val="20"/>
        </w:rPr>
        <w:t xml:space="preserve"> </w:t>
      </w:r>
      <w:r w:rsidRPr="0011128D">
        <w:rPr>
          <w:rFonts w:ascii="Verdana" w:hAnsi="Verdana"/>
          <w:color w:val="000000" w:themeColor="text1"/>
          <w:sz w:val="20"/>
          <w:szCs w:val="20"/>
          <w:lang w:val="nl-BE"/>
        </w:rPr>
        <w:t xml:space="preserve">Dit omvat </w:t>
      </w:r>
      <w:proofErr w:type="spellStart"/>
      <w:r w:rsidRPr="0011128D">
        <w:rPr>
          <w:rFonts w:ascii="Verdana" w:hAnsi="Verdana"/>
          <w:color w:val="000000" w:themeColor="text1"/>
          <w:sz w:val="20"/>
          <w:szCs w:val="20"/>
          <w:lang w:val="nl-BE"/>
        </w:rPr>
        <w:t>ondermeer</w:t>
      </w:r>
      <w:proofErr w:type="spellEnd"/>
      <w:r w:rsidRPr="0011128D">
        <w:rPr>
          <w:rFonts w:ascii="Verdana" w:hAnsi="Verdana"/>
          <w:color w:val="000000" w:themeColor="text1"/>
          <w:sz w:val="20"/>
          <w:szCs w:val="20"/>
          <w:lang w:val="nl-BE"/>
        </w:rPr>
        <w:t xml:space="preserve"> de volgende taken:</w:t>
      </w:r>
    </w:p>
    <w:p w14:paraId="7C8BD832" w14:textId="77777777" w:rsidR="0011128D" w:rsidRPr="0011128D" w:rsidRDefault="0011128D" w:rsidP="0011128D">
      <w:pPr>
        <w:pStyle w:val="Lijstalinea"/>
        <w:numPr>
          <w:ilvl w:val="0"/>
          <w:numId w:val="12"/>
        </w:numPr>
        <w:ind w:left="1134" w:right="284"/>
        <w:rPr>
          <w:rFonts w:ascii="Verdana" w:hAnsi="Verdana" w:cs="Arial"/>
          <w:sz w:val="20"/>
          <w:szCs w:val="20"/>
        </w:rPr>
      </w:pPr>
      <w:r w:rsidRPr="0011128D">
        <w:rPr>
          <w:rFonts w:ascii="Verdana" w:hAnsi="Verdana" w:cs="Arial"/>
          <w:sz w:val="20"/>
          <w:szCs w:val="20"/>
        </w:rPr>
        <w:t xml:space="preserve">instaan voor het dagelijks onderhoud van de sportinfrastructuur (in het bijzonder  sportzalen, kleedkamers, sportvelden, douches, parking, </w:t>
      </w:r>
      <w:proofErr w:type="spellStart"/>
      <w:r w:rsidRPr="0011128D">
        <w:rPr>
          <w:rFonts w:ascii="Verdana" w:hAnsi="Verdana" w:cs="Arial"/>
          <w:sz w:val="20"/>
          <w:szCs w:val="20"/>
        </w:rPr>
        <w:t>ed</w:t>
      </w:r>
      <w:proofErr w:type="spellEnd"/>
      <w:r w:rsidRPr="0011128D">
        <w:rPr>
          <w:rFonts w:ascii="Verdana" w:hAnsi="Verdana" w:cs="Arial"/>
          <w:sz w:val="20"/>
          <w:szCs w:val="20"/>
        </w:rPr>
        <w:t>), zoals:</w:t>
      </w:r>
    </w:p>
    <w:p w14:paraId="1BF1F5FF" w14:textId="77777777" w:rsidR="0011128D" w:rsidRPr="0011128D" w:rsidRDefault="0011128D" w:rsidP="0011128D">
      <w:pPr>
        <w:pStyle w:val="Lijstalinea"/>
        <w:numPr>
          <w:ilvl w:val="0"/>
          <w:numId w:val="19"/>
        </w:numPr>
        <w:ind w:left="1560"/>
        <w:rPr>
          <w:rFonts w:ascii="Verdana" w:hAnsi="Verdana"/>
          <w:bCs/>
          <w:color w:val="000000" w:themeColor="text1"/>
          <w:sz w:val="20"/>
          <w:szCs w:val="20"/>
        </w:rPr>
      </w:pPr>
      <w:r w:rsidRPr="0011128D">
        <w:rPr>
          <w:rFonts w:ascii="Verdana" w:hAnsi="Verdana"/>
          <w:sz w:val="20"/>
          <w:szCs w:val="20"/>
          <w:lang w:val="nl-BE"/>
        </w:rPr>
        <w:t xml:space="preserve">zwerfvuil verwijderen en onkruid wieden, </w:t>
      </w:r>
      <w:r w:rsidRPr="0011128D">
        <w:rPr>
          <w:rFonts w:ascii="Verdana" w:hAnsi="Verdana"/>
          <w:bCs/>
          <w:color w:val="000000" w:themeColor="text1"/>
          <w:sz w:val="20"/>
          <w:szCs w:val="20"/>
        </w:rPr>
        <w:t>snoeien van hagen;</w:t>
      </w:r>
    </w:p>
    <w:p w14:paraId="2C76E69E" w14:textId="77777777" w:rsidR="0011128D" w:rsidRPr="0011128D" w:rsidRDefault="0011128D" w:rsidP="0011128D">
      <w:pPr>
        <w:pStyle w:val="Lijstalinea"/>
        <w:numPr>
          <w:ilvl w:val="0"/>
          <w:numId w:val="19"/>
        </w:numPr>
        <w:ind w:left="1560"/>
        <w:rPr>
          <w:rFonts w:ascii="Verdana" w:hAnsi="Verdana"/>
          <w:bCs/>
          <w:color w:val="000000" w:themeColor="text1"/>
          <w:sz w:val="20"/>
          <w:szCs w:val="20"/>
        </w:rPr>
      </w:pPr>
      <w:r w:rsidRPr="0011128D">
        <w:rPr>
          <w:rFonts w:ascii="Verdana" w:hAnsi="Verdana"/>
          <w:bCs/>
          <w:color w:val="000000" w:themeColor="text1"/>
          <w:sz w:val="20"/>
          <w:szCs w:val="20"/>
        </w:rPr>
        <w:t xml:space="preserve">schoonmaken van </w:t>
      </w:r>
      <w:r w:rsidRPr="0011128D">
        <w:rPr>
          <w:rFonts w:ascii="Verdana" w:hAnsi="Verdana"/>
          <w:sz w:val="20"/>
          <w:szCs w:val="20"/>
          <w:lang w:val="nl-BE"/>
        </w:rPr>
        <w:t>lokalen en</w:t>
      </w:r>
      <w:r w:rsidRPr="0011128D">
        <w:rPr>
          <w:rFonts w:ascii="Verdana" w:hAnsi="Verdana"/>
          <w:bCs/>
          <w:color w:val="000000" w:themeColor="text1"/>
          <w:sz w:val="20"/>
          <w:szCs w:val="20"/>
        </w:rPr>
        <w:t xml:space="preserve"> sanitair (inclusief aanvullen van toiletpapier en papieren servetten), vloeren,  trappen, deuren, meubilair, </w:t>
      </w:r>
      <w:r w:rsidRPr="0011128D">
        <w:rPr>
          <w:rFonts w:ascii="Verdana" w:hAnsi="Verdana"/>
          <w:sz w:val="20"/>
          <w:szCs w:val="20"/>
          <w:lang w:val="nl-BE"/>
        </w:rPr>
        <w:t>ledigen vuilbakken,</w:t>
      </w:r>
      <w:r w:rsidRPr="0011128D">
        <w:rPr>
          <w:rFonts w:ascii="Verdana" w:hAnsi="Verdana"/>
          <w:bCs/>
          <w:color w:val="000000" w:themeColor="text1"/>
          <w:sz w:val="20"/>
          <w:szCs w:val="20"/>
        </w:rPr>
        <w:t xml:space="preserve"> … ;</w:t>
      </w:r>
    </w:p>
    <w:p w14:paraId="687A10F7" w14:textId="77777777" w:rsidR="0011128D" w:rsidRPr="0011128D" w:rsidRDefault="0011128D" w:rsidP="0011128D">
      <w:pPr>
        <w:pStyle w:val="Lijstalinea"/>
        <w:numPr>
          <w:ilvl w:val="0"/>
          <w:numId w:val="19"/>
        </w:numPr>
        <w:ind w:left="1560"/>
        <w:rPr>
          <w:rFonts w:ascii="Verdana" w:hAnsi="Verdana"/>
          <w:bCs/>
          <w:color w:val="000000" w:themeColor="text1"/>
          <w:sz w:val="20"/>
          <w:szCs w:val="20"/>
        </w:rPr>
      </w:pPr>
      <w:r w:rsidRPr="0011128D">
        <w:rPr>
          <w:rFonts w:ascii="Verdana" w:hAnsi="Verdana"/>
          <w:bCs/>
          <w:color w:val="000000" w:themeColor="text1"/>
          <w:sz w:val="20"/>
          <w:szCs w:val="20"/>
        </w:rPr>
        <w:t>onderhoud en schoonmaak van schoonmaakmateriaal;</w:t>
      </w:r>
    </w:p>
    <w:p w14:paraId="2DE9BE34" w14:textId="77777777" w:rsidR="0011128D" w:rsidRPr="0011128D" w:rsidRDefault="0011128D" w:rsidP="0011128D">
      <w:pPr>
        <w:pStyle w:val="Lijstalinea"/>
        <w:numPr>
          <w:ilvl w:val="0"/>
          <w:numId w:val="19"/>
        </w:numPr>
        <w:ind w:left="1560"/>
        <w:rPr>
          <w:rFonts w:ascii="Verdana" w:hAnsi="Verdana"/>
          <w:bCs/>
          <w:color w:val="000000" w:themeColor="text1"/>
          <w:sz w:val="20"/>
          <w:szCs w:val="20"/>
        </w:rPr>
      </w:pPr>
      <w:r w:rsidRPr="0011128D">
        <w:rPr>
          <w:rFonts w:ascii="Verdana" w:hAnsi="Verdana"/>
          <w:bCs/>
          <w:color w:val="000000" w:themeColor="text1"/>
          <w:sz w:val="20"/>
          <w:szCs w:val="20"/>
        </w:rPr>
        <w:t>stockbeheer van de schoonmaakproducten: nazicht reserves, bestellingen doorgeven, aanvullen;</w:t>
      </w:r>
    </w:p>
    <w:p w14:paraId="7B32AEFF" w14:textId="77777777" w:rsidR="0011128D" w:rsidRPr="0011128D" w:rsidRDefault="0011128D" w:rsidP="0011128D">
      <w:pPr>
        <w:pStyle w:val="Lijstalinea"/>
        <w:numPr>
          <w:ilvl w:val="0"/>
          <w:numId w:val="19"/>
        </w:numPr>
        <w:ind w:left="1560"/>
        <w:rPr>
          <w:rFonts w:ascii="Verdana" w:hAnsi="Verdana"/>
          <w:bCs/>
          <w:color w:val="000000" w:themeColor="text1"/>
          <w:sz w:val="20"/>
          <w:szCs w:val="20"/>
        </w:rPr>
      </w:pPr>
      <w:r w:rsidRPr="0011128D">
        <w:rPr>
          <w:rFonts w:ascii="Verdana" w:hAnsi="Verdana"/>
          <w:bCs/>
          <w:color w:val="000000" w:themeColor="text1"/>
          <w:sz w:val="20"/>
          <w:szCs w:val="20"/>
        </w:rPr>
        <w:t>uitvoeren van kleine klusjes, ontstoppen van leidingen.</w:t>
      </w:r>
    </w:p>
    <w:p w14:paraId="6270723B" w14:textId="77777777" w:rsidR="0011128D" w:rsidRPr="0011128D" w:rsidRDefault="0011128D" w:rsidP="0011128D">
      <w:pPr>
        <w:pStyle w:val="Lijstalinea"/>
        <w:numPr>
          <w:ilvl w:val="0"/>
          <w:numId w:val="12"/>
        </w:numPr>
        <w:ind w:left="1134" w:right="284"/>
        <w:rPr>
          <w:rFonts w:ascii="Verdana" w:hAnsi="Verdana" w:cs="Arial"/>
          <w:sz w:val="20"/>
          <w:szCs w:val="20"/>
        </w:rPr>
      </w:pPr>
      <w:r w:rsidRPr="0011128D">
        <w:rPr>
          <w:rFonts w:ascii="Verdana" w:hAnsi="Verdana" w:cs="Arial"/>
          <w:sz w:val="20"/>
          <w:szCs w:val="20"/>
        </w:rPr>
        <w:t>zorgen dat aan de gebruiker – vereniging, bedrijfswereld en bezoeker – een verzorgd, proper en materieel op de afgesproken locatie wordt aangeboden.</w:t>
      </w:r>
    </w:p>
    <w:p w14:paraId="0EDB3C8B" w14:textId="77777777" w:rsidR="0011128D" w:rsidRPr="0011128D" w:rsidRDefault="0011128D" w:rsidP="0011128D">
      <w:pPr>
        <w:pStyle w:val="Lijstalinea"/>
        <w:ind w:left="1134" w:right="284"/>
        <w:rPr>
          <w:rFonts w:ascii="Verdana" w:hAnsi="Verdana" w:cs="Arial"/>
          <w:sz w:val="20"/>
          <w:szCs w:val="20"/>
        </w:rPr>
      </w:pPr>
      <w:r w:rsidRPr="0011128D">
        <w:rPr>
          <w:rFonts w:ascii="Verdana" w:hAnsi="Verdana" w:cs="Arial"/>
          <w:sz w:val="20"/>
          <w:szCs w:val="20"/>
        </w:rPr>
        <w:t xml:space="preserve">Dit omvat </w:t>
      </w:r>
      <w:proofErr w:type="spellStart"/>
      <w:r w:rsidRPr="0011128D">
        <w:rPr>
          <w:rFonts w:ascii="Verdana" w:hAnsi="Verdana" w:cs="Arial"/>
          <w:sz w:val="20"/>
          <w:szCs w:val="20"/>
        </w:rPr>
        <w:t>ondermeer</w:t>
      </w:r>
      <w:proofErr w:type="spellEnd"/>
      <w:r w:rsidRPr="0011128D">
        <w:rPr>
          <w:rFonts w:ascii="Verdana" w:hAnsi="Verdana" w:cs="Arial"/>
          <w:sz w:val="20"/>
          <w:szCs w:val="20"/>
        </w:rPr>
        <w:t xml:space="preserve"> de volgende taken:</w:t>
      </w:r>
    </w:p>
    <w:p w14:paraId="0BAE64AF" w14:textId="77777777" w:rsidR="0011128D" w:rsidRPr="0011128D" w:rsidRDefault="0011128D" w:rsidP="0011128D">
      <w:pPr>
        <w:pStyle w:val="Lijstalinea"/>
        <w:numPr>
          <w:ilvl w:val="0"/>
          <w:numId w:val="20"/>
        </w:numPr>
        <w:ind w:left="1560"/>
        <w:rPr>
          <w:rFonts w:ascii="Verdana" w:hAnsi="Verdana"/>
          <w:bCs/>
          <w:color w:val="000000" w:themeColor="text1"/>
          <w:sz w:val="20"/>
          <w:szCs w:val="20"/>
        </w:rPr>
      </w:pPr>
      <w:r w:rsidRPr="0011128D">
        <w:rPr>
          <w:rFonts w:ascii="Verdana" w:hAnsi="Verdana"/>
          <w:bCs/>
          <w:color w:val="000000" w:themeColor="text1"/>
          <w:sz w:val="20"/>
          <w:szCs w:val="20"/>
        </w:rPr>
        <w:t>afspraken maken, probleemsituaties melden/ oplossen/ voorkomen;</w:t>
      </w:r>
    </w:p>
    <w:p w14:paraId="3C594C4A" w14:textId="77777777" w:rsidR="0011128D" w:rsidRPr="0011128D" w:rsidRDefault="0011128D" w:rsidP="0011128D">
      <w:pPr>
        <w:pStyle w:val="Lijstalinea"/>
        <w:numPr>
          <w:ilvl w:val="0"/>
          <w:numId w:val="20"/>
        </w:numPr>
        <w:ind w:left="1560"/>
        <w:rPr>
          <w:rFonts w:ascii="Verdana" w:hAnsi="Verdana"/>
          <w:bCs/>
          <w:color w:val="000000" w:themeColor="text1"/>
          <w:sz w:val="20"/>
          <w:szCs w:val="20"/>
        </w:rPr>
      </w:pPr>
      <w:r w:rsidRPr="0011128D">
        <w:rPr>
          <w:rFonts w:ascii="Verdana" w:hAnsi="Verdana"/>
          <w:bCs/>
          <w:color w:val="000000" w:themeColor="text1"/>
          <w:sz w:val="20"/>
          <w:szCs w:val="20"/>
        </w:rPr>
        <w:t>informatie geven aan gebruikers, toewijzen van kleedkamers, controle gebruik correcte sportschoenen, plaatsen en opbergen materiaal;</w:t>
      </w:r>
    </w:p>
    <w:p w14:paraId="48D08DFF" w14:textId="77777777" w:rsidR="0011128D" w:rsidRPr="0011128D" w:rsidRDefault="0011128D" w:rsidP="0011128D">
      <w:pPr>
        <w:pStyle w:val="Lijstalinea"/>
        <w:numPr>
          <w:ilvl w:val="0"/>
          <w:numId w:val="20"/>
        </w:numPr>
        <w:ind w:left="1560"/>
        <w:rPr>
          <w:rFonts w:ascii="Verdana" w:hAnsi="Verdana"/>
          <w:bCs/>
          <w:color w:val="000000" w:themeColor="text1"/>
          <w:sz w:val="20"/>
          <w:szCs w:val="20"/>
        </w:rPr>
      </w:pPr>
      <w:r w:rsidRPr="0011128D">
        <w:rPr>
          <w:rFonts w:ascii="Verdana" w:hAnsi="Verdana"/>
          <w:bCs/>
          <w:color w:val="000000" w:themeColor="text1"/>
          <w:sz w:val="20"/>
          <w:szCs w:val="20"/>
        </w:rPr>
        <w:t>reserveringen afhandelen + gelden van klanten ontvangen.</w:t>
      </w:r>
    </w:p>
    <w:p w14:paraId="1EE11548" w14:textId="77777777" w:rsidR="0011128D" w:rsidRDefault="0011128D" w:rsidP="0011128D">
      <w:pPr>
        <w:pStyle w:val="Lijstalinea"/>
        <w:ind w:left="714" w:right="283"/>
        <w:rPr>
          <w:rFonts w:ascii="Verdana" w:hAnsi="Verdana"/>
          <w:color w:val="000000" w:themeColor="text1"/>
          <w:sz w:val="20"/>
          <w:szCs w:val="20"/>
          <w:lang w:val="nl-BE"/>
        </w:rPr>
      </w:pPr>
    </w:p>
    <w:p w14:paraId="348A4B88" w14:textId="52799F4C" w:rsidR="007F4035" w:rsidRPr="0011128D" w:rsidRDefault="007F4035" w:rsidP="0011128D">
      <w:pPr>
        <w:pStyle w:val="Lijstalinea"/>
        <w:numPr>
          <w:ilvl w:val="0"/>
          <w:numId w:val="5"/>
        </w:numPr>
        <w:ind w:left="714" w:right="283" w:hanging="357"/>
        <w:rPr>
          <w:rFonts w:ascii="Verdana" w:hAnsi="Verdana"/>
          <w:color w:val="000000" w:themeColor="text1"/>
          <w:sz w:val="20"/>
          <w:szCs w:val="20"/>
          <w:lang w:val="nl-BE"/>
        </w:rPr>
      </w:pPr>
      <w:r w:rsidRPr="0011128D">
        <w:rPr>
          <w:rFonts w:ascii="Verdana" w:hAnsi="Verdana"/>
          <w:color w:val="000000" w:themeColor="text1"/>
          <w:sz w:val="20"/>
          <w:szCs w:val="20"/>
          <w:lang w:val="nl-BE"/>
        </w:rPr>
        <w:t>Dienstverlening en verstrekken van informatie</w:t>
      </w:r>
    </w:p>
    <w:p w14:paraId="38806C89" w14:textId="77777777" w:rsidR="007F4035" w:rsidRPr="0011128D" w:rsidRDefault="007F4035" w:rsidP="0011128D">
      <w:pPr>
        <w:pStyle w:val="Lijstalinea"/>
        <w:ind w:left="714" w:right="284"/>
        <w:rPr>
          <w:rFonts w:ascii="Verdana" w:hAnsi="Verdana"/>
          <w:color w:val="000000" w:themeColor="text1"/>
          <w:sz w:val="20"/>
          <w:szCs w:val="20"/>
          <w:u w:val="single"/>
          <w:lang w:val="nl-BE"/>
        </w:rPr>
      </w:pPr>
      <w:r w:rsidRPr="0011128D">
        <w:rPr>
          <w:rFonts w:ascii="Verdana" w:hAnsi="Verdana"/>
          <w:color w:val="000000" w:themeColor="text1"/>
          <w:sz w:val="20"/>
          <w:szCs w:val="20"/>
          <w:lang w:val="nl-BE"/>
        </w:rPr>
        <w:t>Je zorgt voor de dienstverlening en het verstrekken van informatie m.b.t. de hierna vermelde verantwoordelijkheidsgebieden.</w:t>
      </w:r>
    </w:p>
    <w:p w14:paraId="31D08C3A" w14:textId="77777777" w:rsidR="007F4035" w:rsidRPr="0011128D" w:rsidRDefault="007F4035" w:rsidP="0011128D">
      <w:pPr>
        <w:pStyle w:val="Lijstalinea"/>
        <w:ind w:left="714" w:right="284"/>
        <w:rPr>
          <w:rFonts w:ascii="Verdana" w:hAnsi="Verdana"/>
          <w:color w:val="000000" w:themeColor="text1"/>
          <w:sz w:val="20"/>
          <w:szCs w:val="20"/>
          <w:u w:val="single"/>
          <w:lang w:val="nl-BE"/>
        </w:rPr>
      </w:pPr>
      <w:r w:rsidRPr="0011128D">
        <w:rPr>
          <w:rFonts w:ascii="Verdana" w:hAnsi="Verdana"/>
          <w:color w:val="000000" w:themeColor="text1"/>
          <w:sz w:val="20"/>
          <w:szCs w:val="20"/>
          <w:lang w:val="nl-BE"/>
        </w:rPr>
        <w:t>Dit omvat ondermeer de volgende taken:</w:t>
      </w:r>
    </w:p>
    <w:p w14:paraId="28A05959" w14:textId="77777777" w:rsidR="007F4035" w:rsidRPr="0011128D" w:rsidRDefault="007F4035" w:rsidP="0011128D">
      <w:pPr>
        <w:pStyle w:val="Lijstalinea"/>
        <w:numPr>
          <w:ilvl w:val="0"/>
          <w:numId w:val="12"/>
        </w:numPr>
        <w:ind w:left="1134" w:right="284" w:hanging="357"/>
        <w:rPr>
          <w:rFonts w:ascii="Verdana" w:hAnsi="Verdana"/>
          <w:color w:val="000000" w:themeColor="text1"/>
          <w:sz w:val="20"/>
          <w:szCs w:val="20"/>
          <w:u w:val="single"/>
          <w:lang w:val="nl-BE"/>
        </w:rPr>
      </w:pPr>
      <w:r w:rsidRPr="0011128D">
        <w:rPr>
          <w:rFonts w:ascii="Verdana" w:hAnsi="Verdana"/>
          <w:sz w:val="20"/>
          <w:szCs w:val="20"/>
        </w:rPr>
        <w:t xml:space="preserve">de </w:t>
      </w:r>
      <w:r w:rsidRPr="0011128D">
        <w:rPr>
          <w:rFonts w:ascii="Verdana" w:hAnsi="Verdana" w:cs="Arial"/>
          <w:sz w:val="20"/>
          <w:szCs w:val="20"/>
        </w:rPr>
        <w:t xml:space="preserve">individuele burgers en professionelen </w:t>
      </w:r>
      <w:r w:rsidRPr="0011128D">
        <w:rPr>
          <w:rFonts w:ascii="Verdana" w:hAnsi="Verdana"/>
          <w:sz w:val="20"/>
          <w:szCs w:val="20"/>
        </w:rPr>
        <w:t>op een klantgerichte manier ontvangen en bedienen;</w:t>
      </w:r>
    </w:p>
    <w:p w14:paraId="2A9081BA" w14:textId="77777777" w:rsidR="007F4035" w:rsidRPr="0011128D" w:rsidRDefault="007F4035" w:rsidP="0011128D">
      <w:pPr>
        <w:pStyle w:val="Lijstalinea"/>
        <w:numPr>
          <w:ilvl w:val="0"/>
          <w:numId w:val="12"/>
        </w:numPr>
        <w:ind w:left="1134" w:right="284"/>
        <w:rPr>
          <w:rFonts w:ascii="Verdana" w:hAnsi="Verdana"/>
          <w:color w:val="000000" w:themeColor="text1"/>
          <w:sz w:val="20"/>
          <w:szCs w:val="20"/>
          <w:u w:val="single"/>
          <w:lang w:val="nl-BE"/>
        </w:rPr>
      </w:pPr>
      <w:r w:rsidRPr="0011128D">
        <w:rPr>
          <w:rFonts w:ascii="Verdana" w:hAnsi="Verdana"/>
          <w:sz w:val="20"/>
          <w:szCs w:val="20"/>
        </w:rPr>
        <w:t>doorverwijzen naar de juiste persoon/dienst om de klant verder te helpen;</w:t>
      </w:r>
    </w:p>
    <w:p w14:paraId="04CD809C" w14:textId="10942E38" w:rsidR="007F4035" w:rsidRPr="0011128D" w:rsidRDefault="007F4035" w:rsidP="0011128D">
      <w:pPr>
        <w:pStyle w:val="Lijstalinea"/>
        <w:numPr>
          <w:ilvl w:val="0"/>
          <w:numId w:val="12"/>
        </w:numPr>
        <w:ind w:left="1134" w:right="284"/>
        <w:rPr>
          <w:rFonts w:ascii="Verdana" w:hAnsi="Verdana"/>
          <w:sz w:val="20"/>
          <w:szCs w:val="20"/>
          <w:u w:val="single"/>
        </w:rPr>
      </w:pPr>
      <w:r w:rsidRPr="0011128D">
        <w:rPr>
          <w:rFonts w:ascii="Verdana" w:hAnsi="Verdana" w:cs="Arial"/>
          <w:sz w:val="20"/>
          <w:szCs w:val="20"/>
        </w:rPr>
        <w:t>correcte informatie verstrekken (</w:t>
      </w:r>
      <w:r w:rsidRPr="0011128D">
        <w:rPr>
          <w:rFonts w:ascii="Verdana" w:hAnsi="Verdana"/>
          <w:sz w:val="20"/>
          <w:szCs w:val="20"/>
        </w:rPr>
        <w:t>mondeling).</w:t>
      </w:r>
    </w:p>
    <w:p w14:paraId="1FBDD22B" w14:textId="77777777" w:rsidR="0011128D" w:rsidRPr="0011128D" w:rsidRDefault="0011128D" w:rsidP="0011128D">
      <w:pPr>
        <w:pStyle w:val="Lijstalinea"/>
        <w:ind w:left="1134" w:right="284"/>
        <w:rPr>
          <w:rFonts w:ascii="Verdana" w:hAnsi="Verdana"/>
          <w:sz w:val="20"/>
          <w:szCs w:val="20"/>
          <w:u w:val="single"/>
        </w:rPr>
      </w:pPr>
    </w:p>
    <w:p w14:paraId="47D70AEF" w14:textId="77777777" w:rsidR="007F4035" w:rsidRPr="0011128D" w:rsidRDefault="007F4035" w:rsidP="0011128D">
      <w:pPr>
        <w:pStyle w:val="Lijstalinea"/>
        <w:numPr>
          <w:ilvl w:val="0"/>
          <w:numId w:val="5"/>
        </w:numPr>
        <w:ind w:left="714" w:right="283" w:hanging="357"/>
        <w:rPr>
          <w:rFonts w:ascii="Verdana" w:hAnsi="Verdana"/>
          <w:sz w:val="20"/>
          <w:szCs w:val="20"/>
          <w:lang w:val="nl-BE"/>
        </w:rPr>
      </w:pPr>
      <w:r w:rsidRPr="0011128D">
        <w:rPr>
          <w:rFonts w:ascii="Verdana" w:hAnsi="Verdana"/>
          <w:bCs/>
          <w:color w:val="000000" w:themeColor="text1"/>
          <w:sz w:val="20"/>
          <w:szCs w:val="20"/>
        </w:rPr>
        <w:t>Overige taken</w:t>
      </w:r>
    </w:p>
    <w:p w14:paraId="1FCB4459" w14:textId="77777777" w:rsidR="007F4035" w:rsidRPr="0011128D" w:rsidRDefault="007F4035" w:rsidP="0011128D">
      <w:pPr>
        <w:pStyle w:val="Lijstalinea"/>
        <w:ind w:left="714" w:right="284"/>
        <w:rPr>
          <w:rFonts w:ascii="Verdana" w:hAnsi="Verdana"/>
          <w:color w:val="000000" w:themeColor="text1"/>
          <w:sz w:val="20"/>
          <w:szCs w:val="20"/>
          <w:lang w:val="nl-BE"/>
        </w:rPr>
      </w:pPr>
      <w:r w:rsidRPr="0011128D">
        <w:rPr>
          <w:rFonts w:ascii="Verdana" w:hAnsi="Verdana"/>
          <w:color w:val="000000" w:themeColor="text1"/>
          <w:sz w:val="20"/>
          <w:szCs w:val="20"/>
          <w:lang w:val="nl-BE"/>
        </w:rPr>
        <w:t>Als zaalwachter heb je nog een aantal overige taken, zoals:</w:t>
      </w:r>
    </w:p>
    <w:p w14:paraId="5409D5C9" w14:textId="77777777" w:rsidR="007F4035" w:rsidRPr="0011128D" w:rsidRDefault="007F4035" w:rsidP="0011128D">
      <w:pPr>
        <w:pStyle w:val="Lijstalinea"/>
        <w:numPr>
          <w:ilvl w:val="0"/>
          <w:numId w:val="12"/>
        </w:numPr>
        <w:ind w:left="1134" w:right="284"/>
        <w:rPr>
          <w:rFonts w:ascii="Verdana" w:hAnsi="Verdana" w:cs="Arial"/>
          <w:sz w:val="20"/>
          <w:szCs w:val="20"/>
        </w:rPr>
      </w:pPr>
      <w:r w:rsidRPr="0011128D">
        <w:rPr>
          <w:rFonts w:ascii="Verdana" w:hAnsi="Verdana" w:cs="Arial"/>
          <w:sz w:val="20"/>
          <w:szCs w:val="20"/>
        </w:rPr>
        <w:t>de sportfunctionaris diensthoofd op de hoogte houden van het verloop van en problemen bij de uitvoering van de opgedragen werkzaamheden;</w:t>
      </w:r>
    </w:p>
    <w:p w14:paraId="185B567D" w14:textId="50347B76" w:rsidR="007F4035" w:rsidRDefault="007F4035" w:rsidP="0011128D">
      <w:pPr>
        <w:pStyle w:val="Lijstalinea"/>
        <w:numPr>
          <w:ilvl w:val="0"/>
          <w:numId w:val="12"/>
        </w:numPr>
        <w:ind w:left="1134" w:right="284"/>
        <w:rPr>
          <w:rFonts w:ascii="Verdana" w:hAnsi="Verdana" w:cs="Arial"/>
          <w:sz w:val="20"/>
          <w:szCs w:val="20"/>
        </w:rPr>
      </w:pPr>
      <w:r w:rsidRPr="0011128D">
        <w:rPr>
          <w:rFonts w:ascii="Verdana" w:hAnsi="Verdana" w:cs="Arial"/>
          <w:sz w:val="20"/>
          <w:szCs w:val="20"/>
        </w:rPr>
        <w:t>melding van defecten m.b.t. het vakdomein en/of gesignaleerd door derden.</w:t>
      </w:r>
    </w:p>
    <w:p w14:paraId="08712E6B" w14:textId="77777777" w:rsidR="0011128D" w:rsidRPr="0011128D" w:rsidRDefault="0011128D" w:rsidP="0011128D">
      <w:pPr>
        <w:pStyle w:val="Lijstalinea"/>
        <w:ind w:left="1134" w:right="284"/>
        <w:rPr>
          <w:rFonts w:ascii="Verdana" w:hAnsi="Verdana" w:cs="Arial"/>
          <w:sz w:val="20"/>
          <w:szCs w:val="20"/>
        </w:rPr>
      </w:pPr>
    </w:p>
    <w:p w14:paraId="0311C46B" w14:textId="77777777" w:rsidR="007F4035" w:rsidRPr="0011128D" w:rsidRDefault="007F4035" w:rsidP="0011128D">
      <w:pPr>
        <w:pStyle w:val="Lijstalinea"/>
        <w:numPr>
          <w:ilvl w:val="0"/>
          <w:numId w:val="5"/>
        </w:numPr>
        <w:ind w:left="714" w:right="283" w:hanging="357"/>
        <w:rPr>
          <w:rFonts w:ascii="Verdana" w:hAnsi="Verdana"/>
          <w:bCs/>
          <w:color w:val="000000" w:themeColor="text1"/>
          <w:sz w:val="20"/>
          <w:szCs w:val="20"/>
        </w:rPr>
      </w:pPr>
      <w:r w:rsidRPr="0011128D">
        <w:rPr>
          <w:rFonts w:ascii="Verdana" w:hAnsi="Verdana"/>
          <w:bCs/>
          <w:color w:val="000000" w:themeColor="text1"/>
          <w:sz w:val="20"/>
          <w:szCs w:val="20"/>
        </w:rPr>
        <w:t>Overige werkzaamheden eigen aan de dienst</w:t>
      </w:r>
    </w:p>
    <w:p w14:paraId="5BA8E987" w14:textId="77777777" w:rsidR="007F4035" w:rsidRPr="0011128D" w:rsidRDefault="007F4035" w:rsidP="0011128D">
      <w:pPr>
        <w:pStyle w:val="Lijstalinea"/>
        <w:ind w:left="714" w:right="283"/>
        <w:rPr>
          <w:rFonts w:ascii="Verdana" w:hAnsi="Verdana"/>
          <w:color w:val="000000" w:themeColor="text1"/>
          <w:sz w:val="20"/>
          <w:szCs w:val="20"/>
          <w:lang w:val="nl-BE"/>
        </w:rPr>
      </w:pPr>
      <w:r w:rsidRPr="0011128D">
        <w:rPr>
          <w:rFonts w:ascii="Verdana" w:hAnsi="Verdana"/>
          <w:color w:val="000000" w:themeColor="text1"/>
          <w:sz w:val="20"/>
          <w:szCs w:val="20"/>
          <w:lang w:val="nl-BE"/>
        </w:rPr>
        <w:t>Je vertoont een flexibel gedrag en voert andere taken en werkzaamheden eigen aan de dienst en die aansluiten op de verwachte competenties op eigen initiatief en/of op vraag van je leidinggevende uit ten einde een efficiënte werking van de dienst te realiseren.</w:t>
      </w:r>
    </w:p>
    <w:p w14:paraId="6CEB15C8" w14:textId="377C3FF5" w:rsidR="0011128D" w:rsidRDefault="0011128D" w:rsidP="0011128D">
      <w:pPr>
        <w:autoSpaceDE/>
        <w:autoSpaceDN/>
        <w:ind w:left="2835" w:right="425"/>
        <w:contextualSpacing/>
        <w:rPr>
          <w:rFonts w:ascii="Verdana" w:hAnsi="Verdana"/>
          <w:color w:val="000000" w:themeColor="text1"/>
        </w:rPr>
      </w:pPr>
      <w:r>
        <w:rPr>
          <w:rFonts w:ascii="Verdana" w:hAnsi="Verdana"/>
          <w:color w:val="000000" w:themeColor="text1"/>
        </w:rPr>
        <w:br w:type="page"/>
      </w:r>
    </w:p>
    <w:p w14:paraId="34AE6E26" w14:textId="77777777" w:rsidR="0011128D" w:rsidRDefault="0011128D" w:rsidP="0011128D">
      <w:pPr>
        <w:autoSpaceDE/>
        <w:autoSpaceDN/>
        <w:ind w:left="2835" w:right="425"/>
        <w:contextualSpacing/>
        <w:rPr>
          <w:rFonts w:ascii="Verdana" w:hAnsi="Verdana"/>
          <w:color w:val="000000" w:themeColor="text1"/>
        </w:rPr>
      </w:pPr>
    </w:p>
    <w:p w14:paraId="7C126A1B" w14:textId="77777777" w:rsidR="0011128D" w:rsidRPr="0011128D" w:rsidRDefault="0011128D" w:rsidP="0011128D">
      <w:pPr>
        <w:contextualSpacing/>
        <w:rPr>
          <w:rFonts w:ascii="Verdana" w:hAnsi="Verdana"/>
          <w:b/>
          <w:color w:val="000000" w:themeColor="text1"/>
        </w:rPr>
      </w:pPr>
      <w:r w:rsidRPr="0011128D">
        <w:rPr>
          <w:rFonts w:ascii="Verdana" w:hAnsi="Verdana"/>
          <w:noProof/>
          <w:color w:val="000000" w:themeColor="text1"/>
          <w:lang w:eastAsia="nl-BE"/>
        </w:rPr>
        <w:pict w14:anchorId="46AD2933">
          <v:rect id="_x0000_s1053" style="position:absolute;margin-left:-12.4pt;margin-top:8.05pt;width:516.75pt;height:23.25pt;z-index:-251644928;mso-position-horizontal-relative:text;mso-position-vertical-relative:text" fillcolor="#d6e3bc"/>
        </w:pict>
      </w:r>
    </w:p>
    <w:p w14:paraId="697D932E" w14:textId="77777777" w:rsidR="0011128D" w:rsidRPr="0011128D" w:rsidRDefault="0011128D" w:rsidP="0011128D">
      <w:pPr>
        <w:autoSpaceDE/>
        <w:autoSpaceDN/>
        <w:contextualSpacing/>
        <w:rPr>
          <w:rFonts w:ascii="Verdana" w:hAnsi="Verdana"/>
          <w:b/>
          <w:color w:val="000000" w:themeColor="text1"/>
        </w:rPr>
      </w:pPr>
      <w:r w:rsidRPr="0011128D">
        <w:rPr>
          <w:rFonts w:ascii="Verdana" w:hAnsi="Verdana"/>
          <w:b/>
          <w:color w:val="000000" w:themeColor="text1"/>
        </w:rPr>
        <w:t>HOE – hoe voer ik mijn taken uit? (COMPETENTIES)</w:t>
      </w:r>
    </w:p>
    <w:p w14:paraId="118431D7" w14:textId="77777777" w:rsidR="0011128D" w:rsidRPr="0011128D" w:rsidRDefault="0011128D" w:rsidP="0011128D">
      <w:pPr>
        <w:contextualSpacing/>
        <w:rPr>
          <w:rFonts w:ascii="Verdana" w:hAnsi="Verdana"/>
          <w:i/>
          <w:iCs/>
        </w:rPr>
      </w:pPr>
    </w:p>
    <w:p w14:paraId="1778CEB0" w14:textId="33F909C3" w:rsidR="0011128D" w:rsidRPr="0011128D" w:rsidRDefault="0011128D" w:rsidP="0011128D">
      <w:pPr>
        <w:pStyle w:val="Plattetekst"/>
        <w:contextualSpacing/>
        <w:rPr>
          <w:rFonts w:ascii="Verdana" w:hAnsi="Verdana"/>
          <w:szCs w:val="20"/>
        </w:rPr>
      </w:pPr>
      <w:r w:rsidRPr="0011128D">
        <w:rPr>
          <w:rFonts w:ascii="Verdana" w:hAnsi="Verdana"/>
          <w:szCs w:val="20"/>
        </w:rPr>
        <w:t>Een hoger</w:t>
      </w:r>
      <w:r>
        <w:rPr>
          <w:rFonts w:ascii="Verdana" w:hAnsi="Verdana"/>
          <w:szCs w:val="20"/>
        </w:rPr>
        <w:t xml:space="preserve"> niveau</w:t>
      </w:r>
      <w:r w:rsidRPr="0011128D">
        <w:rPr>
          <w:rFonts w:ascii="Verdana" w:hAnsi="Verdana"/>
          <w:szCs w:val="20"/>
        </w:rPr>
        <w:t xml:space="preserve"> impliceert steeds dat de lager gelegen gradatie ook is verworven.</w:t>
      </w:r>
    </w:p>
    <w:p w14:paraId="109DF7A7" w14:textId="77777777" w:rsidR="0011128D" w:rsidRPr="0011128D" w:rsidRDefault="0011128D" w:rsidP="0011128D">
      <w:pPr>
        <w:autoSpaceDE/>
        <w:autoSpaceDN/>
        <w:contextualSpacing/>
        <w:rPr>
          <w:rFonts w:ascii="Verdana" w:hAnsi="Verdana"/>
          <w:b/>
          <w:color w:val="000000" w:themeColor="text1"/>
        </w:rPr>
      </w:pPr>
    </w:p>
    <w:tbl>
      <w:tblPr>
        <w:tblW w:w="836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30"/>
        <w:gridCol w:w="1134"/>
      </w:tblGrid>
      <w:tr w:rsidR="0011128D" w:rsidRPr="0011128D" w14:paraId="2E5D90F2" w14:textId="77777777" w:rsidTr="0011128D">
        <w:tc>
          <w:tcPr>
            <w:tcW w:w="7230" w:type="dxa"/>
            <w:tcBorders>
              <w:left w:val="single" w:sz="4" w:space="0" w:color="auto"/>
              <w:bottom w:val="single" w:sz="4" w:space="0" w:color="auto"/>
            </w:tcBorders>
            <w:shd w:val="pct10" w:color="auto" w:fill="auto"/>
            <w:vAlign w:val="center"/>
          </w:tcPr>
          <w:p w14:paraId="549F2132" w14:textId="6FF4F451" w:rsidR="0011128D" w:rsidRPr="0011128D" w:rsidRDefault="0011128D" w:rsidP="0011128D">
            <w:pPr>
              <w:ind w:left="283"/>
              <w:contextualSpacing/>
              <w:rPr>
                <w:rFonts w:ascii="Verdana" w:hAnsi="Verdana" w:cs="Arial"/>
                <w:b/>
                <w:color w:val="000000" w:themeColor="text1"/>
              </w:rPr>
            </w:pPr>
            <w:r>
              <w:rPr>
                <w:rFonts w:ascii="Verdana" w:hAnsi="Verdana" w:cs="Arial"/>
                <w:b/>
                <w:color w:val="000000" w:themeColor="text1"/>
              </w:rPr>
              <w:t>Kernc</w:t>
            </w:r>
            <w:r w:rsidRPr="0011128D">
              <w:rPr>
                <w:rFonts w:ascii="Verdana" w:hAnsi="Verdana" w:cs="Arial"/>
                <w:b/>
                <w:color w:val="000000" w:themeColor="text1"/>
              </w:rPr>
              <w:t>ompetentie</w:t>
            </w:r>
            <w:r>
              <w:rPr>
                <w:rFonts w:ascii="Verdana" w:hAnsi="Verdana" w:cs="Arial"/>
                <w:b/>
                <w:color w:val="000000" w:themeColor="text1"/>
              </w:rPr>
              <w:t>s</w:t>
            </w:r>
          </w:p>
        </w:tc>
        <w:tc>
          <w:tcPr>
            <w:tcW w:w="1134" w:type="dxa"/>
            <w:tcBorders>
              <w:bottom w:val="single" w:sz="4" w:space="0" w:color="auto"/>
            </w:tcBorders>
            <w:shd w:val="pct10" w:color="auto" w:fill="auto"/>
          </w:tcPr>
          <w:p w14:paraId="02E88C5E" w14:textId="4A58D087" w:rsidR="0011128D" w:rsidRPr="0011128D" w:rsidRDefault="0011128D" w:rsidP="0011128D">
            <w:pPr>
              <w:ind w:left="34"/>
              <w:contextualSpacing/>
              <w:jc w:val="center"/>
              <w:rPr>
                <w:rFonts w:ascii="Verdana" w:hAnsi="Verdana" w:cs="Arial"/>
                <w:b/>
                <w:color w:val="000000" w:themeColor="text1"/>
              </w:rPr>
            </w:pPr>
            <w:r>
              <w:rPr>
                <w:rFonts w:ascii="Verdana" w:hAnsi="Verdana" w:cs="Arial"/>
                <w:b/>
                <w:color w:val="000000" w:themeColor="text1"/>
              </w:rPr>
              <w:t>niveau</w:t>
            </w:r>
          </w:p>
        </w:tc>
      </w:tr>
      <w:tr w:rsidR="0011128D" w:rsidRPr="0011128D" w14:paraId="65099D44" w14:textId="77777777" w:rsidTr="0011128D">
        <w:tc>
          <w:tcPr>
            <w:tcW w:w="7230" w:type="dxa"/>
            <w:tcBorders>
              <w:bottom w:val="single" w:sz="4" w:space="0" w:color="auto"/>
            </w:tcBorders>
            <w:shd w:val="clear" w:color="auto" w:fill="auto"/>
            <w:vAlign w:val="center"/>
          </w:tcPr>
          <w:p w14:paraId="5F72780F" w14:textId="29557C1F" w:rsidR="0011128D" w:rsidRPr="0011128D" w:rsidRDefault="0011128D" w:rsidP="0011128D">
            <w:pPr>
              <w:ind w:left="283"/>
              <w:contextualSpacing/>
              <w:rPr>
                <w:rFonts w:ascii="Verdana" w:hAnsi="Verdana" w:cs="Arial"/>
                <w:bCs/>
                <w:i/>
                <w:color w:val="000000" w:themeColor="text1"/>
              </w:rPr>
            </w:pPr>
            <w:r w:rsidRPr="0011128D">
              <w:rPr>
                <w:rFonts w:ascii="Verdana" w:hAnsi="Verdana" w:cs="Arial"/>
                <w:bCs/>
                <w:color w:val="000000" w:themeColor="text1"/>
              </w:rPr>
              <w:t>Voortdurend verbeteren</w:t>
            </w:r>
          </w:p>
        </w:tc>
        <w:tc>
          <w:tcPr>
            <w:tcW w:w="1134" w:type="dxa"/>
            <w:tcBorders>
              <w:bottom w:val="single" w:sz="4" w:space="0" w:color="auto"/>
            </w:tcBorders>
          </w:tcPr>
          <w:p w14:paraId="6376F108" w14:textId="77777777" w:rsidR="0011128D" w:rsidRPr="0011128D" w:rsidRDefault="0011128D" w:rsidP="0011128D">
            <w:pPr>
              <w:ind w:left="34"/>
              <w:contextualSpacing/>
              <w:jc w:val="center"/>
              <w:rPr>
                <w:rFonts w:ascii="Verdana" w:hAnsi="Verdana" w:cs="Arial"/>
                <w:bCs/>
                <w:color w:val="000000" w:themeColor="text1"/>
              </w:rPr>
            </w:pPr>
            <w:r w:rsidRPr="0011128D">
              <w:rPr>
                <w:rFonts w:ascii="Verdana" w:hAnsi="Verdana" w:cs="Arial"/>
                <w:bCs/>
                <w:color w:val="000000" w:themeColor="text1"/>
              </w:rPr>
              <w:t>1</w:t>
            </w:r>
          </w:p>
        </w:tc>
      </w:tr>
      <w:tr w:rsidR="0011128D" w:rsidRPr="0011128D" w14:paraId="3E3667E8" w14:textId="77777777" w:rsidTr="0011128D">
        <w:tc>
          <w:tcPr>
            <w:tcW w:w="7230" w:type="dxa"/>
          </w:tcPr>
          <w:p w14:paraId="16EA2DDD" w14:textId="4F8789E7" w:rsidR="0011128D" w:rsidRPr="0011128D" w:rsidRDefault="0011128D" w:rsidP="0011128D">
            <w:pPr>
              <w:ind w:left="283"/>
              <w:contextualSpacing/>
              <w:rPr>
                <w:rFonts w:ascii="Verdana" w:hAnsi="Verdana" w:cs="Arial"/>
                <w:bCs/>
                <w:i/>
              </w:rPr>
            </w:pPr>
            <w:r w:rsidRPr="0011128D">
              <w:rPr>
                <w:rFonts w:ascii="Verdana" w:hAnsi="Verdana" w:cs="Arial"/>
                <w:bCs/>
              </w:rPr>
              <w:t>Klantgerichtheid</w:t>
            </w:r>
          </w:p>
        </w:tc>
        <w:tc>
          <w:tcPr>
            <w:tcW w:w="1134" w:type="dxa"/>
          </w:tcPr>
          <w:p w14:paraId="0F36A3CB" w14:textId="77777777" w:rsidR="0011128D" w:rsidRPr="0011128D" w:rsidRDefault="0011128D" w:rsidP="0011128D">
            <w:pPr>
              <w:pStyle w:val="opsomming"/>
              <w:numPr>
                <w:ilvl w:val="0"/>
                <w:numId w:val="0"/>
              </w:numPr>
              <w:ind w:left="34"/>
              <w:contextualSpacing/>
              <w:jc w:val="center"/>
              <w:rPr>
                <w:rFonts w:ascii="Verdana" w:hAnsi="Verdana" w:cs="Arial"/>
                <w:bCs/>
                <w:snapToGrid w:val="0"/>
                <w:sz w:val="20"/>
                <w:szCs w:val="20"/>
                <w:lang w:eastAsia="ar-SA"/>
              </w:rPr>
            </w:pPr>
            <w:r w:rsidRPr="0011128D">
              <w:rPr>
                <w:rFonts w:ascii="Verdana" w:hAnsi="Verdana" w:cs="Arial"/>
                <w:bCs/>
                <w:snapToGrid w:val="0"/>
                <w:sz w:val="20"/>
                <w:szCs w:val="20"/>
                <w:lang w:eastAsia="ar-SA"/>
              </w:rPr>
              <w:t>2</w:t>
            </w:r>
          </w:p>
        </w:tc>
      </w:tr>
      <w:tr w:rsidR="0011128D" w:rsidRPr="0011128D" w14:paraId="70ABC6B4" w14:textId="77777777" w:rsidTr="0011128D">
        <w:tc>
          <w:tcPr>
            <w:tcW w:w="7230" w:type="dxa"/>
          </w:tcPr>
          <w:p w14:paraId="47EE6291" w14:textId="1DC23830" w:rsidR="0011128D" w:rsidRPr="0011128D" w:rsidRDefault="0011128D" w:rsidP="0011128D">
            <w:pPr>
              <w:ind w:left="283"/>
              <w:contextualSpacing/>
              <w:rPr>
                <w:rFonts w:ascii="Verdana" w:hAnsi="Verdana" w:cs="Arial"/>
                <w:bCs/>
                <w:i/>
              </w:rPr>
            </w:pPr>
            <w:r w:rsidRPr="0011128D">
              <w:rPr>
                <w:rFonts w:ascii="Verdana" w:hAnsi="Verdana" w:cs="Arial"/>
                <w:bCs/>
              </w:rPr>
              <w:t>Samenwerken</w:t>
            </w:r>
          </w:p>
        </w:tc>
        <w:tc>
          <w:tcPr>
            <w:tcW w:w="1134" w:type="dxa"/>
          </w:tcPr>
          <w:p w14:paraId="3D6BEE8F" w14:textId="77777777" w:rsidR="0011128D" w:rsidRPr="0011128D" w:rsidRDefault="0011128D" w:rsidP="0011128D">
            <w:pPr>
              <w:pStyle w:val="opsomming"/>
              <w:numPr>
                <w:ilvl w:val="0"/>
                <w:numId w:val="0"/>
              </w:numPr>
              <w:tabs>
                <w:tab w:val="num" w:pos="567"/>
              </w:tabs>
              <w:ind w:left="34"/>
              <w:contextualSpacing/>
              <w:jc w:val="center"/>
              <w:rPr>
                <w:rFonts w:ascii="Verdana" w:hAnsi="Verdana" w:cs="Arial"/>
                <w:bCs/>
                <w:snapToGrid w:val="0"/>
                <w:sz w:val="20"/>
                <w:szCs w:val="20"/>
                <w:lang w:eastAsia="ar-SA"/>
              </w:rPr>
            </w:pPr>
            <w:r w:rsidRPr="0011128D">
              <w:rPr>
                <w:rFonts w:ascii="Verdana" w:hAnsi="Verdana" w:cs="Arial"/>
                <w:bCs/>
                <w:snapToGrid w:val="0"/>
                <w:sz w:val="20"/>
                <w:szCs w:val="20"/>
                <w:lang w:eastAsia="ar-SA"/>
              </w:rPr>
              <w:t>1</w:t>
            </w:r>
          </w:p>
        </w:tc>
      </w:tr>
      <w:tr w:rsidR="0011128D" w:rsidRPr="0011128D" w14:paraId="3DD8C4AF" w14:textId="77777777" w:rsidTr="0011128D">
        <w:tc>
          <w:tcPr>
            <w:tcW w:w="7230" w:type="dxa"/>
          </w:tcPr>
          <w:p w14:paraId="47310D6A" w14:textId="2746A5A6" w:rsidR="0011128D" w:rsidRPr="0011128D" w:rsidRDefault="0011128D" w:rsidP="0011128D">
            <w:pPr>
              <w:ind w:left="283"/>
              <w:contextualSpacing/>
              <w:rPr>
                <w:rFonts w:ascii="Verdana" w:hAnsi="Verdana" w:cs="Arial"/>
                <w:bCs/>
              </w:rPr>
            </w:pPr>
            <w:r w:rsidRPr="0011128D">
              <w:rPr>
                <w:rFonts w:ascii="Verdana" w:hAnsi="Verdana" w:cs="Arial"/>
                <w:bCs/>
              </w:rPr>
              <w:t>Betrouwbaarheid  “consequent en correct handelen”</w:t>
            </w:r>
          </w:p>
        </w:tc>
        <w:tc>
          <w:tcPr>
            <w:tcW w:w="1134" w:type="dxa"/>
          </w:tcPr>
          <w:p w14:paraId="69E629A6" w14:textId="77777777" w:rsidR="0011128D" w:rsidRPr="0011128D" w:rsidRDefault="0011128D" w:rsidP="0011128D">
            <w:pPr>
              <w:pStyle w:val="opsomming"/>
              <w:numPr>
                <w:ilvl w:val="0"/>
                <w:numId w:val="0"/>
              </w:numPr>
              <w:ind w:left="34"/>
              <w:contextualSpacing/>
              <w:jc w:val="center"/>
              <w:rPr>
                <w:rFonts w:ascii="Verdana" w:hAnsi="Verdana" w:cs="Arial"/>
                <w:bCs/>
                <w:snapToGrid w:val="0"/>
                <w:sz w:val="20"/>
                <w:szCs w:val="20"/>
                <w:lang w:eastAsia="ar-SA"/>
              </w:rPr>
            </w:pPr>
            <w:r w:rsidRPr="0011128D">
              <w:rPr>
                <w:rFonts w:ascii="Verdana" w:hAnsi="Verdana" w:cs="Arial"/>
                <w:bCs/>
                <w:snapToGrid w:val="0"/>
                <w:sz w:val="20"/>
                <w:szCs w:val="20"/>
                <w:lang w:eastAsia="ar-SA"/>
              </w:rPr>
              <w:t>2</w:t>
            </w:r>
          </w:p>
        </w:tc>
      </w:tr>
      <w:tr w:rsidR="0011128D" w:rsidRPr="0011128D" w14:paraId="38DC6BC2" w14:textId="77777777" w:rsidTr="00DC2EAB">
        <w:tc>
          <w:tcPr>
            <w:tcW w:w="7230" w:type="dxa"/>
            <w:tcBorders>
              <w:left w:val="single" w:sz="4" w:space="0" w:color="auto"/>
              <w:bottom w:val="single" w:sz="4" w:space="0" w:color="auto"/>
            </w:tcBorders>
            <w:shd w:val="pct10" w:color="auto" w:fill="auto"/>
            <w:vAlign w:val="center"/>
          </w:tcPr>
          <w:p w14:paraId="486BEDF6" w14:textId="4B35A869" w:rsidR="0011128D" w:rsidRPr="0011128D" w:rsidRDefault="0011128D" w:rsidP="00DC2EAB">
            <w:pPr>
              <w:ind w:left="283"/>
              <w:contextualSpacing/>
              <w:rPr>
                <w:rFonts w:ascii="Verdana" w:hAnsi="Verdana" w:cs="Arial"/>
                <w:b/>
                <w:color w:val="000000" w:themeColor="text1"/>
              </w:rPr>
            </w:pPr>
            <w:r>
              <w:rPr>
                <w:rFonts w:ascii="Verdana" w:hAnsi="Verdana" w:cs="Arial"/>
                <w:b/>
                <w:color w:val="000000" w:themeColor="text1"/>
              </w:rPr>
              <w:t xml:space="preserve">Functiespecifieke </w:t>
            </w:r>
            <w:r>
              <w:rPr>
                <w:rFonts w:ascii="Verdana" w:hAnsi="Verdana" w:cs="Arial"/>
                <w:b/>
                <w:color w:val="000000" w:themeColor="text1"/>
              </w:rPr>
              <w:t>c</w:t>
            </w:r>
            <w:r w:rsidRPr="0011128D">
              <w:rPr>
                <w:rFonts w:ascii="Verdana" w:hAnsi="Verdana" w:cs="Arial"/>
                <w:b/>
                <w:color w:val="000000" w:themeColor="text1"/>
              </w:rPr>
              <w:t>ompetentie</w:t>
            </w:r>
            <w:r>
              <w:rPr>
                <w:rFonts w:ascii="Verdana" w:hAnsi="Verdana" w:cs="Arial"/>
                <w:b/>
                <w:color w:val="000000" w:themeColor="text1"/>
              </w:rPr>
              <w:t>s</w:t>
            </w:r>
          </w:p>
        </w:tc>
        <w:tc>
          <w:tcPr>
            <w:tcW w:w="1134" w:type="dxa"/>
            <w:tcBorders>
              <w:bottom w:val="single" w:sz="4" w:space="0" w:color="auto"/>
            </w:tcBorders>
            <w:shd w:val="pct10" w:color="auto" w:fill="auto"/>
          </w:tcPr>
          <w:p w14:paraId="6F94C1D1" w14:textId="77777777" w:rsidR="0011128D" w:rsidRPr="0011128D" w:rsidRDefault="0011128D" w:rsidP="00DC2EAB">
            <w:pPr>
              <w:ind w:left="34"/>
              <w:contextualSpacing/>
              <w:jc w:val="center"/>
              <w:rPr>
                <w:rFonts w:ascii="Verdana" w:hAnsi="Verdana" w:cs="Arial"/>
                <w:b/>
                <w:color w:val="000000" w:themeColor="text1"/>
              </w:rPr>
            </w:pPr>
            <w:r>
              <w:rPr>
                <w:rFonts w:ascii="Verdana" w:hAnsi="Verdana" w:cs="Arial"/>
                <w:b/>
                <w:color w:val="000000" w:themeColor="text1"/>
              </w:rPr>
              <w:t>niveau</w:t>
            </w:r>
          </w:p>
        </w:tc>
      </w:tr>
      <w:tr w:rsidR="0011128D" w:rsidRPr="0011128D" w14:paraId="673DCFDB" w14:textId="77777777" w:rsidTr="0011128D">
        <w:tc>
          <w:tcPr>
            <w:tcW w:w="7230" w:type="dxa"/>
          </w:tcPr>
          <w:p w14:paraId="089A8080" w14:textId="22C480F9" w:rsidR="0011128D" w:rsidRPr="0011128D" w:rsidRDefault="0011128D" w:rsidP="0011128D">
            <w:pPr>
              <w:ind w:left="283"/>
              <w:contextualSpacing/>
              <w:rPr>
                <w:rFonts w:ascii="Verdana" w:hAnsi="Verdana" w:cs="Arial"/>
                <w:bCs/>
              </w:rPr>
            </w:pPr>
            <w:r w:rsidRPr="0011128D">
              <w:rPr>
                <w:rFonts w:ascii="Verdana" w:hAnsi="Verdana" w:cs="Arial"/>
                <w:bCs/>
              </w:rPr>
              <w:t>Assertiviteit</w:t>
            </w:r>
          </w:p>
        </w:tc>
        <w:tc>
          <w:tcPr>
            <w:tcW w:w="1134" w:type="dxa"/>
          </w:tcPr>
          <w:p w14:paraId="65902DE6" w14:textId="77777777" w:rsidR="0011128D" w:rsidRPr="0011128D" w:rsidRDefault="0011128D" w:rsidP="0011128D">
            <w:pPr>
              <w:pStyle w:val="opsomming"/>
              <w:numPr>
                <w:ilvl w:val="0"/>
                <w:numId w:val="0"/>
              </w:numPr>
              <w:ind w:left="34"/>
              <w:contextualSpacing/>
              <w:jc w:val="center"/>
              <w:rPr>
                <w:rFonts w:ascii="Verdana" w:hAnsi="Verdana" w:cs="Arial"/>
                <w:bCs/>
                <w:snapToGrid w:val="0"/>
                <w:sz w:val="20"/>
                <w:szCs w:val="20"/>
                <w:lang w:eastAsia="ar-SA"/>
              </w:rPr>
            </w:pPr>
            <w:r w:rsidRPr="0011128D">
              <w:rPr>
                <w:rFonts w:ascii="Verdana" w:hAnsi="Verdana" w:cs="Arial"/>
                <w:bCs/>
                <w:snapToGrid w:val="0"/>
                <w:sz w:val="20"/>
                <w:szCs w:val="20"/>
                <w:lang w:eastAsia="ar-SA"/>
              </w:rPr>
              <w:t>2</w:t>
            </w:r>
          </w:p>
        </w:tc>
      </w:tr>
      <w:tr w:rsidR="0011128D" w:rsidRPr="0011128D" w14:paraId="53B2103E" w14:textId="77777777" w:rsidTr="0011128D">
        <w:tc>
          <w:tcPr>
            <w:tcW w:w="7230" w:type="dxa"/>
          </w:tcPr>
          <w:p w14:paraId="25CC1CF5" w14:textId="679489C6" w:rsidR="0011128D" w:rsidRPr="0011128D" w:rsidRDefault="0011128D" w:rsidP="0011128D">
            <w:pPr>
              <w:ind w:left="283"/>
              <w:contextualSpacing/>
              <w:rPr>
                <w:rFonts w:ascii="Verdana" w:hAnsi="Verdana" w:cs="Arial"/>
                <w:bCs/>
              </w:rPr>
            </w:pPr>
            <w:r w:rsidRPr="0011128D">
              <w:rPr>
                <w:rFonts w:ascii="Verdana" w:hAnsi="Verdana" w:cs="Arial"/>
                <w:bCs/>
              </w:rPr>
              <w:t>Initiatief</w:t>
            </w:r>
          </w:p>
        </w:tc>
        <w:tc>
          <w:tcPr>
            <w:tcW w:w="1134" w:type="dxa"/>
          </w:tcPr>
          <w:p w14:paraId="424B0956" w14:textId="77777777" w:rsidR="0011128D" w:rsidRPr="0011128D" w:rsidRDefault="0011128D" w:rsidP="0011128D">
            <w:pPr>
              <w:pStyle w:val="opsomming"/>
              <w:numPr>
                <w:ilvl w:val="0"/>
                <w:numId w:val="0"/>
              </w:numPr>
              <w:ind w:left="34"/>
              <w:contextualSpacing/>
              <w:jc w:val="center"/>
              <w:rPr>
                <w:rFonts w:ascii="Verdana" w:hAnsi="Verdana" w:cs="Arial"/>
                <w:bCs/>
                <w:snapToGrid w:val="0"/>
                <w:sz w:val="20"/>
                <w:szCs w:val="20"/>
                <w:lang w:eastAsia="ar-SA"/>
              </w:rPr>
            </w:pPr>
            <w:r w:rsidRPr="0011128D">
              <w:rPr>
                <w:rFonts w:ascii="Verdana" w:hAnsi="Verdana" w:cs="Arial"/>
                <w:bCs/>
                <w:snapToGrid w:val="0"/>
                <w:sz w:val="20"/>
                <w:szCs w:val="20"/>
                <w:lang w:eastAsia="ar-SA"/>
              </w:rPr>
              <w:t>1</w:t>
            </w:r>
          </w:p>
        </w:tc>
      </w:tr>
      <w:tr w:rsidR="0011128D" w:rsidRPr="0011128D" w14:paraId="05832D56" w14:textId="77777777" w:rsidTr="0011128D">
        <w:tc>
          <w:tcPr>
            <w:tcW w:w="7230" w:type="dxa"/>
          </w:tcPr>
          <w:p w14:paraId="2CEDE47C" w14:textId="48766F69" w:rsidR="0011128D" w:rsidRPr="0011128D" w:rsidRDefault="0011128D" w:rsidP="0011128D">
            <w:pPr>
              <w:ind w:left="283"/>
              <w:contextualSpacing/>
              <w:rPr>
                <w:rFonts w:ascii="Verdana" w:hAnsi="Verdana" w:cs="Arial"/>
                <w:bCs/>
              </w:rPr>
            </w:pPr>
            <w:r w:rsidRPr="0011128D">
              <w:rPr>
                <w:rFonts w:ascii="Verdana" w:hAnsi="Verdana" w:cs="Arial"/>
                <w:bCs/>
              </w:rPr>
              <w:t>Flexibiliteit</w:t>
            </w:r>
          </w:p>
        </w:tc>
        <w:tc>
          <w:tcPr>
            <w:tcW w:w="1134" w:type="dxa"/>
          </w:tcPr>
          <w:p w14:paraId="2FB9C9E5" w14:textId="77777777" w:rsidR="0011128D" w:rsidRPr="0011128D" w:rsidRDefault="0011128D" w:rsidP="0011128D">
            <w:pPr>
              <w:pStyle w:val="opsomming"/>
              <w:numPr>
                <w:ilvl w:val="0"/>
                <w:numId w:val="0"/>
              </w:numPr>
              <w:ind w:left="34"/>
              <w:contextualSpacing/>
              <w:jc w:val="center"/>
              <w:rPr>
                <w:rFonts w:ascii="Verdana" w:hAnsi="Verdana" w:cs="Arial"/>
                <w:bCs/>
                <w:snapToGrid w:val="0"/>
                <w:sz w:val="20"/>
                <w:szCs w:val="20"/>
                <w:lang w:eastAsia="ar-SA"/>
              </w:rPr>
            </w:pPr>
            <w:r w:rsidRPr="0011128D">
              <w:rPr>
                <w:rFonts w:ascii="Verdana" w:hAnsi="Verdana" w:cs="Arial"/>
                <w:bCs/>
                <w:snapToGrid w:val="0"/>
                <w:sz w:val="20"/>
                <w:szCs w:val="20"/>
                <w:lang w:eastAsia="ar-SA"/>
              </w:rPr>
              <w:t>1</w:t>
            </w:r>
          </w:p>
        </w:tc>
      </w:tr>
      <w:tr w:rsidR="0011128D" w:rsidRPr="0011128D" w14:paraId="260D4AE6" w14:textId="77777777" w:rsidTr="0011128D">
        <w:tc>
          <w:tcPr>
            <w:tcW w:w="7230" w:type="dxa"/>
          </w:tcPr>
          <w:p w14:paraId="6F202474" w14:textId="029CDA01" w:rsidR="0011128D" w:rsidRPr="0011128D" w:rsidRDefault="0011128D" w:rsidP="0011128D">
            <w:pPr>
              <w:ind w:left="283"/>
              <w:contextualSpacing/>
              <w:rPr>
                <w:rFonts w:ascii="Verdana" w:hAnsi="Verdana" w:cs="Arial"/>
                <w:bCs/>
              </w:rPr>
            </w:pPr>
            <w:r w:rsidRPr="0011128D">
              <w:rPr>
                <w:rFonts w:ascii="Verdana" w:hAnsi="Verdana" w:cs="Arial"/>
                <w:bCs/>
              </w:rPr>
              <w:t>Nauwgezetheid</w:t>
            </w:r>
          </w:p>
        </w:tc>
        <w:tc>
          <w:tcPr>
            <w:tcW w:w="1134" w:type="dxa"/>
          </w:tcPr>
          <w:p w14:paraId="74A982D6" w14:textId="77777777" w:rsidR="0011128D" w:rsidRPr="0011128D" w:rsidRDefault="0011128D" w:rsidP="0011128D">
            <w:pPr>
              <w:pStyle w:val="opsomming"/>
              <w:numPr>
                <w:ilvl w:val="0"/>
                <w:numId w:val="0"/>
              </w:numPr>
              <w:ind w:left="34"/>
              <w:contextualSpacing/>
              <w:jc w:val="center"/>
              <w:rPr>
                <w:rFonts w:ascii="Verdana" w:hAnsi="Verdana" w:cs="Arial"/>
                <w:bCs/>
                <w:snapToGrid w:val="0"/>
                <w:sz w:val="20"/>
                <w:szCs w:val="20"/>
                <w:lang w:eastAsia="ar-SA"/>
              </w:rPr>
            </w:pPr>
            <w:r w:rsidRPr="0011128D">
              <w:rPr>
                <w:rFonts w:ascii="Verdana" w:hAnsi="Verdana" w:cs="Arial"/>
                <w:bCs/>
                <w:snapToGrid w:val="0"/>
                <w:sz w:val="20"/>
                <w:szCs w:val="20"/>
                <w:lang w:eastAsia="ar-SA"/>
              </w:rPr>
              <w:t>2</w:t>
            </w:r>
          </w:p>
        </w:tc>
      </w:tr>
      <w:tr w:rsidR="0011128D" w:rsidRPr="0011128D" w14:paraId="2EB0617D" w14:textId="77777777" w:rsidTr="0011128D">
        <w:tc>
          <w:tcPr>
            <w:tcW w:w="7230" w:type="dxa"/>
          </w:tcPr>
          <w:p w14:paraId="2854CE61" w14:textId="5663F715" w:rsidR="0011128D" w:rsidRPr="0011128D" w:rsidRDefault="0011128D" w:rsidP="0011128D">
            <w:pPr>
              <w:ind w:left="283"/>
              <w:contextualSpacing/>
              <w:rPr>
                <w:rFonts w:ascii="Verdana" w:hAnsi="Verdana" w:cs="Arial"/>
                <w:bCs/>
                <w:i/>
              </w:rPr>
            </w:pPr>
            <w:r w:rsidRPr="0011128D">
              <w:rPr>
                <w:rFonts w:ascii="Verdana" w:hAnsi="Verdana" w:cs="Arial"/>
                <w:bCs/>
              </w:rPr>
              <w:t>Organiseren</w:t>
            </w:r>
            <w:r w:rsidRPr="0011128D">
              <w:rPr>
                <w:rFonts w:ascii="Verdana" w:hAnsi="Verdana" w:cs="Arial"/>
                <w:bCs/>
                <w:i/>
              </w:rPr>
              <w:t>.</w:t>
            </w:r>
          </w:p>
        </w:tc>
        <w:tc>
          <w:tcPr>
            <w:tcW w:w="1134" w:type="dxa"/>
          </w:tcPr>
          <w:p w14:paraId="0AD1D3A0" w14:textId="77777777" w:rsidR="0011128D" w:rsidRPr="0011128D" w:rsidRDefault="0011128D" w:rsidP="0011128D">
            <w:pPr>
              <w:pStyle w:val="opsomming"/>
              <w:numPr>
                <w:ilvl w:val="0"/>
                <w:numId w:val="0"/>
              </w:numPr>
              <w:ind w:left="34"/>
              <w:contextualSpacing/>
              <w:jc w:val="center"/>
              <w:rPr>
                <w:rFonts w:ascii="Verdana" w:hAnsi="Verdana" w:cs="Arial"/>
                <w:bCs/>
                <w:snapToGrid w:val="0"/>
                <w:sz w:val="20"/>
                <w:szCs w:val="20"/>
                <w:lang w:eastAsia="ar-SA"/>
              </w:rPr>
            </w:pPr>
            <w:r w:rsidRPr="0011128D">
              <w:rPr>
                <w:rFonts w:ascii="Verdana" w:hAnsi="Verdana" w:cs="Arial"/>
                <w:bCs/>
                <w:snapToGrid w:val="0"/>
                <w:sz w:val="20"/>
                <w:szCs w:val="20"/>
                <w:lang w:eastAsia="ar-SA"/>
              </w:rPr>
              <w:t>1</w:t>
            </w:r>
          </w:p>
        </w:tc>
      </w:tr>
      <w:tr w:rsidR="0011128D" w:rsidRPr="0011128D" w14:paraId="5DBB8600" w14:textId="77777777" w:rsidTr="0011128D">
        <w:tc>
          <w:tcPr>
            <w:tcW w:w="7230" w:type="dxa"/>
          </w:tcPr>
          <w:p w14:paraId="2BEB157C" w14:textId="540ACC9A" w:rsidR="0011128D" w:rsidRPr="0011128D" w:rsidRDefault="0011128D" w:rsidP="0011128D">
            <w:pPr>
              <w:ind w:left="283"/>
              <w:contextualSpacing/>
              <w:rPr>
                <w:rFonts w:ascii="Verdana" w:hAnsi="Verdana" w:cs="Arial"/>
                <w:bCs/>
                <w:i/>
              </w:rPr>
            </w:pPr>
            <w:r w:rsidRPr="0011128D">
              <w:rPr>
                <w:rFonts w:ascii="Verdana" w:hAnsi="Verdana" w:cs="Arial"/>
                <w:bCs/>
              </w:rPr>
              <w:t>Organisatiebetrokkenheid</w:t>
            </w:r>
          </w:p>
        </w:tc>
        <w:tc>
          <w:tcPr>
            <w:tcW w:w="1134" w:type="dxa"/>
          </w:tcPr>
          <w:p w14:paraId="541C537B" w14:textId="77777777" w:rsidR="0011128D" w:rsidRPr="0011128D" w:rsidRDefault="0011128D" w:rsidP="0011128D">
            <w:pPr>
              <w:pStyle w:val="opsomming"/>
              <w:numPr>
                <w:ilvl w:val="0"/>
                <w:numId w:val="0"/>
              </w:numPr>
              <w:ind w:left="34"/>
              <w:contextualSpacing/>
              <w:jc w:val="center"/>
              <w:rPr>
                <w:rFonts w:ascii="Verdana" w:hAnsi="Verdana" w:cs="Arial"/>
                <w:bCs/>
                <w:snapToGrid w:val="0"/>
                <w:sz w:val="20"/>
                <w:szCs w:val="20"/>
                <w:lang w:eastAsia="ar-SA"/>
              </w:rPr>
            </w:pPr>
            <w:r w:rsidRPr="0011128D">
              <w:rPr>
                <w:rFonts w:ascii="Verdana" w:hAnsi="Verdana" w:cs="Arial"/>
                <w:bCs/>
                <w:snapToGrid w:val="0"/>
                <w:sz w:val="20"/>
                <w:szCs w:val="20"/>
                <w:lang w:eastAsia="ar-SA"/>
              </w:rPr>
              <w:t>1</w:t>
            </w:r>
          </w:p>
        </w:tc>
      </w:tr>
      <w:tr w:rsidR="0011128D" w:rsidRPr="0011128D" w14:paraId="15F94AE0" w14:textId="77777777" w:rsidTr="0011128D">
        <w:tc>
          <w:tcPr>
            <w:tcW w:w="7230" w:type="dxa"/>
          </w:tcPr>
          <w:p w14:paraId="2AD71620" w14:textId="3D5816F9" w:rsidR="0011128D" w:rsidRPr="0011128D" w:rsidRDefault="0011128D" w:rsidP="0011128D">
            <w:pPr>
              <w:ind w:left="283"/>
              <w:contextualSpacing/>
              <w:rPr>
                <w:rFonts w:ascii="Verdana" w:hAnsi="Verdana" w:cs="Arial"/>
                <w:bCs/>
                <w:i/>
              </w:rPr>
            </w:pPr>
            <w:r w:rsidRPr="0011128D">
              <w:rPr>
                <w:rFonts w:ascii="Verdana" w:hAnsi="Verdana" w:cs="Arial"/>
                <w:bCs/>
              </w:rPr>
              <w:t>Omgaan met stressfactoren</w:t>
            </w:r>
          </w:p>
        </w:tc>
        <w:tc>
          <w:tcPr>
            <w:tcW w:w="1134" w:type="dxa"/>
          </w:tcPr>
          <w:p w14:paraId="62F96DE1" w14:textId="77777777" w:rsidR="0011128D" w:rsidRPr="0011128D" w:rsidRDefault="0011128D" w:rsidP="0011128D">
            <w:pPr>
              <w:pStyle w:val="opsomming"/>
              <w:numPr>
                <w:ilvl w:val="0"/>
                <w:numId w:val="0"/>
              </w:numPr>
              <w:ind w:left="34"/>
              <w:contextualSpacing/>
              <w:jc w:val="center"/>
              <w:rPr>
                <w:rFonts w:ascii="Verdana" w:hAnsi="Verdana" w:cs="Arial"/>
                <w:bCs/>
                <w:snapToGrid w:val="0"/>
                <w:sz w:val="20"/>
                <w:szCs w:val="20"/>
                <w:lang w:eastAsia="ar-SA"/>
              </w:rPr>
            </w:pPr>
            <w:r w:rsidRPr="0011128D">
              <w:rPr>
                <w:rFonts w:ascii="Verdana" w:hAnsi="Verdana" w:cs="Arial"/>
                <w:bCs/>
                <w:snapToGrid w:val="0"/>
                <w:sz w:val="20"/>
                <w:szCs w:val="20"/>
                <w:lang w:eastAsia="ar-SA"/>
              </w:rPr>
              <w:t>1</w:t>
            </w:r>
          </w:p>
        </w:tc>
      </w:tr>
      <w:tr w:rsidR="0011128D" w:rsidRPr="0011128D" w14:paraId="44D8E486" w14:textId="77777777" w:rsidTr="0011128D">
        <w:tc>
          <w:tcPr>
            <w:tcW w:w="7230" w:type="dxa"/>
          </w:tcPr>
          <w:p w14:paraId="02C5B7E3" w14:textId="77761EED" w:rsidR="0011128D" w:rsidRPr="0011128D" w:rsidRDefault="0011128D" w:rsidP="0011128D">
            <w:pPr>
              <w:ind w:left="283"/>
              <w:contextualSpacing/>
              <w:rPr>
                <w:rFonts w:ascii="Verdana" w:hAnsi="Verdana" w:cs="Arial"/>
                <w:bCs/>
              </w:rPr>
            </w:pPr>
            <w:r w:rsidRPr="0011128D">
              <w:rPr>
                <w:rFonts w:ascii="Verdana" w:hAnsi="Verdana" w:cs="Arial"/>
                <w:bCs/>
              </w:rPr>
              <w:t>Inlevingsvermogen</w:t>
            </w:r>
          </w:p>
        </w:tc>
        <w:tc>
          <w:tcPr>
            <w:tcW w:w="1134" w:type="dxa"/>
          </w:tcPr>
          <w:p w14:paraId="69783D69" w14:textId="77777777" w:rsidR="0011128D" w:rsidRPr="0011128D" w:rsidRDefault="0011128D" w:rsidP="0011128D">
            <w:pPr>
              <w:pStyle w:val="opsomming"/>
              <w:numPr>
                <w:ilvl w:val="0"/>
                <w:numId w:val="0"/>
              </w:numPr>
              <w:ind w:left="34"/>
              <w:contextualSpacing/>
              <w:jc w:val="center"/>
              <w:rPr>
                <w:rFonts w:ascii="Verdana" w:hAnsi="Verdana" w:cs="Arial"/>
                <w:bCs/>
                <w:sz w:val="20"/>
                <w:szCs w:val="20"/>
                <w:lang w:val="nl" w:eastAsia="nl-NL"/>
              </w:rPr>
            </w:pPr>
            <w:r w:rsidRPr="0011128D">
              <w:rPr>
                <w:rFonts w:ascii="Verdana" w:hAnsi="Verdana" w:cs="Arial"/>
                <w:bCs/>
                <w:sz w:val="20"/>
                <w:szCs w:val="20"/>
                <w:lang w:val="nl" w:eastAsia="nl-NL"/>
              </w:rPr>
              <w:t>2</w:t>
            </w:r>
          </w:p>
        </w:tc>
      </w:tr>
    </w:tbl>
    <w:p w14:paraId="4FC3BA6D" w14:textId="098D6D73" w:rsidR="0011128D" w:rsidRDefault="0011128D" w:rsidP="0011128D">
      <w:pPr>
        <w:contextualSpacing/>
        <w:rPr>
          <w:rFonts w:ascii="Verdana" w:hAnsi="Verdana"/>
        </w:rPr>
      </w:pPr>
    </w:p>
    <w:p w14:paraId="73C9BC48" w14:textId="77777777" w:rsidR="0011128D" w:rsidRDefault="0011128D" w:rsidP="0011128D">
      <w:pPr>
        <w:contextualSpacing/>
        <w:rPr>
          <w:rFonts w:ascii="Verdana" w:hAnsi="Verdana"/>
        </w:rPr>
      </w:pPr>
      <w:r>
        <w:rPr>
          <w:noProof/>
        </w:rPr>
        <w:pict w14:anchorId="024D8A92">
          <v:rect id="_x0000_s1054" style="position:absolute;margin-left:-6.6pt;margin-top:8.25pt;width:516.75pt;height:23.25pt;z-index:-251642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" fillcolor="#d6e3bc"/>
        </w:pict>
      </w:r>
    </w:p>
    <w:p w14:paraId="1D490DAC" w14:textId="77777777" w:rsidR="0011128D" w:rsidRPr="00D81179" w:rsidRDefault="0011128D" w:rsidP="0011128D">
      <w:pPr>
        <w:pStyle w:val="opsomming"/>
        <w:numPr>
          <w:ilvl w:val="0"/>
          <w:numId w:val="0"/>
        </w:numPr>
        <w:tabs>
          <w:tab w:val="num" w:pos="567"/>
        </w:tabs>
        <w:ind w:left="113" w:right="113"/>
        <w:contextualSpacing/>
        <w:rPr>
          <w:rFonts w:ascii="Verdana" w:hAnsi="Verdana" w:cs="Arial"/>
          <w:b/>
          <w:color w:val="000000" w:themeColor="text1"/>
          <w:sz w:val="20"/>
          <w:szCs w:val="20"/>
        </w:rPr>
      </w:pPr>
      <w:r w:rsidRPr="00D81179">
        <w:rPr>
          <w:rFonts w:ascii="Verdana" w:hAnsi="Verdana" w:cs="Arial"/>
          <w:b/>
          <w:color w:val="000000" w:themeColor="text1"/>
          <w:sz w:val="20"/>
          <w:szCs w:val="20"/>
        </w:rPr>
        <w:t>KENNIS:  deze kennis is belangrijk in mijn functie</w:t>
      </w:r>
    </w:p>
    <w:p w14:paraId="169E3F1A" w14:textId="77777777" w:rsidR="0011128D" w:rsidRDefault="0011128D" w:rsidP="0011128D">
      <w:pPr>
        <w:contextualSpacing/>
        <w:rPr>
          <w:rFonts w:ascii="Verdana" w:hAnsi="Verdana"/>
        </w:rPr>
      </w:pPr>
    </w:p>
    <w:p w14:paraId="4FE78416" w14:textId="77777777" w:rsidR="0011128D" w:rsidRPr="00CD72C9" w:rsidRDefault="0011128D" w:rsidP="0011128D">
      <w:pPr>
        <w:pStyle w:val="opsomming"/>
        <w:numPr>
          <w:ilvl w:val="0"/>
          <w:numId w:val="4"/>
        </w:numPr>
        <w:tabs>
          <w:tab w:val="num" w:pos="567"/>
        </w:tabs>
        <w:autoSpaceDE w:val="0"/>
        <w:autoSpaceDN w:val="0"/>
        <w:ind w:left="357" w:hanging="357"/>
        <w:contextualSpacing/>
        <w:rPr>
          <w:rFonts w:ascii="Verdana" w:hAnsi="Verdana"/>
          <w:sz w:val="20"/>
          <w:szCs w:val="20"/>
        </w:rPr>
      </w:pPr>
      <w:r w:rsidRPr="00CD72C9">
        <w:rPr>
          <w:rFonts w:ascii="Verdana" w:hAnsi="Verdana"/>
          <w:sz w:val="20"/>
          <w:szCs w:val="20"/>
        </w:rPr>
        <w:t xml:space="preserve">functie en werking </w:t>
      </w:r>
      <w:r>
        <w:rPr>
          <w:rFonts w:ascii="Verdana" w:hAnsi="Verdana"/>
          <w:sz w:val="20"/>
          <w:szCs w:val="20"/>
        </w:rPr>
        <w:t xml:space="preserve">organen en </w:t>
      </w:r>
      <w:r w:rsidRPr="00CD72C9">
        <w:rPr>
          <w:rFonts w:ascii="Verdana" w:hAnsi="Verdana"/>
          <w:sz w:val="20"/>
          <w:szCs w:val="20"/>
        </w:rPr>
        <w:t>diensten</w:t>
      </w:r>
    </w:p>
    <w:p w14:paraId="7FC3304E" w14:textId="77777777" w:rsidR="0011128D" w:rsidRPr="00CD72C9" w:rsidRDefault="0011128D" w:rsidP="0011128D">
      <w:pPr>
        <w:pStyle w:val="opsomming"/>
        <w:numPr>
          <w:ilvl w:val="0"/>
          <w:numId w:val="4"/>
        </w:numPr>
        <w:tabs>
          <w:tab w:val="num" w:pos="567"/>
        </w:tabs>
        <w:autoSpaceDE w:val="0"/>
        <w:autoSpaceDN w:val="0"/>
        <w:ind w:left="357" w:hanging="357"/>
        <w:contextualSpacing/>
        <w:rPr>
          <w:rFonts w:ascii="Verdana" w:hAnsi="Verdana"/>
          <w:sz w:val="20"/>
          <w:szCs w:val="20"/>
        </w:rPr>
      </w:pPr>
      <w:r w:rsidRPr="00CD72C9">
        <w:rPr>
          <w:rFonts w:ascii="Verdana" w:hAnsi="Verdana"/>
          <w:sz w:val="20"/>
          <w:szCs w:val="20"/>
        </w:rPr>
        <w:t>schoonmaakproducten en hun toepassing</w:t>
      </w:r>
    </w:p>
    <w:p w14:paraId="7E212B40" w14:textId="77777777" w:rsidR="0011128D" w:rsidRPr="00CD72C9" w:rsidRDefault="0011128D" w:rsidP="0011128D">
      <w:pPr>
        <w:pStyle w:val="opsomming"/>
        <w:numPr>
          <w:ilvl w:val="0"/>
          <w:numId w:val="4"/>
        </w:numPr>
        <w:tabs>
          <w:tab w:val="num" w:pos="567"/>
        </w:tabs>
        <w:autoSpaceDE w:val="0"/>
        <w:autoSpaceDN w:val="0"/>
        <w:ind w:left="357" w:hanging="357"/>
        <w:contextualSpacing/>
        <w:rPr>
          <w:rFonts w:ascii="Verdana" w:hAnsi="Verdana"/>
          <w:sz w:val="20"/>
          <w:szCs w:val="20"/>
        </w:rPr>
      </w:pPr>
      <w:r w:rsidRPr="00CD72C9">
        <w:rPr>
          <w:rFonts w:ascii="Verdana" w:hAnsi="Verdana"/>
          <w:sz w:val="20"/>
          <w:szCs w:val="20"/>
        </w:rPr>
        <w:t>hygiëne</w:t>
      </w:r>
    </w:p>
    <w:p w14:paraId="59852D76" w14:textId="77777777" w:rsidR="0011128D" w:rsidRPr="009C0281" w:rsidRDefault="0011128D" w:rsidP="0011128D">
      <w:pPr>
        <w:pStyle w:val="opsomming"/>
        <w:numPr>
          <w:ilvl w:val="0"/>
          <w:numId w:val="4"/>
        </w:numPr>
        <w:tabs>
          <w:tab w:val="num" w:pos="567"/>
        </w:tabs>
        <w:autoSpaceDE w:val="0"/>
        <w:autoSpaceDN w:val="0"/>
        <w:ind w:left="357" w:hanging="357"/>
        <w:contextualSpacing/>
        <w:rPr>
          <w:rFonts w:ascii="Verdana" w:hAnsi="Verdana" w:cs="Arial"/>
          <w:color w:val="000000" w:themeColor="text1"/>
          <w:sz w:val="20"/>
          <w:szCs w:val="20"/>
        </w:rPr>
      </w:pPr>
      <w:r w:rsidRPr="00CD72C9">
        <w:rPr>
          <w:rFonts w:ascii="Verdana" w:hAnsi="Verdana"/>
          <w:sz w:val="20"/>
          <w:szCs w:val="20"/>
        </w:rPr>
        <w:t>huishoudelijke taken</w:t>
      </w:r>
    </w:p>
    <w:p w14:paraId="652DE168" w14:textId="77777777" w:rsidR="0011128D" w:rsidRPr="00A71B72" w:rsidRDefault="0011128D" w:rsidP="0011128D">
      <w:pPr>
        <w:pStyle w:val="opsomming"/>
        <w:numPr>
          <w:ilvl w:val="0"/>
          <w:numId w:val="4"/>
        </w:numPr>
        <w:tabs>
          <w:tab w:val="num" w:pos="567"/>
        </w:tabs>
        <w:autoSpaceDE w:val="0"/>
        <w:autoSpaceDN w:val="0"/>
        <w:ind w:left="357" w:hanging="357"/>
        <w:contextualSpacing/>
        <w:rPr>
          <w:rFonts w:ascii="Verdana" w:hAnsi="Verdana"/>
          <w:sz w:val="20"/>
          <w:szCs w:val="20"/>
        </w:rPr>
      </w:pPr>
      <w:r w:rsidRPr="00CD72C9">
        <w:rPr>
          <w:rFonts w:ascii="Verdana" w:hAnsi="Verdana"/>
          <w:sz w:val="20"/>
          <w:szCs w:val="20"/>
        </w:rPr>
        <w:t>veiligheidsvoorschriften</w:t>
      </w:r>
    </w:p>
    <w:p w14:paraId="18CB1D61" w14:textId="77777777" w:rsidR="0011128D" w:rsidRDefault="0011128D" w:rsidP="0011128D">
      <w:pPr>
        <w:autoSpaceDE/>
        <w:autoSpaceDN/>
        <w:ind w:left="2835" w:right="425"/>
        <w:contextualSpacing/>
        <w:rPr>
          <w:rFonts w:ascii="Verdana" w:hAnsi="Verdana"/>
          <w:color w:val="000000" w:themeColor="text1"/>
        </w:rPr>
      </w:pPr>
    </w:p>
    <w:p w14:paraId="0E64A8D2" w14:textId="77777777" w:rsidR="0011128D" w:rsidRDefault="0011128D" w:rsidP="0011128D">
      <w:pPr>
        <w:autoSpaceDE/>
        <w:autoSpaceDN/>
        <w:ind w:left="2835" w:right="425"/>
        <w:contextualSpacing/>
        <w:rPr>
          <w:rFonts w:ascii="Verdana" w:hAnsi="Verdana"/>
          <w:color w:val="000000" w:themeColor="text1"/>
        </w:rPr>
      </w:pPr>
    </w:p>
    <w:p w14:paraId="7A13C3C6" w14:textId="56A2AB90" w:rsidR="007F4035" w:rsidRDefault="007F4035" w:rsidP="0011128D">
      <w:pPr>
        <w:autoSpaceDE/>
        <w:autoSpaceDN/>
        <w:ind w:left="2835" w:right="425"/>
        <w:contextualSpacing/>
        <w:rPr>
          <w:rFonts w:ascii="Verdana" w:hAnsi="Verdana"/>
          <w:color w:val="000000" w:themeColor="text1"/>
        </w:rPr>
      </w:pPr>
      <w:r w:rsidRPr="0011128D">
        <w:rPr>
          <w:rFonts w:ascii="Verdana" w:hAnsi="Verdana"/>
          <w:color w:val="000000" w:themeColor="text1"/>
        </w:rPr>
        <w:t>Medewerker:</w:t>
      </w:r>
    </w:p>
    <w:p w14:paraId="399C90C0" w14:textId="763BAE8C" w:rsidR="0011128D" w:rsidRDefault="0011128D" w:rsidP="0011128D">
      <w:pPr>
        <w:autoSpaceDE/>
        <w:autoSpaceDN/>
        <w:ind w:left="2835" w:right="425"/>
        <w:contextualSpacing/>
        <w:rPr>
          <w:rFonts w:ascii="Verdana" w:hAnsi="Verdana"/>
          <w:color w:val="000000" w:themeColor="text1"/>
        </w:rPr>
      </w:pPr>
      <w:r>
        <w:rPr>
          <w:rFonts w:ascii="Verdana" w:hAnsi="Verdana"/>
          <w:color w:val="000000" w:themeColor="text1"/>
        </w:rPr>
        <w:t>Naam en voornaam: ……………………………………..</w:t>
      </w:r>
    </w:p>
    <w:p w14:paraId="6AA41C61" w14:textId="77777777" w:rsidR="0011128D" w:rsidRPr="0011128D" w:rsidRDefault="0011128D" w:rsidP="0011128D">
      <w:pPr>
        <w:autoSpaceDE/>
        <w:autoSpaceDN/>
        <w:ind w:left="2835" w:right="425"/>
        <w:contextualSpacing/>
        <w:rPr>
          <w:rFonts w:ascii="Verdana" w:hAnsi="Verdana"/>
          <w:color w:val="000000" w:themeColor="text1"/>
        </w:rPr>
      </w:pPr>
    </w:p>
    <w:p w14:paraId="634A6AB4" w14:textId="5000987C" w:rsidR="007F4035" w:rsidRPr="0011128D" w:rsidRDefault="007F4035" w:rsidP="0011128D">
      <w:pPr>
        <w:autoSpaceDE/>
        <w:autoSpaceDN/>
        <w:ind w:right="425"/>
        <w:contextualSpacing/>
        <w:rPr>
          <w:rFonts w:ascii="Verdana" w:hAnsi="Verdana"/>
          <w:color w:val="000000" w:themeColor="text1"/>
        </w:rPr>
      </w:pPr>
      <w:r w:rsidRPr="0011128D">
        <w:rPr>
          <w:rFonts w:ascii="Verdana" w:hAnsi="Verdana"/>
          <w:color w:val="000000" w:themeColor="text1"/>
        </w:rPr>
        <w:tab/>
      </w:r>
      <w:r w:rsidRPr="0011128D">
        <w:rPr>
          <w:rFonts w:ascii="Verdana" w:hAnsi="Verdana"/>
          <w:color w:val="000000" w:themeColor="text1"/>
        </w:rPr>
        <w:tab/>
      </w:r>
      <w:r w:rsidRPr="0011128D">
        <w:rPr>
          <w:rFonts w:ascii="Verdana" w:hAnsi="Verdana"/>
          <w:color w:val="000000" w:themeColor="text1"/>
        </w:rPr>
        <w:tab/>
      </w:r>
      <w:r w:rsidRPr="0011128D">
        <w:rPr>
          <w:rFonts w:ascii="Verdana" w:hAnsi="Verdana"/>
          <w:color w:val="000000" w:themeColor="text1"/>
        </w:rPr>
        <w:tab/>
        <w:t>.</w:t>
      </w:r>
      <w:r w:rsidRPr="0011128D">
        <w:rPr>
          <w:rFonts w:ascii="Verdana" w:hAnsi="Verdana"/>
          <w:color w:val="000000" w:themeColor="text1"/>
        </w:rPr>
        <w:tab/>
      </w:r>
      <w:r w:rsidRPr="0011128D">
        <w:rPr>
          <w:rFonts w:ascii="Verdana" w:hAnsi="Verdana"/>
          <w:color w:val="000000" w:themeColor="text1"/>
        </w:rPr>
        <w:tab/>
      </w:r>
      <w:r w:rsidRPr="0011128D">
        <w:rPr>
          <w:rFonts w:ascii="Verdana" w:hAnsi="Verdana"/>
          <w:color w:val="000000" w:themeColor="text1"/>
        </w:rPr>
        <w:tab/>
      </w:r>
      <w:r w:rsidRPr="0011128D">
        <w:rPr>
          <w:rFonts w:ascii="Verdana" w:hAnsi="Verdana"/>
          <w:color w:val="000000" w:themeColor="text1"/>
        </w:rPr>
        <w:tab/>
        <w:t>datum: 00/00/20</w:t>
      </w:r>
      <w:r w:rsidR="0011128D">
        <w:rPr>
          <w:rFonts w:ascii="Verdana" w:hAnsi="Verdana"/>
          <w:color w:val="000000" w:themeColor="text1"/>
        </w:rPr>
        <w:t>2</w:t>
      </w:r>
      <w:r w:rsidRPr="0011128D">
        <w:rPr>
          <w:rFonts w:ascii="Verdana" w:hAnsi="Verdana"/>
          <w:color w:val="000000" w:themeColor="text1"/>
        </w:rPr>
        <w:t>.</w:t>
      </w:r>
    </w:p>
    <w:p w14:paraId="38EC6B42" w14:textId="77777777" w:rsidR="007F4035" w:rsidRPr="0011128D" w:rsidRDefault="007F4035" w:rsidP="0011128D">
      <w:pPr>
        <w:autoSpaceDE/>
        <w:autoSpaceDN/>
        <w:ind w:left="2835" w:right="425"/>
        <w:contextualSpacing/>
        <w:rPr>
          <w:rFonts w:ascii="Verdana" w:hAnsi="Verdana"/>
          <w:color w:val="000000" w:themeColor="text1"/>
        </w:rPr>
      </w:pPr>
    </w:p>
    <w:p w14:paraId="60DBA415" w14:textId="77777777" w:rsidR="007F4035" w:rsidRPr="0011128D" w:rsidRDefault="007F4035" w:rsidP="0011128D">
      <w:pPr>
        <w:autoSpaceDE/>
        <w:autoSpaceDN/>
        <w:ind w:left="2835" w:right="425"/>
        <w:contextualSpacing/>
        <w:rPr>
          <w:rFonts w:ascii="Verdana" w:hAnsi="Verdana"/>
          <w:color w:val="000000" w:themeColor="text1"/>
        </w:rPr>
      </w:pPr>
      <w:r w:rsidRPr="0011128D">
        <w:rPr>
          <w:rFonts w:ascii="Verdana" w:hAnsi="Verdana"/>
          <w:color w:val="000000" w:themeColor="text1"/>
        </w:rPr>
        <w:t>Ik heb kennis genomen van de functiebeschrijving.</w:t>
      </w:r>
    </w:p>
    <w:p w14:paraId="6532A30D" w14:textId="77777777" w:rsidR="007F4035" w:rsidRPr="0011128D" w:rsidRDefault="0011128D" w:rsidP="0011128D">
      <w:pPr>
        <w:autoSpaceDE/>
        <w:autoSpaceDN/>
        <w:ind w:left="2835" w:right="425"/>
        <w:contextualSpacing/>
        <w:rPr>
          <w:rFonts w:ascii="Verdana" w:hAnsi="Verdana"/>
          <w:color w:val="000000" w:themeColor="text1"/>
        </w:rPr>
      </w:pPr>
      <w:r w:rsidRPr="0011128D">
        <w:rPr>
          <w:rFonts w:ascii="Verdana" w:hAnsi="Verdana"/>
          <w:b/>
          <w:i/>
          <w:noProof/>
          <w:color w:val="000000" w:themeColor="text1"/>
          <w:u w:val="single"/>
          <w:lang w:eastAsia="nl-BE"/>
        </w:rPr>
        <w:pict w14:anchorId="5EFBA03B">
          <v:shapetype id="_x0000_t32" coordsize="21600,21600" o:spt="32" o:oned="t" path="m,l21600,21600e" filled="f">
            <v:path arrowok="t" fillok="f" o:connecttype="none"/>
            <o:lock v:ext="edit" shapetype="t"/>
          </v:shapetype>
          <v:shape id="_x0000_s1042" type="#_x0000_t32" style="position:absolute;left:0;text-align:left;margin-left:134.6pt;margin-top:5.55pt;width:351.75pt;height:0;z-index:251645952" o:connectortype="straight" strokecolor="#7f7f7f" strokeweight=".25pt"/>
        </w:pict>
      </w:r>
    </w:p>
    <w:p w14:paraId="62A6195D" w14:textId="77777777" w:rsidR="007F4035" w:rsidRPr="0011128D" w:rsidRDefault="007F4035" w:rsidP="0011128D">
      <w:pPr>
        <w:autoSpaceDE/>
        <w:autoSpaceDN/>
        <w:ind w:left="2835" w:right="425"/>
        <w:contextualSpacing/>
        <w:rPr>
          <w:rFonts w:ascii="Verdana" w:hAnsi="Verdana"/>
          <w:color w:val="000000" w:themeColor="text1"/>
        </w:rPr>
      </w:pPr>
      <w:r w:rsidRPr="0011128D">
        <w:rPr>
          <w:rFonts w:ascii="Verdana" w:hAnsi="Verdana"/>
          <w:color w:val="000000" w:themeColor="text1"/>
        </w:rPr>
        <w:t>1</w:t>
      </w:r>
      <w:r w:rsidRPr="0011128D">
        <w:rPr>
          <w:rFonts w:ascii="Verdana" w:hAnsi="Verdana"/>
          <w:color w:val="000000" w:themeColor="text1"/>
          <w:vertAlign w:val="superscript"/>
        </w:rPr>
        <w:t>e</w:t>
      </w:r>
      <w:r w:rsidRPr="0011128D">
        <w:rPr>
          <w:rFonts w:ascii="Verdana" w:hAnsi="Verdana"/>
          <w:color w:val="000000" w:themeColor="text1"/>
        </w:rPr>
        <w:t xml:space="preserve"> evaluator: sportfunctionaris diensthoofd</w:t>
      </w:r>
    </w:p>
    <w:p w14:paraId="1927F75A" w14:textId="77777777" w:rsidR="007F4035" w:rsidRPr="0011128D" w:rsidRDefault="007F4035" w:rsidP="0011128D">
      <w:pPr>
        <w:autoSpaceDE/>
        <w:autoSpaceDN/>
        <w:ind w:left="2835" w:right="425"/>
        <w:contextualSpacing/>
        <w:rPr>
          <w:rFonts w:ascii="Verdana" w:hAnsi="Verdana"/>
          <w:color w:val="000000" w:themeColor="text1"/>
        </w:rPr>
      </w:pPr>
    </w:p>
    <w:p w14:paraId="2D49071F" w14:textId="4801EB1F" w:rsidR="007F4035" w:rsidRPr="0011128D" w:rsidRDefault="007F4035" w:rsidP="0011128D">
      <w:pPr>
        <w:numPr>
          <w:ilvl w:val="12"/>
          <w:numId w:val="0"/>
        </w:numPr>
        <w:contextualSpacing/>
        <w:rPr>
          <w:rFonts w:ascii="Verdana" w:hAnsi="Verdana"/>
          <w:color w:val="000000" w:themeColor="text1"/>
        </w:rPr>
      </w:pPr>
      <w:r w:rsidRPr="0011128D">
        <w:rPr>
          <w:rFonts w:ascii="Verdana" w:hAnsi="Verdana"/>
          <w:color w:val="000000" w:themeColor="text1"/>
        </w:rPr>
        <w:tab/>
      </w:r>
      <w:r w:rsidRPr="0011128D">
        <w:rPr>
          <w:rFonts w:ascii="Verdana" w:hAnsi="Verdana"/>
          <w:color w:val="000000" w:themeColor="text1"/>
        </w:rPr>
        <w:tab/>
      </w:r>
      <w:r w:rsidRPr="0011128D">
        <w:rPr>
          <w:rFonts w:ascii="Verdana" w:hAnsi="Verdana"/>
          <w:color w:val="000000" w:themeColor="text1"/>
        </w:rPr>
        <w:tab/>
      </w:r>
      <w:r w:rsidRPr="0011128D">
        <w:rPr>
          <w:rFonts w:ascii="Verdana" w:hAnsi="Verdana"/>
          <w:color w:val="000000" w:themeColor="text1"/>
        </w:rPr>
        <w:tab/>
        <w:t>.</w:t>
      </w:r>
      <w:r w:rsidRPr="0011128D">
        <w:rPr>
          <w:rFonts w:ascii="Verdana" w:hAnsi="Verdana"/>
          <w:color w:val="000000" w:themeColor="text1"/>
        </w:rPr>
        <w:tab/>
      </w:r>
      <w:r w:rsidRPr="0011128D">
        <w:rPr>
          <w:rFonts w:ascii="Verdana" w:hAnsi="Verdana"/>
          <w:color w:val="000000" w:themeColor="text1"/>
        </w:rPr>
        <w:tab/>
      </w:r>
      <w:r w:rsidRPr="0011128D">
        <w:rPr>
          <w:rFonts w:ascii="Verdana" w:hAnsi="Verdana"/>
          <w:color w:val="000000" w:themeColor="text1"/>
        </w:rPr>
        <w:tab/>
      </w:r>
      <w:r w:rsidRPr="0011128D">
        <w:rPr>
          <w:rFonts w:ascii="Verdana" w:hAnsi="Verdana"/>
          <w:color w:val="000000" w:themeColor="text1"/>
        </w:rPr>
        <w:tab/>
        <w:t>datum: 00/00/20</w:t>
      </w:r>
      <w:r w:rsidR="0011128D">
        <w:rPr>
          <w:rFonts w:ascii="Verdana" w:hAnsi="Verdana"/>
          <w:color w:val="000000" w:themeColor="text1"/>
        </w:rPr>
        <w:t>2</w:t>
      </w:r>
      <w:r w:rsidRPr="0011128D">
        <w:rPr>
          <w:rFonts w:ascii="Verdana" w:hAnsi="Verdana"/>
          <w:color w:val="000000" w:themeColor="text1"/>
        </w:rPr>
        <w:t>.</w:t>
      </w:r>
    </w:p>
    <w:p w14:paraId="65A2F86A" w14:textId="77777777" w:rsidR="007F4035" w:rsidRPr="0011128D" w:rsidRDefault="0011128D" w:rsidP="0011128D">
      <w:pPr>
        <w:autoSpaceDE/>
        <w:autoSpaceDN/>
        <w:ind w:right="425"/>
        <w:contextualSpacing/>
        <w:rPr>
          <w:rFonts w:ascii="Verdana" w:hAnsi="Verdana"/>
          <w:color w:val="000000" w:themeColor="text1"/>
        </w:rPr>
      </w:pPr>
      <w:r w:rsidRPr="0011128D">
        <w:rPr>
          <w:rFonts w:ascii="Verdana" w:hAnsi="Verdana"/>
          <w:b/>
          <w:i/>
          <w:noProof/>
          <w:color w:val="000000" w:themeColor="text1"/>
          <w:u w:val="single"/>
          <w:lang w:eastAsia="nl-BE"/>
        </w:rPr>
        <w:pict w14:anchorId="763EEBA5">
          <v:shape id="_x0000_s1043" type="#_x0000_t32" style="position:absolute;margin-left:139.1pt;margin-top:6.05pt;width:347.25pt;height:0;z-index:251646976" o:connectortype="straight" strokecolor="#7f7f7f" strokeweight=".25pt"/>
        </w:pict>
      </w:r>
    </w:p>
    <w:sectPr w:rsidR="007F4035" w:rsidRPr="0011128D" w:rsidSect="00673C82">
      <w:pgSz w:w="11907" w:h="16840" w:code="9"/>
      <w:pgMar w:top="709" w:right="1418" w:bottom="1418" w:left="1418" w:header="709" w:footer="709" w:gutter="0"/>
      <w:cols w:space="70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Frutiger 47LightCn">
    <w:altName w:val="Arial Narrow"/>
    <w:charset w:val="00"/>
    <w:family w:val="auto"/>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AD17B4"/>
    <w:multiLevelType w:val="hybridMultilevel"/>
    <w:tmpl w:val="1618E91C"/>
    <w:lvl w:ilvl="0" w:tplc="6AC22980">
      <w:start w:val="1"/>
      <w:numFmt w:val="bullet"/>
      <w:lvlText w:val="-"/>
      <w:lvlJc w:val="left"/>
      <w:pPr>
        <w:tabs>
          <w:tab w:val="num" w:pos="360"/>
        </w:tabs>
        <w:ind w:left="360" w:hanging="360"/>
      </w:pPr>
      <w:rPr>
        <w:rFonts w:ascii="Century Gothic" w:eastAsia="Calibri" w:hAnsi="Century Gothic" w:cs="Times New Roman" w:hint="default"/>
      </w:rPr>
    </w:lvl>
    <w:lvl w:ilvl="1" w:tplc="065A1326">
      <w:start w:val="1"/>
      <w:numFmt w:val="decimal"/>
      <w:lvlText w:val="%2."/>
      <w:lvlJc w:val="left"/>
      <w:pPr>
        <w:tabs>
          <w:tab w:val="num" w:pos="1440"/>
        </w:tabs>
        <w:ind w:left="1440" w:hanging="360"/>
      </w:pPr>
    </w:lvl>
    <w:lvl w:ilvl="2" w:tplc="15D4DD84">
      <w:start w:val="1"/>
      <w:numFmt w:val="decimal"/>
      <w:lvlText w:val="%3."/>
      <w:lvlJc w:val="left"/>
      <w:pPr>
        <w:tabs>
          <w:tab w:val="num" w:pos="2160"/>
        </w:tabs>
        <w:ind w:left="2160" w:hanging="360"/>
      </w:pPr>
    </w:lvl>
    <w:lvl w:ilvl="3" w:tplc="C55278EE">
      <w:start w:val="1"/>
      <w:numFmt w:val="decimal"/>
      <w:lvlText w:val="%4."/>
      <w:lvlJc w:val="left"/>
      <w:pPr>
        <w:tabs>
          <w:tab w:val="num" w:pos="2880"/>
        </w:tabs>
        <w:ind w:left="2880" w:hanging="360"/>
      </w:pPr>
    </w:lvl>
    <w:lvl w:ilvl="4" w:tplc="D3D07A3C">
      <w:start w:val="1"/>
      <w:numFmt w:val="decimal"/>
      <w:lvlText w:val="%5."/>
      <w:lvlJc w:val="left"/>
      <w:pPr>
        <w:tabs>
          <w:tab w:val="num" w:pos="3600"/>
        </w:tabs>
        <w:ind w:left="3600" w:hanging="360"/>
      </w:pPr>
    </w:lvl>
    <w:lvl w:ilvl="5" w:tplc="D70809C8">
      <w:start w:val="1"/>
      <w:numFmt w:val="decimal"/>
      <w:lvlText w:val="%6."/>
      <w:lvlJc w:val="left"/>
      <w:pPr>
        <w:tabs>
          <w:tab w:val="num" w:pos="4320"/>
        </w:tabs>
        <w:ind w:left="4320" w:hanging="360"/>
      </w:pPr>
    </w:lvl>
    <w:lvl w:ilvl="6" w:tplc="9B6E4DFE">
      <w:start w:val="1"/>
      <w:numFmt w:val="decimal"/>
      <w:lvlText w:val="%7."/>
      <w:lvlJc w:val="left"/>
      <w:pPr>
        <w:tabs>
          <w:tab w:val="num" w:pos="5040"/>
        </w:tabs>
        <w:ind w:left="5040" w:hanging="360"/>
      </w:pPr>
    </w:lvl>
    <w:lvl w:ilvl="7" w:tplc="A16AEE52">
      <w:start w:val="1"/>
      <w:numFmt w:val="decimal"/>
      <w:lvlText w:val="%8."/>
      <w:lvlJc w:val="left"/>
      <w:pPr>
        <w:tabs>
          <w:tab w:val="num" w:pos="5760"/>
        </w:tabs>
        <w:ind w:left="5760" w:hanging="360"/>
      </w:pPr>
    </w:lvl>
    <w:lvl w:ilvl="8" w:tplc="83F60002">
      <w:start w:val="1"/>
      <w:numFmt w:val="decimal"/>
      <w:lvlText w:val="%9."/>
      <w:lvlJc w:val="left"/>
      <w:pPr>
        <w:tabs>
          <w:tab w:val="num" w:pos="6480"/>
        </w:tabs>
        <w:ind w:left="6480" w:hanging="360"/>
      </w:pPr>
    </w:lvl>
  </w:abstractNum>
  <w:abstractNum w:abstractNumId="1" w15:restartNumberingAfterBreak="0">
    <w:nsid w:val="02301DD3"/>
    <w:multiLevelType w:val="hybridMultilevel"/>
    <w:tmpl w:val="BCBC0FFE"/>
    <w:lvl w:ilvl="0" w:tplc="0813000D">
      <w:start w:val="1"/>
      <w:numFmt w:val="bullet"/>
      <w:lvlText w:val=""/>
      <w:lvlJc w:val="left"/>
      <w:pPr>
        <w:ind w:left="1074" w:hanging="360"/>
      </w:pPr>
      <w:rPr>
        <w:rFonts w:ascii="Wingdings" w:hAnsi="Wingdings" w:hint="default"/>
        <w:b w:val="0"/>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 w15:restartNumberingAfterBreak="0">
    <w:nsid w:val="0480636F"/>
    <w:multiLevelType w:val="hybridMultilevel"/>
    <w:tmpl w:val="C3D68744"/>
    <w:name w:val="WW8Num153"/>
    <w:lvl w:ilvl="0" w:tplc="6D024760">
      <w:start w:val="1"/>
      <w:numFmt w:val="bullet"/>
      <w:lvlText w:val=""/>
      <w:lvlJc w:val="left"/>
      <w:pPr>
        <w:tabs>
          <w:tab w:val="num" w:pos="360"/>
        </w:tabs>
        <w:ind w:left="360" w:hanging="360"/>
      </w:pPr>
      <w:rPr>
        <w:rFonts w:ascii="Symbol" w:hAnsi="Symbol" w:hint="default"/>
      </w:rPr>
    </w:lvl>
    <w:lvl w:ilvl="1" w:tplc="AA66A73E">
      <w:start w:val="1"/>
      <w:numFmt w:val="decimal"/>
      <w:lvlText w:val="%2."/>
      <w:lvlJc w:val="left"/>
      <w:pPr>
        <w:tabs>
          <w:tab w:val="num" w:pos="1440"/>
        </w:tabs>
        <w:ind w:left="1440" w:hanging="360"/>
      </w:pPr>
    </w:lvl>
    <w:lvl w:ilvl="2" w:tplc="6A7E02CE">
      <w:start w:val="1"/>
      <w:numFmt w:val="decimal"/>
      <w:lvlText w:val="%3."/>
      <w:lvlJc w:val="left"/>
      <w:pPr>
        <w:tabs>
          <w:tab w:val="num" w:pos="2160"/>
        </w:tabs>
        <w:ind w:left="2160" w:hanging="360"/>
      </w:pPr>
    </w:lvl>
    <w:lvl w:ilvl="3" w:tplc="F8987B8C">
      <w:start w:val="1"/>
      <w:numFmt w:val="decimal"/>
      <w:lvlText w:val="%4."/>
      <w:lvlJc w:val="left"/>
      <w:pPr>
        <w:tabs>
          <w:tab w:val="num" w:pos="2880"/>
        </w:tabs>
        <w:ind w:left="2880" w:hanging="360"/>
      </w:pPr>
    </w:lvl>
    <w:lvl w:ilvl="4" w:tplc="4DC03170">
      <w:start w:val="1"/>
      <w:numFmt w:val="decimal"/>
      <w:lvlText w:val="%5."/>
      <w:lvlJc w:val="left"/>
      <w:pPr>
        <w:tabs>
          <w:tab w:val="num" w:pos="3600"/>
        </w:tabs>
        <w:ind w:left="3600" w:hanging="360"/>
      </w:pPr>
    </w:lvl>
    <w:lvl w:ilvl="5" w:tplc="E5B26530">
      <w:start w:val="1"/>
      <w:numFmt w:val="decimal"/>
      <w:lvlText w:val="%6."/>
      <w:lvlJc w:val="left"/>
      <w:pPr>
        <w:tabs>
          <w:tab w:val="num" w:pos="4320"/>
        </w:tabs>
        <w:ind w:left="4320" w:hanging="360"/>
      </w:pPr>
    </w:lvl>
    <w:lvl w:ilvl="6" w:tplc="48EC0E66">
      <w:start w:val="1"/>
      <w:numFmt w:val="decimal"/>
      <w:lvlText w:val="%7."/>
      <w:lvlJc w:val="left"/>
      <w:pPr>
        <w:tabs>
          <w:tab w:val="num" w:pos="5040"/>
        </w:tabs>
        <w:ind w:left="5040" w:hanging="360"/>
      </w:pPr>
    </w:lvl>
    <w:lvl w:ilvl="7" w:tplc="C8482FFC">
      <w:start w:val="1"/>
      <w:numFmt w:val="decimal"/>
      <w:lvlText w:val="%8."/>
      <w:lvlJc w:val="left"/>
      <w:pPr>
        <w:tabs>
          <w:tab w:val="num" w:pos="5760"/>
        </w:tabs>
        <w:ind w:left="5760" w:hanging="360"/>
      </w:pPr>
    </w:lvl>
    <w:lvl w:ilvl="8" w:tplc="2B0CCE84">
      <w:start w:val="1"/>
      <w:numFmt w:val="decimal"/>
      <w:lvlText w:val="%9."/>
      <w:lvlJc w:val="left"/>
      <w:pPr>
        <w:tabs>
          <w:tab w:val="num" w:pos="6480"/>
        </w:tabs>
        <w:ind w:left="6480" w:hanging="360"/>
      </w:pPr>
    </w:lvl>
  </w:abstractNum>
  <w:abstractNum w:abstractNumId="3" w15:restartNumberingAfterBreak="0">
    <w:nsid w:val="062D197B"/>
    <w:multiLevelType w:val="hybridMultilevel"/>
    <w:tmpl w:val="507AC26C"/>
    <w:lvl w:ilvl="0" w:tplc="0813000D">
      <w:start w:val="1"/>
      <w:numFmt w:val="bullet"/>
      <w:lvlText w:val=""/>
      <w:lvlJc w:val="left"/>
      <w:pPr>
        <w:ind w:left="1434" w:hanging="360"/>
      </w:pPr>
      <w:rPr>
        <w:rFonts w:ascii="Wingdings" w:hAnsi="Wingdings" w:hint="default"/>
      </w:rPr>
    </w:lvl>
    <w:lvl w:ilvl="1" w:tplc="04130003" w:tentative="1">
      <w:start w:val="1"/>
      <w:numFmt w:val="bullet"/>
      <w:lvlText w:val="o"/>
      <w:lvlJc w:val="left"/>
      <w:pPr>
        <w:ind w:left="2154" w:hanging="360"/>
      </w:pPr>
      <w:rPr>
        <w:rFonts w:ascii="Courier New" w:hAnsi="Courier New" w:cs="Courier New" w:hint="default"/>
      </w:rPr>
    </w:lvl>
    <w:lvl w:ilvl="2" w:tplc="04130005" w:tentative="1">
      <w:start w:val="1"/>
      <w:numFmt w:val="bullet"/>
      <w:lvlText w:val=""/>
      <w:lvlJc w:val="left"/>
      <w:pPr>
        <w:ind w:left="2874" w:hanging="360"/>
      </w:pPr>
      <w:rPr>
        <w:rFonts w:ascii="Wingdings" w:hAnsi="Wingdings" w:hint="default"/>
      </w:rPr>
    </w:lvl>
    <w:lvl w:ilvl="3" w:tplc="04130001" w:tentative="1">
      <w:start w:val="1"/>
      <w:numFmt w:val="bullet"/>
      <w:lvlText w:val=""/>
      <w:lvlJc w:val="left"/>
      <w:pPr>
        <w:ind w:left="3594" w:hanging="360"/>
      </w:pPr>
      <w:rPr>
        <w:rFonts w:ascii="Symbol" w:hAnsi="Symbol" w:hint="default"/>
      </w:rPr>
    </w:lvl>
    <w:lvl w:ilvl="4" w:tplc="04130003" w:tentative="1">
      <w:start w:val="1"/>
      <w:numFmt w:val="bullet"/>
      <w:lvlText w:val="o"/>
      <w:lvlJc w:val="left"/>
      <w:pPr>
        <w:ind w:left="4314" w:hanging="360"/>
      </w:pPr>
      <w:rPr>
        <w:rFonts w:ascii="Courier New" w:hAnsi="Courier New" w:cs="Courier New" w:hint="default"/>
      </w:rPr>
    </w:lvl>
    <w:lvl w:ilvl="5" w:tplc="04130005" w:tentative="1">
      <w:start w:val="1"/>
      <w:numFmt w:val="bullet"/>
      <w:lvlText w:val=""/>
      <w:lvlJc w:val="left"/>
      <w:pPr>
        <w:ind w:left="5034" w:hanging="360"/>
      </w:pPr>
      <w:rPr>
        <w:rFonts w:ascii="Wingdings" w:hAnsi="Wingdings" w:hint="default"/>
      </w:rPr>
    </w:lvl>
    <w:lvl w:ilvl="6" w:tplc="04130001" w:tentative="1">
      <w:start w:val="1"/>
      <w:numFmt w:val="bullet"/>
      <w:lvlText w:val=""/>
      <w:lvlJc w:val="left"/>
      <w:pPr>
        <w:ind w:left="5754" w:hanging="360"/>
      </w:pPr>
      <w:rPr>
        <w:rFonts w:ascii="Symbol" w:hAnsi="Symbol" w:hint="default"/>
      </w:rPr>
    </w:lvl>
    <w:lvl w:ilvl="7" w:tplc="04130003" w:tentative="1">
      <w:start w:val="1"/>
      <w:numFmt w:val="bullet"/>
      <w:lvlText w:val="o"/>
      <w:lvlJc w:val="left"/>
      <w:pPr>
        <w:ind w:left="6474" w:hanging="360"/>
      </w:pPr>
      <w:rPr>
        <w:rFonts w:ascii="Courier New" w:hAnsi="Courier New" w:cs="Courier New" w:hint="default"/>
      </w:rPr>
    </w:lvl>
    <w:lvl w:ilvl="8" w:tplc="04130005" w:tentative="1">
      <w:start w:val="1"/>
      <w:numFmt w:val="bullet"/>
      <w:lvlText w:val=""/>
      <w:lvlJc w:val="left"/>
      <w:pPr>
        <w:ind w:left="7194" w:hanging="360"/>
      </w:pPr>
      <w:rPr>
        <w:rFonts w:ascii="Wingdings" w:hAnsi="Wingdings" w:hint="default"/>
      </w:rPr>
    </w:lvl>
  </w:abstractNum>
  <w:abstractNum w:abstractNumId="4" w15:restartNumberingAfterBreak="0">
    <w:nsid w:val="07404F94"/>
    <w:multiLevelType w:val="hybridMultilevel"/>
    <w:tmpl w:val="34E8FF2A"/>
    <w:lvl w:ilvl="0" w:tplc="17FC9444">
      <w:start w:val="1"/>
      <w:numFmt w:val="bullet"/>
      <w:lvlText w:val="–"/>
      <w:lvlJc w:val="left"/>
      <w:pPr>
        <w:ind w:left="1800" w:hanging="360"/>
      </w:pPr>
      <w:rPr>
        <w:rFonts w:ascii="Century Gothic" w:hAnsi="Century Gothic" w:hint="default"/>
      </w:rPr>
    </w:lvl>
    <w:lvl w:ilvl="1" w:tplc="235281B2">
      <w:numFmt w:val="bullet"/>
      <w:lvlText w:val="-"/>
      <w:lvlJc w:val="left"/>
      <w:pPr>
        <w:ind w:left="2520" w:hanging="360"/>
      </w:pPr>
      <w:rPr>
        <w:rFonts w:ascii="Century Gothic" w:eastAsia="Times New Roman" w:hAnsi="Century Gothic" w:cs="Times New Roman" w:hint="default"/>
      </w:rPr>
    </w:lvl>
    <w:lvl w:ilvl="2" w:tplc="04130005">
      <w:start w:val="1"/>
      <w:numFmt w:val="decimal"/>
      <w:lvlText w:val="%3."/>
      <w:lvlJc w:val="left"/>
      <w:pPr>
        <w:tabs>
          <w:tab w:val="num" w:pos="2160"/>
        </w:tabs>
        <w:ind w:left="2160" w:hanging="360"/>
      </w:pPr>
    </w:lvl>
    <w:lvl w:ilvl="3" w:tplc="04130001">
      <w:start w:val="1"/>
      <w:numFmt w:val="decimal"/>
      <w:lvlText w:val="%4."/>
      <w:lvlJc w:val="left"/>
      <w:pPr>
        <w:tabs>
          <w:tab w:val="num" w:pos="2880"/>
        </w:tabs>
        <w:ind w:left="2880" w:hanging="360"/>
      </w:pPr>
    </w:lvl>
    <w:lvl w:ilvl="4" w:tplc="04130003">
      <w:start w:val="1"/>
      <w:numFmt w:val="decimal"/>
      <w:lvlText w:val="%5."/>
      <w:lvlJc w:val="left"/>
      <w:pPr>
        <w:tabs>
          <w:tab w:val="num" w:pos="3600"/>
        </w:tabs>
        <w:ind w:left="3600" w:hanging="360"/>
      </w:pPr>
    </w:lvl>
    <w:lvl w:ilvl="5" w:tplc="04130005">
      <w:start w:val="1"/>
      <w:numFmt w:val="decimal"/>
      <w:lvlText w:val="%6."/>
      <w:lvlJc w:val="left"/>
      <w:pPr>
        <w:tabs>
          <w:tab w:val="num" w:pos="4320"/>
        </w:tabs>
        <w:ind w:left="4320" w:hanging="360"/>
      </w:pPr>
    </w:lvl>
    <w:lvl w:ilvl="6" w:tplc="04130001">
      <w:start w:val="1"/>
      <w:numFmt w:val="decimal"/>
      <w:lvlText w:val="%7."/>
      <w:lvlJc w:val="left"/>
      <w:pPr>
        <w:tabs>
          <w:tab w:val="num" w:pos="5040"/>
        </w:tabs>
        <w:ind w:left="5040" w:hanging="360"/>
      </w:pPr>
    </w:lvl>
    <w:lvl w:ilvl="7" w:tplc="04130003">
      <w:start w:val="1"/>
      <w:numFmt w:val="decimal"/>
      <w:lvlText w:val="%8."/>
      <w:lvlJc w:val="left"/>
      <w:pPr>
        <w:tabs>
          <w:tab w:val="num" w:pos="5760"/>
        </w:tabs>
        <w:ind w:left="5760" w:hanging="360"/>
      </w:pPr>
    </w:lvl>
    <w:lvl w:ilvl="8" w:tplc="04130005">
      <w:start w:val="1"/>
      <w:numFmt w:val="decimal"/>
      <w:lvlText w:val="%9."/>
      <w:lvlJc w:val="left"/>
      <w:pPr>
        <w:tabs>
          <w:tab w:val="num" w:pos="6480"/>
        </w:tabs>
        <w:ind w:left="6480" w:hanging="360"/>
      </w:pPr>
    </w:lvl>
  </w:abstractNum>
  <w:abstractNum w:abstractNumId="5" w15:restartNumberingAfterBreak="0">
    <w:nsid w:val="0DB46F95"/>
    <w:multiLevelType w:val="hybridMultilevel"/>
    <w:tmpl w:val="97C4A86A"/>
    <w:lvl w:ilvl="0" w:tplc="0813000F">
      <w:start w:val="1"/>
      <w:numFmt w:val="decimal"/>
      <w:lvlText w:val="%1."/>
      <w:lvlJc w:val="left"/>
      <w:pPr>
        <w:ind w:left="720" w:hanging="360"/>
      </w:pPr>
    </w:lvl>
    <w:lvl w:ilvl="1" w:tplc="08130019">
      <w:start w:val="1"/>
      <w:numFmt w:val="decimal"/>
      <w:lvlText w:val="%2."/>
      <w:lvlJc w:val="left"/>
      <w:pPr>
        <w:tabs>
          <w:tab w:val="num" w:pos="1440"/>
        </w:tabs>
        <w:ind w:left="1440" w:hanging="360"/>
      </w:pPr>
    </w:lvl>
    <w:lvl w:ilvl="2" w:tplc="0813001B">
      <w:start w:val="1"/>
      <w:numFmt w:val="decimal"/>
      <w:lvlText w:val="%3."/>
      <w:lvlJc w:val="left"/>
      <w:pPr>
        <w:tabs>
          <w:tab w:val="num" w:pos="2160"/>
        </w:tabs>
        <w:ind w:left="2160" w:hanging="360"/>
      </w:pPr>
    </w:lvl>
    <w:lvl w:ilvl="3" w:tplc="0813000F">
      <w:start w:val="1"/>
      <w:numFmt w:val="decimal"/>
      <w:lvlText w:val="%4."/>
      <w:lvlJc w:val="left"/>
      <w:pPr>
        <w:tabs>
          <w:tab w:val="num" w:pos="2880"/>
        </w:tabs>
        <w:ind w:left="2880" w:hanging="360"/>
      </w:pPr>
    </w:lvl>
    <w:lvl w:ilvl="4" w:tplc="08130019">
      <w:start w:val="1"/>
      <w:numFmt w:val="decimal"/>
      <w:lvlText w:val="%5."/>
      <w:lvlJc w:val="left"/>
      <w:pPr>
        <w:tabs>
          <w:tab w:val="num" w:pos="3600"/>
        </w:tabs>
        <w:ind w:left="3600" w:hanging="360"/>
      </w:pPr>
    </w:lvl>
    <w:lvl w:ilvl="5" w:tplc="0813001B">
      <w:start w:val="1"/>
      <w:numFmt w:val="decimal"/>
      <w:lvlText w:val="%6."/>
      <w:lvlJc w:val="left"/>
      <w:pPr>
        <w:tabs>
          <w:tab w:val="num" w:pos="4320"/>
        </w:tabs>
        <w:ind w:left="4320" w:hanging="360"/>
      </w:pPr>
    </w:lvl>
    <w:lvl w:ilvl="6" w:tplc="0813000F">
      <w:start w:val="1"/>
      <w:numFmt w:val="decimal"/>
      <w:lvlText w:val="%7."/>
      <w:lvlJc w:val="left"/>
      <w:pPr>
        <w:tabs>
          <w:tab w:val="num" w:pos="5040"/>
        </w:tabs>
        <w:ind w:left="5040" w:hanging="360"/>
      </w:pPr>
    </w:lvl>
    <w:lvl w:ilvl="7" w:tplc="08130019">
      <w:start w:val="1"/>
      <w:numFmt w:val="decimal"/>
      <w:lvlText w:val="%8."/>
      <w:lvlJc w:val="left"/>
      <w:pPr>
        <w:tabs>
          <w:tab w:val="num" w:pos="5760"/>
        </w:tabs>
        <w:ind w:left="5760" w:hanging="360"/>
      </w:pPr>
    </w:lvl>
    <w:lvl w:ilvl="8" w:tplc="0813001B">
      <w:start w:val="1"/>
      <w:numFmt w:val="decimal"/>
      <w:lvlText w:val="%9."/>
      <w:lvlJc w:val="left"/>
      <w:pPr>
        <w:tabs>
          <w:tab w:val="num" w:pos="6480"/>
        </w:tabs>
        <w:ind w:left="6480" w:hanging="360"/>
      </w:pPr>
    </w:lvl>
  </w:abstractNum>
  <w:abstractNum w:abstractNumId="6" w15:restartNumberingAfterBreak="0">
    <w:nsid w:val="10D165C8"/>
    <w:multiLevelType w:val="hybridMultilevel"/>
    <w:tmpl w:val="12D6E6E4"/>
    <w:lvl w:ilvl="0" w:tplc="6AC22980">
      <w:start w:val="1"/>
      <w:numFmt w:val="bullet"/>
      <w:lvlText w:val="-"/>
      <w:lvlJc w:val="left"/>
      <w:pPr>
        <w:ind w:left="720" w:hanging="360"/>
      </w:pPr>
      <w:rPr>
        <w:rFonts w:ascii="Century Gothic" w:eastAsia="Calibri" w:hAnsi="Century Gothic" w:cs="Times New Roman" w:hint="default"/>
      </w:rPr>
    </w:lvl>
    <w:lvl w:ilvl="1" w:tplc="08130019">
      <w:start w:val="1"/>
      <w:numFmt w:val="decimal"/>
      <w:lvlText w:val="%2."/>
      <w:lvlJc w:val="left"/>
      <w:pPr>
        <w:tabs>
          <w:tab w:val="num" w:pos="1440"/>
        </w:tabs>
        <w:ind w:left="1440" w:hanging="360"/>
      </w:pPr>
    </w:lvl>
    <w:lvl w:ilvl="2" w:tplc="0813001B">
      <w:start w:val="1"/>
      <w:numFmt w:val="decimal"/>
      <w:lvlText w:val="%3."/>
      <w:lvlJc w:val="left"/>
      <w:pPr>
        <w:tabs>
          <w:tab w:val="num" w:pos="2160"/>
        </w:tabs>
        <w:ind w:left="2160" w:hanging="360"/>
      </w:pPr>
    </w:lvl>
    <w:lvl w:ilvl="3" w:tplc="0813000F">
      <w:start w:val="1"/>
      <w:numFmt w:val="decimal"/>
      <w:lvlText w:val="%4."/>
      <w:lvlJc w:val="left"/>
      <w:pPr>
        <w:tabs>
          <w:tab w:val="num" w:pos="2880"/>
        </w:tabs>
        <w:ind w:left="2880" w:hanging="360"/>
      </w:pPr>
    </w:lvl>
    <w:lvl w:ilvl="4" w:tplc="08130019">
      <w:start w:val="1"/>
      <w:numFmt w:val="decimal"/>
      <w:lvlText w:val="%5."/>
      <w:lvlJc w:val="left"/>
      <w:pPr>
        <w:tabs>
          <w:tab w:val="num" w:pos="3600"/>
        </w:tabs>
        <w:ind w:left="3600" w:hanging="360"/>
      </w:pPr>
    </w:lvl>
    <w:lvl w:ilvl="5" w:tplc="0813001B">
      <w:start w:val="1"/>
      <w:numFmt w:val="decimal"/>
      <w:lvlText w:val="%6."/>
      <w:lvlJc w:val="left"/>
      <w:pPr>
        <w:tabs>
          <w:tab w:val="num" w:pos="4320"/>
        </w:tabs>
        <w:ind w:left="4320" w:hanging="360"/>
      </w:pPr>
    </w:lvl>
    <w:lvl w:ilvl="6" w:tplc="0813000F">
      <w:start w:val="1"/>
      <w:numFmt w:val="decimal"/>
      <w:lvlText w:val="%7."/>
      <w:lvlJc w:val="left"/>
      <w:pPr>
        <w:tabs>
          <w:tab w:val="num" w:pos="5040"/>
        </w:tabs>
        <w:ind w:left="5040" w:hanging="360"/>
      </w:pPr>
    </w:lvl>
    <w:lvl w:ilvl="7" w:tplc="08130019">
      <w:start w:val="1"/>
      <w:numFmt w:val="decimal"/>
      <w:lvlText w:val="%8."/>
      <w:lvlJc w:val="left"/>
      <w:pPr>
        <w:tabs>
          <w:tab w:val="num" w:pos="5760"/>
        </w:tabs>
        <w:ind w:left="5760" w:hanging="360"/>
      </w:pPr>
    </w:lvl>
    <w:lvl w:ilvl="8" w:tplc="0813001B">
      <w:start w:val="1"/>
      <w:numFmt w:val="decimal"/>
      <w:lvlText w:val="%9."/>
      <w:lvlJc w:val="left"/>
      <w:pPr>
        <w:tabs>
          <w:tab w:val="num" w:pos="6480"/>
        </w:tabs>
        <w:ind w:left="6480" w:hanging="360"/>
      </w:pPr>
    </w:lvl>
  </w:abstractNum>
  <w:abstractNum w:abstractNumId="7" w15:restartNumberingAfterBreak="0">
    <w:nsid w:val="114418DF"/>
    <w:multiLevelType w:val="hybridMultilevel"/>
    <w:tmpl w:val="91C23824"/>
    <w:lvl w:ilvl="0" w:tplc="17FC9444">
      <w:start w:val="1"/>
      <w:numFmt w:val="bullet"/>
      <w:lvlText w:val="–"/>
      <w:lvlJc w:val="left"/>
      <w:pPr>
        <w:ind w:left="720" w:hanging="360"/>
      </w:pPr>
      <w:rPr>
        <w:rFonts w:ascii="Century Gothic" w:hAnsi="Century Gothic"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8" w15:restartNumberingAfterBreak="0">
    <w:nsid w:val="1C982C24"/>
    <w:multiLevelType w:val="hybridMultilevel"/>
    <w:tmpl w:val="4A54E4BA"/>
    <w:lvl w:ilvl="0" w:tplc="63CAB69A">
      <w:start w:val="1"/>
      <w:numFmt w:val="bullet"/>
      <w:lvlText w:val=""/>
      <w:lvlJc w:val="left"/>
      <w:pPr>
        <w:ind w:left="502" w:hanging="360"/>
      </w:pPr>
      <w:rPr>
        <w:rFonts w:ascii="Wingdings" w:hAnsi="Wingdings" w:hint="default"/>
      </w:rPr>
    </w:lvl>
    <w:lvl w:ilvl="1" w:tplc="04130003">
      <w:start w:val="1"/>
      <w:numFmt w:val="decimal"/>
      <w:lvlText w:val="%2."/>
      <w:lvlJc w:val="left"/>
      <w:pPr>
        <w:tabs>
          <w:tab w:val="num" w:pos="1440"/>
        </w:tabs>
        <w:ind w:left="1440" w:hanging="360"/>
      </w:pPr>
    </w:lvl>
    <w:lvl w:ilvl="2" w:tplc="04130005">
      <w:start w:val="1"/>
      <w:numFmt w:val="bullet"/>
      <w:lvlText w:val=""/>
      <w:lvlJc w:val="left"/>
      <w:pPr>
        <w:ind w:left="2160" w:hanging="360"/>
      </w:pPr>
      <w:rPr>
        <w:rFonts w:ascii="Wingdings" w:hAnsi="Wingdings" w:hint="default"/>
      </w:rPr>
    </w:lvl>
    <w:lvl w:ilvl="3" w:tplc="04130001">
      <w:start w:val="1"/>
      <w:numFmt w:val="decimal"/>
      <w:lvlText w:val="%4."/>
      <w:lvlJc w:val="left"/>
      <w:pPr>
        <w:tabs>
          <w:tab w:val="num" w:pos="2880"/>
        </w:tabs>
        <w:ind w:left="2880" w:hanging="360"/>
      </w:pPr>
    </w:lvl>
    <w:lvl w:ilvl="4" w:tplc="04130003">
      <w:start w:val="1"/>
      <w:numFmt w:val="decimal"/>
      <w:lvlText w:val="%5."/>
      <w:lvlJc w:val="left"/>
      <w:pPr>
        <w:tabs>
          <w:tab w:val="num" w:pos="3600"/>
        </w:tabs>
        <w:ind w:left="3600" w:hanging="360"/>
      </w:pPr>
    </w:lvl>
    <w:lvl w:ilvl="5" w:tplc="04130005">
      <w:start w:val="1"/>
      <w:numFmt w:val="decimal"/>
      <w:lvlText w:val="%6."/>
      <w:lvlJc w:val="left"/>
      <w:pPr>
        <w:tabs>
          <w:tab w:val="num" w:pos="4320"/>
        </w:tabs>
        <w:ind w:left="4320" w:hanging="360"/>
      </w:pPr>
    </w:lvl>
    <w:lvl w:ilvl="6" w:tplc="04130001">
      <w:start w:val="1"/>
      <w:numFmt w:val="decimal"/>
      <w:lvlText w:val="%7."/>
      <w:lvlJc w:val="left"/>
      <w:pPr>
        <w:tabs>
          <w:tab w:val="num" w:pos="5040"/>
        </w:tabs>
        <w:ind w:left="5040" w:hanging="360"/>
      </w:pPr>
    </w:lvl>
    <w:lvl w:ilvl="7" w:tplc="04130003">
      <w:start w:val="1"/>
      <w:numFmt w:val="decimal"/>
      <w:lvlText w:val="%8."/>
      <w:lvlJc w:val="left"/>
      <w:pPr>
        <w:tabs>
          <w:tab w:val="num" w:pos="5760"/>
        </w:tabs>
        <w:ind w:left="5760" w:hanging="360"/>
      </w:pPr>
    </w:lvl>
    <w:lvl w:ilvl="8" w:tplc="04130005">
      <w:start w:val="1"/>
      <w:numFmt w:val="decimal"/>
      <w:lvlText w:val="%9."/>
      <w:lvlJc w:val="left"/>
      <w:pPr>
        <w:tabs>
          <w:tab w:val="num" w:pos="6480"/>
        </w:tabs>
        <w:ind w:left="6480" w:hanging="360"/>
      </w:pPr>
    </w:lvl>
  </w:abstractNum>
  <w:abstractNum w:abstractNumId="9" w15:restartNumberingAfterBreak="0">
    <w:nsid w:val="2BFB7248"/>
    <w:multiLevelType w:val="hybridMultilevel"/>
    <w:tmpl w:val="0ACEF114"/>
    <w:lvl w:ilvl="0" w:tplc="0813000D">
      <w:start w:val="1"/>
      <w:numFmt w:val="bullet"/>
      <w:lvlText w:val=""/>
      <w:lvlJc w:val="left"/>
      <w:pPr>
        <w:ind w:left="720" w:hanging="360"/>
      </w:pPr>
      <w:rPr>
        <w:rFonts w:ascii="Wingdings" w:hAnsi="Wingding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1FC5F14"/>
    <w:multiLevelType w:val="hybridMultilevel"/>
    <w:tmpl w:val="A50A0C86"/>
    <w:lvl w:ilvl="0" w:tplc="17FC9444">
      <w:start w:val="1"/>
      <w:numFmt w:val="bullet"/>
      <w:lvlText w:val="–"/>
      <w:lvlJc w:val="left"/>
      <w:pPr>
        <w:ind w:left="1434" w:hanging="360"/>
      </w:pPr>
      <w:rPr>
        <w:rFonts w:ascii="Century Gothic" w:hAnsi="Century Gothic" w:hint="default"/>
      </w:rPr>
    </w:lvl>
    <w:lvl w:ilvl="1" w:tplc="04130003">
      <w:start w:val="1"/>
      <w:numFmt w:val="decimal"/>
      <w:lvlText w:val="%2."/>
      <w:lvlJc w:val="left"/>
      <w:pPr>
        <w:tabs>
          <w:tab w:val="num" w:pos="1440"/>
        </w:tabs>
        <w:ind w:left="1440" w:hanging="360"/>
      </w:pPr>
    </w:lvl>
    <w:lvl w:ilvl="2" w:tplc="04130005">
      <w:start w:val="1"/>
      <w:numFmt w:val="decimal"/>
      <w:lvlText w:val="%3."/>
      <w:lvlJc w:val="left"/>
      <w:pPr>
        <w:tabs>
          <w:tab w:val="num" w:pos="2160"/>
        </w:tabs>
        <w:ind w:left="2160" w:hanging="360"/>
      </w:pPr>
    </w:lvl>
    <w:lvl w:ilvl="3" w:tplc="04130001">
      <w:start w:val="1"/>
      <w:numFmt w:val="decimal"/>
      <w:lvlText w:val="%4."/>
      <w:lvlJc w:val="left"/>
      <w:pPr>
        <w:tabs>
          <w:tab w:val="num" w:pos="2880"/>
        </w:tabs>
        <w:ind w:left="2880" w:hanging="360"/>
      </w:pPr>
    </w:lvl>
    <w:lvl w:ilvl="4" w:tplc="04130003">
      <w:start w:val="1"/>
      <w:numFmt w:val="decimal"/>
      <w:lvlText w:val="%5."/>
      <w:lvlJc w:val="left"/>
      <w:pPr>
        <w:tabs>
          <w:tab w:val="num" w:pos="3600"/>
        </w:tabs>
        <w:ind w:left="3600" w:hanging="360"/>
      </w:pPr>
    </w:lvl>
    <w:lvl w:ilvl="5" w:tplc="04130005">
      <w:start w:val="1"/>
      <w:numFmt w:val="decimal"/>
      <w:lvlText w:val="%6."/>
      <w:lvlJc w:val="left"/>
      <w:pPr>
        <w:tabs>
          <w:tab w:val="num" w:pos="4320"/>
        </w:tabs>
        <w:ind w:left="4320" w:hanging="360"/>
      </w:pPr>
    </w:lvl>
    <w:lvl w:ilvl="6" w:tplc="04130001">
      <w:start w:val="1"/>
      <w:numFmt w:val="decimal"/>
      <w:lvlText w:val="%7."/>
      <w:lvlJc w:val="left"/>
      <w:pPr>
        <w:tabs>
          <w:tab w:val="num" w:pos="5040"/>
        </w:tabs>
        <w:ind w:left="5040" w:hanging="360"/>
      </w:pPr>
    </w:lvl>
    <w:lvl w:ilvl="7" w:tplc="04130003">
      <w:start w:val="1"/>
      <w:numFmt w:val="decimal"/>
      <w:lvlText w:val="%8."/>
      <w:lvlJc w:val="left"/>
      <w:pPr>
        <w:tabs>
          <w:tab w:val="num" w:pos="5760"/>
        </w:tabs>
        <w:ind w:left="5760" w:hanging="360"/>
      </w:pPr>
    </w:lvl>
    <w:lvl w:ilvl="8" w:tplc="04130005">
      <w:start w:val="1"/>
      <w:numFmt w:val="decimal"/>
      <w:lvlText w:val="%9."/>
      <w:lvlJc w:val="left"/>
      <w:pPr>
        <w:tabs>
          <w:tab w:val="num" w:pos="6480"/>
        </w:tabs>
        <w:ind w:left="6480" w:hanging="360"/>
      </w:pPr>
    </w:lvl>
  </w:abstractNum>
  <w:abstractNum w:abstractNumId="11" w15:restartNumberingAfterBreak="0">
    <w:nsid w:val="358B4BD9"/>
    <w:multiLevelType w:val="hybridMultilevel"/>
    <w:tmpl w:val="F98280B4"/>
    <w:lvl w:ilvl="0" w:tplc="17FC9444">
      <w:start w:val="1"/>
      <w:numFmt w:val="bullet"/>
      <w:lvlText w:val="–"/>
      <w:lvlJc w:val="left"/>
      <w:pPr>
        <w:ind w:left="720" w:hanging="360"/>
      </w:pPr>
      <w:rPr>
        <w:rFonts w:ascii="Century Gothic" w:hAnsi="Century Gothic"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2" w15:restartNumberingAfterBreak="0">
    <w:nsid w:val="3CFC53D3"/>
    <w:multiLevelType w:val="hybridMultilevel"/>
    <w:tmpl w:val="36C0E23A"/>
    <w:lvl w:ilvl="0" w:tplc="8A1CC6A0">
      <w:start w:val="1"/>
      <w:numFmt w:val="bullet"/>
      <w:lvlText w:val="•"/>
      <w:lvlJc w:val="left"/>
      <w:pPr>
        <w:tabs>
          <w:tab w:val="num" w:pos="720"/>
        </w:tabs>
        <w:ind w:left="720" w:hanging="360"/>
      </w:pPr>
      <w:rPr>
        <w:rFonts w:ascii="Arial" w:hAnsi="Arial" w:cs="Times New Roman" w:hint="default"/>
      </w:rPr>
    </w:lvl>
    <w:lvl w:ilvl="1" w:tplc="6BAC2CA8">
      <w:start w:val="1"/>
      <w:numFmt w:val="decimal"/>
      <w:lvlText w:val="%2."/>
      <w:lvlJc w:val="left"/>
      <w:pPr>
        <w:tabs>
          <w:tab w:val="num" w:pos="1440"/>
        </w:tabs>
        <w:ind w:left="1440" w:hanging="360"/>
      </w:pPr>
    </w:lvl>
    <w:lvl w:ilvl="2" w:tplc="B53EA33A">
      <w:start w:val="1"/>
      <w:numFmt w:val="decimal"/>
      <w:lvlText w:val="%3."/>
      <w:lvlJc w:val="left"/>
      <w:pPr>
        <w:tabs>
          <w:tab w:val="num" w:pos="2160"/>
        </w:tabs>
        <w:ind w:left="2160" w:hanging="360"/>
      </w:pPr>
    </w:lvl>
    <w:lvl w:ilvl="3" w:tplc="87684136">
      <w:start w:val="1"/>
      <w:numFmt w:val="decimal"/>
      <w:lvlText w:val="%4."/>
      <w:lvlJc w:val="left"/>
      <w:pPr>
        <w:tabs>
          <w:tab w:val="num" w:pos="2880"/>
        </w:tabs>
        <w:ind w:left="2880" w:hanging="360"/>
      </w:pPr>
    </w:lvl>
    <w:lvl w:ilvl="4" w:tplc="1F94C3D2">
      <w:start w:val="1"/>
      <w:numFmt w:val="decimal"/>
      <w:lvlText w:val="%5."/>
      <w:lvlJc w:val="left"/>
      <w:pPr>
        <w:tabs>
          <w:tab w:val="num" w:pos="3600"/>
        </w:tabs>
        <w:ind w:left="3600" w:hanging="360"/>
      </w:pPr>
    </w:lvl>
    <w:lvl w:ilvl="5" w:tplc="E572E8F0">
      <w:start w:val="1"/>
      <w:numFmt w:val="decimal"/>
      <w:lvlText w:val="%6."/>
      <w:lvlJc w:val="left"/>
      <w:pPr>
        <w:tabs>
          <w:tab w:val="num" w:pos="4320"/>
        </w:tabs>
        <w:ind w:left="4320" w:hanging="360"/>
      </w:pPr>
    </w:lvl>
    <w:lvl w:ilvl="6" w:tplc="D04C992A">
      <w:start w:val="1"/>
      <w:numFmt w:val="decimal"/>
      <w:lvlText w:val="%7."/>
      <w:lvlJc w:val="left"/>
      <w:pPr>
        <w:tabs>
          <w:tab w:val="num" w:pos="5040"/>
        </w:tabs>
        <w:ind w:left="5040" w:hanging="360"/>
      </w:pPr>
    </w:lvl>
    <w:lvl w:ilvl="7" w:tplc="4EDCADA6">
      <w:start w:val="1"/>
      <w:numFmt w:val="decimal"/>
      <w:lvlText w:val="%8."/>
      <w:lvlJc w:val="left"/>
      <w:pPr>
        <w:tabs>
          <w:tab w:val="num" w:pos="5760"/>
        </w:tabs>
        <w:ind w:left="5760" w:hanging="360"/>
      </w:pPr>
    </w:lvl>
    <w:lvl w:ilvl="8" w:tplc="47E2070E">
      <w:start w:val="1"/>
      <w:numFmt w:val="decimal"/>
      <w:lvlText w:val="%9."/>
      <w:lvlJc w:val="left"/>
      <w:pPr>
        <w:tabs>
          <w:tab w:val="num" w:pos="6480"/>
        </w:tabs>
        <w:ind w:left="6480" w:hanging="360"/>
      </w:pPr>
    </w:lvl>
  </w:abstractNum>
  <w:abstractNum w:abstractNumId="13" w15:restartNumberingAfterBreak="0">
    <w:nsid w:val="4E955FB1"/>
    <w:multiLevelType w:val="hybridMultilevel"/>
    <w:tmpl w:val="21D8D2A8"/>
    <w:lvl w:ilvl="0" w:tplc="04130009">
      <w:start w:val="1"/>
      <w:numFmt w:val="bullet"/>
      <w:pStyle w:val="opsomming"/>
      <w:lvlText w:val=""/>
      <w:lvlJc w:val="left"/>
      <w:pPr>
        <w:tabs>
          <w:tab w:val="num" w:pos="567"/>
        </w:tabs>
        <w:ind w:left="567" w:hanging="283"/>
      </w:pPr>
      <w:rPr>
        <w:rFonts w:ascii="Symbol" w:hAnsi="Symbol" w:hint="default"/>
      </w:rPr>
    </w:lvl>
    <w:lvl w:ilvl="1" w:tplc="04130003">
      <w:start w:val="1"/>
      <w:numFmt w:val="bullet"/>
      <w:lvlText w:val="o"/>
      <w:lvlJc w:val="left"/>
      <w:pPr>
        <w:tabs>
          <w:tab w:val="num" w:pos="1800"/>
        </w:tabs>
        <w:ind w:left="1800" w:hanging="360"/>
      </w:pPr>
      <w:rPr>
        <w:rFonts w:ascii="Courier New" w:hAnsi="Courier New" w:cs="Times New Roman" w:hint="default"/>
      </w:rPr>
    </w:lvl>
    <w:lvl w:ilvl="2" w:tplc="04130005">
      <w:start w:val="1"/>
      <w:numFmt w:val="decimal"/>
      <w:lvlText w:val="%3."/>
      <w:lvlJc w:val="left"/>
      <w:pPr>
        <w:tabs>
          <w:tab w:val="num" w:pos="2160"/>
        </w:tabs>
        <w:ind w:left="2160" w:hanging="360"/>
      </w:pPr>
    </w:lvl>
    <w:lvl w:ilvl="3" w:tplc="04130001">
      <w:start w:val="1"/>
      <w:numFmt w:val="decimal"/>
      <w:lvlText w:val="%4."/>
      <w:lvlJc w:val="left"/>
      <w:pPr>
        <w:tabs>
          <w:tab w:val="num" w:pos="2880"/>
        </w:tabs>
        <w:ind w:left="2880" w:hanging="360"/>
      </w:pPr>
    </w:lvl>
    <w:lvl w:ilvl="4" w:tplc="04130003">
      <w:start w:val="1"/>
      <w:numFmt w:val="decimal"/>
      <w:lvlText w:val="%5."/>
      <w:lvlJc w:val="left"/>
      <w:pPr>
        <w:tabs>
          <w:tab w:val="num" w:pos="3600"/>
        </w:tabs>
        <w:ind w:left="3600" w:hanging="360"/>
      </w:pPr>
    </w:lvl>
    <w:lvl w:ilvl="5" w:tplc="04130005">
      <w:start w:val="1"/>
      <w:numFmt w:val="decimal"/>
      <w:lvlText w:val="%6."/>
      <w:lvlJc w:val="left"/>
      <w:pPr>
        <w:tabs>
          <w:tab w:val="num" w:pos="4320"/>
        </w:tabs>
        <w:ind w:left="4320" w:hanging="360"/>
      </w:pPr>
    </w:lvl>
    <w:lvl w:ilvl="6" w:tplc="04130001">
      <w:start w:val="1"/>
      <w:numFmt w:val="decimal"/>
      <w:lvlText w:val="%7."/>
      <w:lvlJc w:val="left"/>
      <w:pPr>
        <w:tabs>
          <w:tab w:val="num" w:pos="5040"/>
        </w:tabs>
        <w:ind w:left="5040" w:hanging="360"/>
      </w:pPr>
    </w:lvl>
    <w:lvl w:ilvl="7" w:tplc="04130003">
      <w:start w:val="1"/>
      <w:numFmt w:val="decimal"/>
      <w:lvlText w:val="%8."/>
      <w:lvlJc w:val="left"/>
      <w:pPr>
        <w:tabs>
          <w:tab w:val="num" w:pos="5760"/>
        </w:tabs>
        <w:ind w:left="5760" w:hanging="360"/>
      </w:pPr>
    </w:lvl>
    <w:lvl w:ilvl="8" w:tplc="04130005">
      <w:start w:val="1"/>
      <w:numFmt w:val="decimal"/>
      <w:lvlText w:val="%9."/>
      <w:lvlJc w:val="left"/>
      <w:pPr>
        <w:tabs>
          <w:tab w:val="num" w:pos="6480"/>
        </w:tabs>
        <w:ind w:left="6480" w:hanging="360"/>
      </w:pPr>
    </w:lvl>
  </w:abstractNum>
  <w:abstractNum w:abstractNumId="14" w15:restartNumberingAfterBreak="0">
    <w:nsid w:val="547B2B60"/>
    <w:multiLevelType w:val="hybridMultilevel"/>
    <w:tmpl w:val="973AFE60"/>
    <w:lvl w:ilvl="0" w:tplc="17FC9444">
      <w:start w:val="1"/>
      <w:numFmt w:val="bullet"/>
      <w:lvlText w:val="–"/>
      <w:lvlJc w:val="left"/>
      <w:pPr>
        <w:ind w:left="720" w:hanging="360"/>
      </w:pPr>
      <w:rPr>
        <w:rFonts w:ascii="Century Gothic" w:hAnsi="Century Gothic" w:hint="default"/>
      </w:rPr>
    </w:lvl>
    <w:lvl w:ilvl="1" w:tplc="04130003">
      <w:start w:val="1"/>
      <w:numFmt w:val="decimal"/>
      <w:lvlText w:val="%2."/>
      <w:lvlJc w:val="left"/>
      <w:pPr>
        <w:tabs>
          <w:tab w:val="num" w:pos="1440"/>
        </w:tabs>
        <w:ind w:left="1440" w:hanging="360"/>
      </w:pPr>
    </w:lvl>
    <w:lvl w:ilvl="2" w:tplc="04130005">
      <w:start w:val="1"/>
      <w:numFmt w:val="decimal"/>
      <w:lvlText w:val="%3."/>
      <w:lvlJc w:val="left"/>
      <w:pPr>
        <w:tabs>
          <w:tab w:val="num" w:pos="2160"/>
        </w:tabs>
        <w:ind w:left="2160" w:hanging="360"/>
      </w:pPr>
    </w:lvl>
    <w:lvl w:ilvl="3" w:tplc="04130001">
      <w:start w:val="1"/>
      <w:numFmt w:val="decimal"/>
      <w:lvlText w:val="%4."/>
      <w:lvlJc w:val="left"/>
      <w:pPr>
        <w:tabs>
          <w:tab w:val="num" w:pos="2880"/>
        </w:tabs>
        <w:ind w:left="2880" w:hanging="360"/>
      </w:pPr>
    </w:lvl>
    <w:lvl w:ilvl="4" w:tplc="04130003">
      <w:start w:val="1"/>
      <w:numFmt w:val="decimal"/>
      <w:lvlText w:val="%5."/>
      <w:lvlJc w:val="left"/>
      <w:pPr>
        <w:tabs>
          <w:tab w:val="num" w:pos="3600"/>
        </w:tabs>
        <w:ind w:left="3600" w:hanging="360"/>
      </w:pPr>
    </w:lvl>
    <w:lvl w:ilvl="5" w:tplc="04130005">
      <w:start w:val="1"/>
      <w:numFmt w:val="decimal"/>
      <w:lvlText w:val="%6."/>
      <w:lvlJc w:val="left"/>
      <w:pPr>
        <w:tabs>
          <w:tab w:val="num" w:pos="4320"/>
        </w:tabs>
        <w:ind w:left="4320" w:hanging="360"/>
      </w:pPr>
    </w:lvl>
    <w:lvl w:ilvl="6" w:tplc="04130001">
      <w:start w:val="1"/>
      <w:numFmt w:val="decimal"/>
      <w:lvlText w:val="%7."/>
      <w:lvlJc w:val="left"/>
      <w:pPr>
        <w:tabs>
          <w:tab w:val="num" w:pos="5040"/>
        </w:tabs>
        <w:ind w:left="5040" w:hanging="360"/>
      </w:pPr>
    </w:lvl>
    <w:lvl w:ilvl="7" w:tplc="04130003">
      <w:start w:val="1"/>
      <w:numFmt w:val="decimal"/>
      <w:lvlText w:val="%8."/>
      <w:lvlJc w:val="left"/>
      <w:pPr>
        <w:tabs>
          <w:tab w:val="num" w:pos="5760"/>
        </w:tabs>
        <w:ind w:left="5760" w:hanging="360"/>
      </w:pPr>
    </w:lvl>
    <w:lvl w:ilvl="8" w:tplc="04130005">
      <w:start w:val="1"/>
      <w:numFmt w:val="decimal"/>
      <w:lvlText w:val="%9."/>
      <w:lvlJc w:val="left"/>
      <w:pPr>
        <w:tabs>
          <w:tab w:val="num" w:pos="6480"/>
        </w:tabs>
        <w:ind w:left="6480" w:hanging="360"/>
      </w:pPr>
    </w:lvl>
  </w:abstractNum>
  <w:abstractNum w:abstractNumId="15" w15:restartNumberingAfterBreak="0">
    <w:nsid w:val="5F5C20A7"/>
    <w:multiLevelType w:val="hybridMultilevel"/>
    <w:tmpl w:val="B0D0891A"/>
    <w:lvl w:ilvl="0" w:tplc="08130001">
      <w:start w:val="1"/>
      <w:numFmt w:val="bullet"/>
      <w:lvlText w:val=""/>
      <w:lvlJc w:val="left"/>
      <w:pPr>
        <w:ind w:left="1429" w:hanging="360"/>
      </w:pPr>
      <w:rPr>
        <w:rFonts w:ascii="Symbol" w:hAnsi="Symbol" w:hint="default"/>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6" w15:restartNumberingAfterBreak="0">
    <w:nsid w:val="606D7395"/>
    <w:multiLevelType w:val="hybridMultilevel"/>
    <w:tmpl w:val="2A72AD90"/>
    <w:lvl w:ilvl="0" w:tplc="FC6C6A5E">
      <w:start w:val="1"/>
      <w:numFmt w:val="bullet"/>
      <w:pStyle w:val="Lijstopsomteken"/>
      <w:lvlText w:val="–"/>
      <w:lvlJc w:val="left"/>
      <w:pPr>
        <w:ind w:left="1429" w:hanging="360"/>
      </w:pPr>
      <w:rPr>
        <w:rFonts w:ascii="Century Gothic" w:hAnsi="Century Gothic" w:hint="default"/>
      </w:rPr>
    </w:lvl>
    <w:lvl w:ilvl="1" w:tplc="04130003">
      <w:start w:val="1"/>
      <w:numFmt w:val="decimal"/>
      <w:lvlText w:val="%2."/>
      <w:lvlJc w:val="left"/>
      <w:pPr>
        <w:tabs>
          <w:tab w:val="num" w:pos="1440"/>
        </w:tabs>
        <w:ind w:left="1440" w:hanging="360"/>
      </w:pPr>
    </w:lvl>
    <w:lvl w:ilvl="2" w:tplc="04130005">
      <w:start w:val="1"/>
      <w:numFmt w:val="decimal"/>
      <w:lvlText w:val="%3."/>
      <w:lvlJc w:val="left"/>
      <w:pPr>
        <w:tabs>
          <w:tab w:val="num" w:pos="2160"/>
        </w:tabs>
        <w:ind w:left="2160" w:hanging="360"/>
      </w:pPr>
    </w:lvl>
    <w:lvl w:ilvl="3" w:tplc="04130001">
      <w:start w:val="1"/>
      <w:numFmt w:val="decimal"/>
      <w:lvlText w:val="%4."/>
      <w:lvlJc w:val="left"/>
      <w:pPr>
        <w:tabs>
          <w:tab w:val="num" w:pos="2880"/>
        </w:tabs>
        <w:ind w:left="2880" w:hanging="360"/>
      </w:pPr>
    </w:lvl>
    <w:lvl w:ilvl="4" w:tplc="04130003">
      <w:start w:val="1"/>
      <w:numFmt w:val="decimal"/>
      <w:lvlText w:val="%5."/>
      <w:lvlJc w:val="left"/>
      <w:pPr>
        <w:tabs>
          <w:tab w:val="num" w:pos="3600"/>
        </w:tabs>
        <w:ind w:left="3600" w:hanging="360"/>
      </w:pPr>
    </w:lvl>
    <w:lvl w:ilvl="5" w:tplc="04130005">
      <w:start w:val="1"/>
      <w:numFmt w:val="decimal"/>
      <w:lvlText w:val="%6."/>
      <w:lvlJc w:val="left"/>
      <w:pPr>
        <w:tabs>
          <w:tab w:val="num" w:pos="4320"/>
        </w:tabs>
        <w:ind w:left="4320" w:hanging="360"/>
      </w:pPr>
    </w:lvl>
    <w:lvl w:ilvl="6" w:tplc="04130001">
      <w:start w:val="1"/>
      <w:numFmt w:val="decimal"/>
      <w:lvlText w:val="%7."/>
      <w:lvlJc w:val="left"/>
      <w:pPr>
        <w:tabs>
          <w:tab w:val="num" w:pos="5040"/>
        </w:tabs>
        <w:ind w:left="5040" w:hanging="360"/>
      </w:pPr>
    </w:lvl>
    <w:lvl w:ilvl="7" w:tplc="04130003">
      <w:start w:val="1"/>
      <w:numFmt w:val="decimal"/>
      <w:lvlText w:val="%8."/>
      <w:lvlJc w:val="left"/>
      <w:pPr>
        <w:tabs>
          <w:tab w:val="num" w:pos="5760"/>
        </w:tabs>
        <w:ind w:left="5760" w:hanging="360"/>
      </w:pPr>
    </w:lvl>
    <w:lvl w:ilvl="8" w:tplc="04130005">
      <w:start w:val="1"/>
      <w:numFmt w:val="decimal"/>
      <w:lvlText w:val="%9."/>
      <w:lvlJc w:val="left"/>
      <w:pPr>
        <w:tabs>
          <w:tab w:val="num" w:pos="6480"/>
        </w:tabs>
        <w:ind w:left="6480" w:hanging="360"/>
      </w:pPr>
    </w:lvl>
  </w:abstractNum>
  <w:abstractNum w:abstractNumId="17" w15:restartNumberingAfterBreak="0">
    <w:nsid w:val="65D73085"/>
    <w:multiLevelType w:val="hybridMultilevel"/>
    <w:tmpl w:val="1A8E3994"/>
    <w:lvl w:ilvl="0" w:tplc="17FC9444">
      <w:start w:val="1"/>
      <w:numFmt w:val="bullet"/>
      <w:lvlText w:val="–"/>
      <w:lvlJc w:val="left"/>
      <w:pPr>
        <w:ind w:left="1434" w:hanging="360"/>
      </w:pPr>
      <w:rPr>
        <w:rFonts w:ascii="Century Gothic" w:hAnsi="Century Gothic" w:hint="default"/>
      </w:rPr>
    </w:lvl>
    <w:lvl w:ilvl="1" w:tplc="04130003" w:tentative="1">
      <w:start w:val="1"/>
      <w:numFmt w:val="bullet"/>
      <w:lvlText w:val="o"/>
      <w:lvlJc w:val="left"/>
      <w:pPr>
        <w:ind w:left="2154" w:hanging="360"/>
      </w:pPr>
      <w:rPr>
        <w:rFonts w:ascii="Courier New" w:hAnsi="Courier New" w:cs="Courier New" w:hint="default"/>
      </w:rPr>
    </w:lvl>
    <w:lvl w:ilvl="2" w:tplc="04130005" w:tentative="1">
      <w:start w:val="1"/>
      <w:numFmt w:val="bullet"/>
      <w:lvlText w:val=""/>
      <w:lvlJc w:val="left"/>
      <w:pPr>
        <w:ind w:left="2874" w:hanging="360"/>
      </w:pPr>
      <w:rPr>
        <w:rFonts w:ascii="Wingdings" w:hAnsi="Wingdings" w:hint="default"/>
      </w:rPr>
    </w:lvl>
    <w:lvl w:ilvl="3" w:tplc="04130001" w:tentative="1">
      <w:start w:val="1"/>
      <w:numFmt w:val="bullet"/>
      <w:lvlText w:val=""/>
      <w:lvlJc w:val="left"/>
      <w:pPr>
        <w:ind w:left="3594" w:hanging="360"/>
      </w:pPr>
      <w:rPr>
        <w:rFonts w:ascii="Symbol" w:hAnsi="Symbol" w:hint="default"/>
      </w:rPr>
    </w:lvl>
    <w:lvl w:ilvl="4" w:tplc="04130003" w:tentative="1">
      <w:start w:val="1"/>
      <w:numFmt w:val="bullet"/>
      <w:lvlText w:val="o"/>
      <w:lvlJc w:val="left"/>
      <w:pPr>
        <w:ind w:left="4314" w:hanging="360"/>
      </w:pPr>
      <w:rPr>
        <w:rFonts w:ascii="Courier New" w:hAnsi="Courier New" w:cs="Courier New" w:hint="default"/>
      </w:rPr>
    </w:lvl>
    <w:lvl w:ilvl="5" w:tplc="04130005" w:tentative="1">
      <w:start w:val="1"/>
      <w:numFmt w:val="bullet"/>
      <w:lvlText w:val=""/>
      <w:lvlJc w:val="left"/>
      <w:pPr>
        <w:ind w:left="5034" w:hanging="360"/>
      </w:pPr>
      <w:rPr>
        <w:rFonts w:ascii="Wingdings" w:hAnsi="Wingdings" w:hint="default"/>
      </w:rPr>
    </w:lvl>
    <w:lvl w:ilvl="6" w:tplc="04130001" w:tentative="1">
      <w:start w:val="1"/>
      <w:numFmt w:val="bullet"/>
      <w:lvlText w:val=""/>
      <w:lvlJc w:val="left"/>
      <w:pPr>
        <w:ind w:left="5754" w:hanging="360"/>
      </w:pPr>
      <w:rPr>
        <w:rFonts w:ascii="Symbol" w:hAnsi="Symbol" w:hint="default"/>
      </w:rPr>
    </w:lvl>
    <w:lvl w:ilvl="7" w:tplc="04130003" w:tentative="1">
      <w:start w:val="1"/>
      <w:numFmt w:val="bullet"/>
      <w:lvlText w:val="o"/>
      <w:lvlJc w:val="left"/>
      <w:pPr>
        <w:ind w:left="6474" w:hanging="360"/>
      </w:pPr>
      <w:rPr>
        <w:rFonts w:ascii="Courier New" w:hAnsi="Courier New" w:cs="Courier New" w:hint="default"/>
      </w:rPr>
    </w:lvl>
    <w:lvl w:ilvl="8" w:tplc="04130005" w:tentative="1">
      <w:start w:val="1"/>
      <w:numFmt w:val="bullet"/>
      <w:lvlText w:val=""/>
      <w:lvlJc w:val="left"/>
      <w:pPr>
        <w:ind w:left="7194" w:hanging="360"/>
      </w:pPr>
      <w:rPr>
        <w:rFonts w:ascii="Wingdings" w:hAnsi="Wingdings" w:hint="default"/>
      </w:rPr>
    </w:lvl>
  </w:abstractNum>
  <w:abstractNum w:abstractNumId="18" w15:restartNumberingAfterBreak="0">
    <w:nsid w:val="6B492080"/>
    <w:multiLevelType w:val="hybridMultilevel"/>
    <w:tmpl w:val="EEF247E2"/>
    <w:lvl w:ilvl="0" w:tplc="08130001">
      <w:start w:val="1"/>
      <w:numFmt w:val="bullet"/>
      <w:lvlText w:val=""/>
      <w:lvlJc w:val="left"/>
      <w:pPr>
        <w:ind w:left="2280" w:hanging="360"/>
      </w:pPr>
      <w:rPr>
        <w:rFonts w:ascii="Symbol" w:hAnsi="Symbol" w:hint="default"/>
      </w:rPr>
    </w:lvl>
    <w:lvl w:ilvl="1" w:tplc="08130003" w:tentative="1">
      <w:start w:val="1"/>
      <w:numFmt w:val="bullet"/>
      <w:lvlText w:val="o"/>
      <w:lvlJc w:val="left"/>
      <w:pPr>
        <w:ind w:left="3000" w:hanging="360"/>
      </w:pPr>
      <w:rPr>
        <w:rFonts w:ascii="Courier New" w:hAnsi="Courier New" w:cs="Courier New" w:hint="default"/>
      </w:rPr>
    </w:lvl>
    <w:lvl w:ilvl="2" w:tplc="08130005" w:tentative="1">
      <w:start w:val="1"/>
      <w:numFmt w:val="bullet"/>
      <w:lvlText w:val=""/>
      <w:lvlJc w:val="left"/>
      <w:pPr>
        <w:ind w:left="3720" w:hanging="360"/>
      </w:pPr>
      <w:rPr>
        <w:rFonts w:ascii="Wingdings" w:hAnsi="Wingdings" w:hint="default"/>
      </w:rPr>
    </w:lvl>
    <w:lvl w:ilvl="3" w:tplc="08130001" w:tentative="1">
      <w:start w:val="1"/>
      <w:numFmt w:val="bullet"/>
      <w:lvlText w:val=""/>
      <w:lvlJc w:val="left"/>
      <w:pPr>
        <w:ind w:left="4440" w:hanging="360"/>
      </w:pPr>
      <w:rPr>
        <w:rFonts w:ascii="Symbol" w:hAnsi="Symbol" w:hint="default"/>
      </w:rPr>
    </w:lvl>
    <w:lvl w:ilvl="4" w:tplc="08130003" w:tentative="1">
      <w:start w:val="1"/>
      <w:numFmt w:val="bullet"/>
      <w:lvlText w:val="o"/>
      <w:lvlJc w:val="left"/>
      <w:pPr>
        <w:ind w:left="5160" w:hanging="360"/>
      </w:pPr>
      <w:rPr>
        <w:rFonts w:ascii="Courier New" w:hAnsi="Courier New" w:cs="Courier New" w:hint="default"/>
      </w:rPr>
    </w:lvl>
    <w:lvl w:ilvl="5" w:tplc="08130005" w:tentative="1">
      <w:start w:val="1"/>
      <w:numFmt w:val="bullet"/>
      <w:lvlText w:val=""/>
      <w:lvlJc w:val="left"/>
      <w:pPr>
        <w:ind w:left="5880" w:hanging="360"/>
      </w:pPr>
      <w:rPr>
        <w:rFonts w:ascii="Wingdings" w:hAnsi="Wingdings" w:hint="default"/>
      </w:rPr>
    </w:lvl>
    <w:lvl w:ilvl="6" w:tplc="08130001" w:tentative="1">
      <w:start w:val="1"/>
      <w:numFmt w:val="bullet"/>
      <w:lvlText w:val=""/>
      <w:lvlJc w:val="left"/>
      <w:pPr>
        <w:ind w:left="6600" w:hanging="360"/>
      </w:pPr>
      <w:rPr>
        <w:rFonts w:ascii="Symbol" w:hAnsi="Symbol" w:hint="default"/>
      </w:rPr>
    </w:lvl>
    <w:lvl w:ilvl="7" w:tplc="08130003" w:tentative="1">
      <w:start w:val="1"/>
      <w:numFmt w:val="bullet"/>
      <w:lvlText w:val="o"/>
      <w:lvlJc w:val="left"/>
      <w:pPr>
        <w:ind w:left="7320" w:hanging="360"/>
      </w:pPr>
      <w:rPr>
        <w:rFonts w:ascii="Courier New" w:hAnsi="Courier New" w:cs="Courier New" w:hint="default"/>
      </w:rPr>
    </w:lvl>
    <w:lvl w:ilvl="8" w:tplc="08130005" w:tentative="1">
      <w:start w:val="1"/>
      <w:numFmt w:val="bullet"/>
      <w:lvlText w:val=""/>
      <w:lvlJc w:val="left"/>
      <w:pPr>
        <w:ind w:left="8040" w:hanging="360"/>
      </w:pPr>
      <w:rPr>
        <w:rFonts w:ascii="Wingdings" w:hAnsi="Wingdings" w:hint="default"/>
      </w:rPr>
    </w:lvl>
  </w:abstractNum>
  <w:abstractNum w:abstractNumId="19" w15:restartNumberingAfterBreak="0">
    <w:nsid w:val="7C727662"/>
    <w:multiLevelType w:val="hybridMultilevel"/>
    <w:tmpl w:val="A05A294E"/>
    <w:lvl w:ilvl="0" w:tplc="0813000D">
      <w:start w:val="1"/>
      <w:numFmt w:val="bullet"/>
      <w:lvlText w:val=""/>
      <w:lvlJc w:val="left"/>
      <w:pPr>
        <w:ind w:left="720" w:hanging="360"/>
      </w:pPr>
      <w:rPr>
        <w:rFonts w:ascii="Wingdings" w:hAnsi="Wingdings"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0" w15:restartNumberingAfterBreak="0">
    <w:nsid w:val="7E235165"/>
    <w:multiLevelType w:val="hybridMultilevel"/>
    <w:tmpl w:val="B4688C80"/>
    <w:lvl w:ilvl="0" w:tplc="753E6B6C">
      <w:start w:val="1"/>
      <w:numFmt w:val="bullet"/>
      <w:lvlText w:val="•"/>
      <w:lvlJc w:val="left"/>
      <w:pPr>
        <w:tabs>
          <w:tab w:val="num" w:pos="720"/>
        </w:tabs>
        <w:ind w:left="720" w:hanging="360"/>
      </w:pPr>
      <w:rPr>
        <w:rFonts w:ascii="Arial" w:hAnsi="Arial" w:cs="Times New Roman" w:hint="default"/>
      </w:rPr>
    </w:lvl>
    <w:lvl w:ilvl="1" w:tplc="A26A614C">
      <w:start w:val="1"/>
      <w:numFmt w:val="decimal"/>
      <w:lvlText w:val="%2."/>
      <w:lvlJc w:val="left"/>
      <w:pPr>
        <w:tabs>
          <w:tab w:val="num" w:pos="1440"/>
        </w:tabs>
        <w:ind w:left="1440" w:hanging="360"/>
      </w:pPr>
    </w:lvl>
    <w:lvl w:ilvl="2" w:tplc="31CA84E2">
      <w:start w:val="1"/>
      <w:numFmt w:val="decimal"/>
      <w:lvlText w:val="%3."/>
      <w:lvlJc w:val="left"/>
      <w:pPr>
        <w:tabs>
          <w:tab w:val="num" w:pos="2160"/>
        </w:tabs>
        <w:ind w:left="2160" w:hanging="360"/>
      </w:pPr>
    </w:lvl>
    <w:lvl w:ilvl="3" w:tplc="4978D188">
      <w:start w:val="1"/>
      <w:numFmt w:val="decimal"/>
      <w:lvlText w:val="%4."/>
      <w:lvlJc w:val="left"/>
      <w:pPr>
        <w:tabs>
          <w:tab w:val="num" w:pos="2880"/>
        </w:tabs>
        <w:ind w:left="2880" w:hanging="360"/>
      </w:pPr>
    </w:lvl>
    <w:lvl w:ilvl="4" w:tplc="D49C18BC">
      <w:start w:val="1"/>
      <w:numFmt w:val="decimal"/>
      <w:lvlText w:val="%5."/>
      <w:lvlJc w:val="left"/>
      <w:pPr>
        <w:tabs>
          <w:tab w:val="num" w:pos="3600"/>
        </w:tabs>
        <w:ind w:left="3600" w:hanging="360"/>
      </w:pPr>
    </w:lvl>
    <w:lvl w:ilvl="5" w:tplc="5F62C5CA">
      <w:start w:val="1"/>
      <w:numFmt w:val="decimal"/>
      <w:lvlText w:val="%6."/>
      <w:lvlJc w:val="left"/>
      <w:pPr>
        <w:tabs>
          <w:tab w:val="num" w:pos="4320"/>
        </w:tabs>
        <w:ind w:left="4320" w:hanging="360"/>
      </w:pPr>
    </w:lvl>
    <w:lvl w:ilvl="6" w:tplc="7E0877D6">
      <w:start w:val="1"/>
      <w:numFmt w:val="decimal"/>
      <w:lvlText w:val="%7."/>
      <w:lvlJc w:val="left"/>
      <w:pPr>
        <w:tabs>
          <w:tab w:val="num" w:pos="5040"/>
        </w:tabs>
        <w:ind w:left="5040" w:hanging="360"/>
      </w:pPr>
    </w:lvl>
    <w:lvl w:ilvl="7" w:tplc="B1881AEA">
      <w:start w:val="1"/>
      <w:numFmt w:val="decimal"/>
      <w:lvlText w:val="%8."/>
      <w:lvlJc w:val="left"/>
      <w:pPr>
        <w:tabs>
          <w:tab w:val="num" w:pos="5760"/>
        </w:tabs>
        <w:ind w:left="5760" w:hanging="360"/>
      </w:pPr>
    </w:lvl>
    <w:lvl w:ilvl="8" w:tplc="F99CA1C8">
      <w:start w:val="1"/>
      <w:numFmt w:val="decimal"/>
      <w:lvlText w:val="%9."/>
      <w:lvlJc w:val="left"/>
      <w:pPr>
        <w:tabs>
          <w:tab w:val="num" w:pos="6480"/>
        </w:tabs>
        <w:ind w:left="6480" w:hanging="360"/>
      </w:pPr>
    </w:lvl>
  </w:abstractNum>
  <w:num w:numId="1" w16cid:durableId="1644770742">
    <w:abstractNumId w:val="1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744381399">
    <w:abstractNumId w:val="1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782073118">
    <w:abstractNumId w:val="5"/>
  </w:num>
  <w:num w:numId="4" w16cid:durableId="1149634811">
    <w:abstractNumId w:val="2"/>
  </w:num>
  <w:num w:numId="5" w16cid:durableId="531454951">
    <w:abstractNumId w:val="8"/>
  </w:num>
  <w:num w:numId="6" w16cid:durableId="361169863">
    <w:abstractNumId w:val="0"/>
  </w:num>
  <w:num w:numId="7" w16cid:durableId="1587154380">
    <w:abstractNumId w:val="16"/>
  </w:num>
  <w:num w:numId="8" w16cid:durableId="740754787">
    <w:abstractNumId w:val="17"/>
  </w:num>
  <w:num w:numId="9" w16cid:durableId="1697777249">
    <w:abstractNumId w:val="7"/>
  </w:num>
  <w:num w:numId="10" w16cid:durableId="1760368890">
    <w:abstractNumId w:val="11"/>
  </w:num>
  <w:num w:numId="11" w16cid:durableId="2031252355">
    <w:abstractNumId w:val="14"/>
  </w:num>
  <w:num w:numId="12" w16cid:durableId="911475380">
    <w:abstractNumId w:val="10"/>
  </w:num>
  <w:num w:numId="13" w16cid:durableId="1947807799">
    <w:abstractNumId w:val="3"/>
  </w:num>
  <w:num w:numId="14" w16cid:durableId="328214454">
    <w:abstractNumId w:val="18"/>
  </w:num>
  <w:num w:numId="15" w16cid:durableId="1878545599">
    <w:abstractNumId w:val="12"/>
  </w:num>
  <w:num w:numId="16" w16cid:durableId="1334800636">
    <w:abstractNumId w:val="20"/>
  </w:num>
  <w:num w:numId="17" w16cid:durableId="1928685988">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52718820">
    <w:abstractNumId w:val="13"/>
  </w:num>
  <w:num w:numId="19" w16cid:durableId="978609011">
    <w:abstractNumId w:val="19"/>
  </w:num>
  <w:num w:numId="20" w16cid:durableId="1435055200">
    <w:abstractNumId w:val="9"/>
  </w:num>
  <w:num w:numId="21" w16cid:durableId="1558860283">
    <w:abstractNumId w:val="1"/>
  </w:num>
  <w:num w:numId="22" w16cid:durableId="1047222417">
    <w:abstractNumId w:val="1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40467794">
    <w:abstractNumId w:val="4"/>
  </w:num>
  <w:num w:numId="24" w16cid:durableId="284582417">
    <w:abstractNumId w:val="15"/>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bordersDoNotSurroundHeader/>
  <w:bordersDoNotSurroundFooter/>
  <w:proofState w:spelling="clean"/>
  <w:defaultTabStop w:val="708"/>
  <w:hyphenationZone w:val="425"/>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compat>
    <w:compatSetting w:name="compatibilityMode" w:uri="http://schemas.microsoft.com/office/word" w:val="12"/>
    <w:compatSetting w:name="useWord2013TrackBottomHyphenation" w:uri="http://schemas.microsoft.com/office/word" w:val="1"/>
  </w:compat>
  <w:rsids>
    <w:rsidRoot w:val="007E7B66"/>
    <w:rsid w:val="00047C5C"/>
    <w:rsid w:val="00076087"/>
    <w:rsid w:val="000D7ED2"/>
    <w:rsid w:val="0011128D"/>
    <w:rsid w:val="00113200"/>
    <w:rsid w:val="00115C2E"/>
    <w:rsid w:val="00143DC8"/>
    <w:rsid w:val="00152DBA"/>
    <w:rsid w:val="00153BE7"/>
    <w:rsid w:val="001B64C4"/>
    <w:rsid w:val="001F2862"/>
    <w:rsid w:val="00212098"/>
    <w:rsid w:val="002354CF"/>
    <w:rsid w:val="00261030"/>
    <w:rsid w:val="00295784"/>
    <w:rsid w:val="002C5533"/>
    <w:rsid w:val="002C5AA6"/>
    <w:rsid w:val="002D026C"/>
    <w:rsid w:val="002D5532"/>
    <w:rsid w:val="003013E7"/>
    <w:rsid w:val="00325A7E"/>
    <w:rsid w:val="00332A72"/>
    <w:rsid w:val="003444D3"/>
    <w:rsid w:val="00350B24"/>
    <w:rsid w:val="003A0925"/>
    <w:rsid w:val="003C67CC"/>
    <w:rsid w:val="00417BE4"/>
    <w:rsid w:val="0044496D"/>
    <w:rsid w:val="00446E8D"/>
    <w:rsid w:val="004603B4"/>
    <w:rsid w:val="004630CC"/>
    <w:rsid w:val="004C1567"/>
    <w:rsid w:val="004D1A3A"/>
    <w:rsid w:val="004D2C7A"/>
    <w:rsid w:val="00500F79"/>
    <w:rsid w:val="00513CBC"/>
    <w:rsid w:val="00547353"/>
    <w:rsid w:val="005A0CBD"/>
    <w:rsid w:val="005C7ADC"/>
    <w:rsid w:val="005D2BA2"/>
    <w:rsid w:val="006107EE"/>
    <w:rsid w:val="00625EED"/>
    <w:rsid w:val="00673C82"/>
    <w:rsid w:val="006A39E0"/>
    <w:rsid w:val="006D37CD"/>
    <w:rsid w:val="0072376A"/>
    <w:rsid w:val="00736042"/>
    <w:rsid w:val="007E7B66"/>
    <w:rsid w:val="007F4035"/>
    <w:rsid w:val="008319FF"/>
    <w:rsid w:val="00833F8E"/>
    <w:rsid w:val="0085626F"/>
    <w:rsid w:val="00872E06"/>
    <w:rsid w:val="008732F2"/>
    <w:rsid w:val="008835FB"/>
    <w:rsid w:val="008E5E59"/>
    <w:rsid w:val="008F4AD9"/>
    <w:rsid w:val="00900215"/>
    <w:rsid w:val="0096074C"/>
    <w:rsid w:val="00966D03"/>
    <w:rsid w:val="00995C23"/>
    <w:rsid w:val="009A2306"/>
    <w:rsid w:val="00A30C15"/>
    <w:rsid w:val="00A83AF3"/>
    <w:rsid w:val="00AB5162"/>
    <w:rsid w:val="00AC2F3F"/>
    <w:rsid w:val="00AC6775"/>
    <w:rsid w:val="00AC72A4"/>
    <w:rsid w:val="00AE48AF"/>
    <w:rsid w:val="00B2199B"/>
    <w:rsid w:val="00B32B11"/>
    <w:rsid w:val="00B36BCE"/>
    <w:rsid w:val="00B46581"/>
    <w:rsid w:val="00B67387"/>
    <w:rsid w:val="00B7288D"/>
    <w:rsid w:val="00BE62CA"/>
    <w:rsid w:val="00BF0DA8"/>
    <w:rsid w:val="00C03298"/>
    <w:rsid w:val="00C164D1"/>
    <w:rsid w:val="00C60550"/>
    <w:rsid w:val="00CA1226"/>
    <w:rsid w:val="00CA78F9"/>
    <w:rsid w:val="00D11F32"/>
    <w:rsid w:val="00D22CB0"/>
    <w:rsid w:val="00D233D2"/>
    <w:rsid w:val="00DB58DB"/>
    <w:rsid w:val="00DC79D4"/>
    <w:rsid w:val="00E12B4E"/>
    <w:rsid w:val="00E1750B"/>
    <w:rsid w:val="00E24DE2"/>
    <w:rsid w:val="00E3069E"/>
    <w:rsid w:val="00E436DB"/>
    <w:rsid w:val="00E44E7F"/>
    <w:rsid w:val="00E841B4"/>
    <w:rsid w:val="00E972DB"/>
    <w:rsid w:val="00EA77D2"/>
    <w:rsid w:val="00EB1300"/>
    <w:rsid w:val="00EF63B6"/>
    <w:rsid w:val="00F14FEB"/>
    <w:rsid w:val="00F31457"/>
    <w:rsid w:val="00F643E5"/>
    <w:rsid w:val="00F77473"/>
    <w:rsid w:val="00FA2CEE"/>
    <w:rsid w:val="00FD52BD"/>
    <w:rsid w:val="00FD5964"/>
    <w:rsid w:val="00FF7CFB"/>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55"/>
    <o:shapelayout v:ext="edit">
      <o:idmap v:ext="edit" data="1"/>
      <o:rules v:ext="edit">
        <o:r id="V:Rule4" type="connector" idref="#_x0000_s1042"/>
        <o:r id="V:Rule5" type="connector" idref="#_x0000_s1051"/>
        <o:r id="V:Rule6" type="connector" idref="#_x0000_s1043"/>
      </o:rules>
    </o:shapelayout>
  </w:shapeDefaults>
  <w:decimalSymbol w:val=","/>
  <w:listSeparator w:val=";"/>
  <w14:docId w14:val="068C0916"/>
  <w15:docId w15:val="{EC5EDCA7-B3E0-42B1-9717-61B24C3757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nl-BE" w:eastAsia="nl-B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4C1567"/>
    <w:pPr>
      <w:autoSpaceDE w:val="0"/>
      <w:autoSpaceDN w:val="0"/>
    </w:pPr>
    <w:rPr>
      <w:rFonts w:ascii="Times New Roman" w:hAnsi="Times New Roman"/>
      <w:lang w:val="nl" w:eastAsia="nl-NL"/>
    </w:rPr>
  </w:style>
  <w:style w:type="paragraph" w:styleId="Kop1">
    <w:name w:val="heading 1"/>
    <w:basedOn w:val="Standaard"/>
    <w:next w:val="Standaard"/>
    <w:link w:val="Kop1Char"/>
    <w:qFormat/>
    <w:rsid w:val="00736042"/>
    <w:pPr>
      <w:keepNext/>
      <w:spacing w:before="240" w:after="60"/>
      <w:outlineLvl w:val="0"/>
    </w:pPr>
    <w:rPr>
      <w:rFonts w:ascii="Arial" w:hAnsi="Arial" w:cs="Arial"/>
      <w:b/>
      <w:bCs/>
      <w:kern w:val="28"/>
      <w:sz w:val="28"/>
      <w:szCs w:val="28"/>
    </w:rPr>
  </w:style>
  <w:style w:type="paragraph" w:styleId="Kop2">
    <w:name w:val="heading 2"/>
    <w:basedOn w:val="Standaard"/>
    <w:next w:val="Standaard"/>
    <w:link w:val="Kop2Char"/>
    <w:uiPriority w:val="99"/>
    <w:unhideWhenUsed/>
    <w:qFormat/>
    <w:rsid w:val="00736042"/>
    <w:pPr>
      <w:keepNext/>
      <w:spacing w:before="240" w:after="60"/>
      <w:outlineLvl w:val="1"/>
    </w:pPr>
    <w:rPr>
      <w:rFonts w:ascii="Arial" w:hAnsi="Arial" w:cs="Arial"/>
      <w:b/>
      <w:bCs/>
      <w:i/>
      <w:iCs/>
      <w:sz w:val="24"/>
      <w:szCs w:val="24"/>
    </w:rPr>
  </w:style>
  <w:style w:type="paragraph" w:styleId="Kop3">
    <w:name w:val="heading 3"/>
    <w:basedOn w:val="Standaard"/>
    <w:next w:val="Standaard"/>
    <w:link w:val="Kop3Char"/>
    <w:uiPriority w:val="9"/>
    <w:semiHidden/>
    <w:unhideWhenUsed/>
    <w:qFormat/>
    <w:rsid w:val="00736042"/>
    <w:pPr>
      <w:keepNext/>
      <w:spacing w:before="240" w:after="60"/>
      <w:outlineLvl w:val="2"/>
    </w:pPr>
    <w:rPr>
      <w:rFonts w:ascii="Cambria" w:hAnsi="Cambria"/>
      <w:b/>
      <w:bCs/>
      <w:sz w:val="26"/>
      <w:szCs w:val="26"/>
    </w:rPr>
  </w:style>
  <w:style w:type="paragraph" w:styleId="Kop4">
    <w:name w:val="heading 4"/>
    <w:basedOn w:val="Standaard"/>
    <w:next w:val="Standaard"/>
    <w:link w:val="Kop4Char"/>
    <w:uiPriority w:val="9"/>
    <w:semiHidden/>
    <w:unhideWhenUsed/>
    <w:qFormat/>
    <w:rsid w:val="00736042"/>
    <w:pPr>
      <w:keepNext/>
      <w:spacing w:before="240" w:after="60"/>
      <w:outlineLvl w:val="3"/>
    </w:pPr>
    <w:rPr>
      <w:rFonts w:ascii="Calibri" w:hAnsi="Calibri"/>
      <w:b/>
      <w:bCs/>
      <w:sz w:val="28"/>
      <w:szCs w:val="28"/>
    </w:rPr>
  </w:style>
  <w:style w:type="paragraph" w:styleId="Kop5">
    <w:name w:val="heading 5"/>
    <w:basedOn w:val="Standaard"/>
    <w:next w:val="Standaard"/>
    <w:link w:val="Kop5Char"/>
    <w:uiPriority w:val="9"/>
    <w:semiHidden/>
    <w:unhideWhenUsed/>
    <w:qFormat/>
    <w:rsid w:val="00736042"/>
    <w:pPr>
      <w:spacing w:before="240" w:after="60"/>
      <w:outlineLvl w:val="4"/>
    </w:pPr>
    <w:rPr>
      <w:rFonts w:ascii="Calibri" w:hAnsi="Calibri"/>
      <w:b/>
      <w:bCs/>
      <w:i/>
      <w:iCs/>
      <w:sz w:val="26"/>
      <w:szCs w:val="26"/>
    </w:rPr>
  </w:style>
  <w:style w:type="paragraph" w:styleId="Kop6">
    <w:name w:val="heading 6"/>
    <w:basedOn w:val="Standaard"/>
    <w:next w:val="Standaard"/>
    <w:link w:val="Kop6Char"/>
    <w:uiPriority w:val="9"/>
    <w:unhideWhenUsed/>
    <w:qFormat/>
    <w:rsid w:val="00966D03"/>
    <w:pPr>
      <w:keepNext/>
      <w:keepLines/>
      <w:spacing w:before="200"/>
      <w:outlineLvl w:val="5"/>
    </w:pPr>
    <w:rPr>
      <w:rFonts w:ascii="Cambria" w:hAnsi="Cambria"/>
      <w:i/>
      <w:iCs/>
      <w:color w:val="243F60"/>
      <w:lang w:val="nl-BE"/>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Koptekst">
    <w:name w:val="header"/>
    <w:basedOn w:val="Standaard"/>
    <w:link w:val="KoptekstChar"/>
    <w:uiPriority w:val="99"/>
    <w:rsid w:val="004C1567"/>
    <w:pPr>
      <w:tabs>
        <w:tab w:val="center" w:pos="4536"/>
        <w:tab w:val="right" w:pos="9072"/>
      </w:tabs>
    </w:pPr>
  </w:style>
  <w:style w:type="character" w:customStyle="1" w:styleId="KoptekstChar">
    <w:name w:val="Koptekst Char"/>
    <w:basedOn w:val="Standaardalinea-lettertype"/>
    <w:link w:val="Koptekst"/>
    <w:uiPriority w:val="99"/>
    <w:locked/>
    <w:rsid w:val="004C1567"/>
    <w:rPr>
      <w:rFonts w:ascii="Times New Roman" w:hAnsi="Times New Roman" w:cs="Times New Roman"/>
      <w:sz w:val="20"/>
      <w:szCs w:val="20"/>
      <w:lang w:val="nl" w:eastAsia="nl-NL"/>
    </w:rPr>
  </w:style>
  <w:style w:type="paragraph" w:styleId="Voettekst">
    <w:name w:val="footer"/>
    <w:basedOn w:val="Standaard"/>
    <w:link w:val="VoettekstChar"/>
    <w:uiPriority w:val="99"/>
    <w:rsid w:val="004C1567"/>
    <w:pPr>
      <w:tabs>
        <w:tab w:val="center" w:pos="4536"/>
        <w:tab w:val="right" w:pos="9072"/>
      </w:tabs>
    </w:pPr>
  </w:style>
  <w:style w:type="character" w:customStyle="1" w:styleId="VoettekstChar">
    <w:name w:val="Voettekst Char"/>
    <w:basedOn w:val="Standaardalinea-lettertype"/>
    <w:link w:val="Voettekst"/>
    <w:uiPriority w:val="99"/>
    <w:locked/>
    <w:rsid w:val="004C1567"/>
    <w:rPr>
      <w:rFonts w:ascii="Times New Roman" w:hAnsi="Times New Roman" w:cs="Times New Roman"/>
      <w:sz w:val="20"/>
      <w:szCs w:val="20"/>
      <w:lang w:val="nl" w:eastAsia="nl-NL"/>
    </w:rPr>
  </w:style>
  <w:style w:type="character" w:styleId="Paginanummer">
    <w:name w:val="page number"/>
    <w:basedOn w:val="Standaardalinea-lettertype"/>
    <w:uiPriority w:val="99"/>
    <w:rsid w:val="004C1567"/>
    <w:rPr>
      <w:rFonts w:ascii="Times New Roman" w:hAnsi="Times New Roman" w:cs="Times New Roman"/>
    </w:rPr>
  </w:style>
  <w:style w:type="character" w:customStyle="1" w:styleId="Kop1Char">
    <w:name w:val="Kop 1 Char"/>
    <w:basedOn w:val="Standaardalinea-lettertype"/>
    <w:link w:val="Kop1"/>
    <w:rsid w:val="00736042"/>
    <w:rPr>
      <w:rFonts w:ascii="Arial" w:eastAsia="Times New Roman" w:hAnsi="Arial" w:cs="Arial"/>
      <w:b/>
      <w:bCs/>
      <w:kern w:val="28"/>
      <w:sz w:val="28"/>
      <w:szCs w:val="28"/>
      <w:lang w:val="nl" w:eastAsia="nl-NL"/>
    </w:rPr>
  </w:style>
  <w:style w:type="character" w:customStyle="1" w:styleId="Kop2Char">
    <w:name w:val="Kop 2 Char"/>
    <w:basedOn w:val="Standaardalinea-lettertype"/>
    <w:link w:val="Kop2"/>
    <w:uiPriority w:val="99"/>
    <w:rsid w:val="00736042"/>
    <w:rPr>
      <w:rFonts w:ascii="Arial" w:eastAsia="Times New Roman" w:hAnsi="Arial" w:cs="Arial"/>
      <w:b/>
      <w:bCs/>
      <w:i/>
      <w:iCs/>
      <w:sz w:val="24"/>
      <w:szCs w:val="24"/>
      <w:lang w:val="nl" w:eastAsia="nl-NL"/>
    </w:rPr>
  </w:style>
  <w:style w:type="character" w:customStyle="1" w:styleId="Kop3Char">
    <w:name w:val="Kop 3 Char"/>
    <w:basedOn w:val="Standaardalinea-lettertype"/>
    <w:link w:val="Kop3"/>
    <w:uiPriority w:val="9"/>
    <w:semiHidden/>
    <w:rsid w:val="00736042"/>
    <w:rPr>
      <w:rFonts w:ascii="Cambria" w:eastAsia="Times New Roman" w:hAnsi="Cambria"/>
      <w:b/>
      <w:bCs/>
      <w:sz w:val="26"/>
      <w:szCs w:val="26"/>
      <w:lang w:val="nl" w:eastAsia="nl-NL"/>
    </w:rPr>
  </w:style>
  <w:style w:type="character" w:customStyle="1" w:styleId="Kop4Char">
    <w:name w:val="Kop 4 Char"/>
    <w:basedOn w:val="Standaardalinea-lettertype"/>
    <w:link w:val="Kop4"/>
    <w:uiPriority w:val="9"/>
    <w:semiHidden/>
    <w:rsid w:val="00736042"/>
    <w:rPr>
      <w:rFonts w:ascii="Calibri" w:eastAsia="Times New Roman" w:hAnsi="Calibri"/>
      <w:b/>
      <w:bCs/>
      <w:sz w:val="28"/>
      <w:szCs w:val="28"/>
      <w:lang w:val="nl" w:eastAsia="nl-NL"/>
    </w:rPr>
  </w:style>
  <w:style w:type="character" w:customStyle="1" w:styleId="Kop5Char">
    <w:name w:val="Kop 5 Char"/>
    <w:basedOn w:val="Standaardalinea-lettertype"/>
    <w:link w:val="Kop5"/>
    <w:uiPriority w:val="9"/>
    <w:semiHidden/>
    <w:rsid w:val="00736042"/>
    <w:rPr>
      <w:rFonts w:ascii="Calibri" w:eastAsia="Times New Roman" w:hAnsi="Calibri"/>
      <w:b/>
      <w:bCs/>
      <w:i/>
      <w:iCs/>
      <w:sz w:val="26"/>
      <w:szCs w:val="26"/>
      <w:lang w:val="nl" w:eastAsia="nl-NL"/>
    </w:rPr>
  </w:style>
  <w:style w:type="paragraph" w:styleId="Standaardinspringing">
    <w:name w:val="Normal Indent"/>
    <w:basedOn w:val="Standaard"/>
    <w:uiPriority w:val="99"/>
    <w:semiHidden/>
    <w:unhideWhenUsed/>
    <w:rsid w:val="00736042"/>
    <w:pPr>
      <w:ind w:left="708"/>
    </w:pPr>
  </w:style>
  <w:style w:type="paragraph" w:styleId="Lijst">
    <w:name w:val="List"/>
    <w:basedOn w:val="Standaard"/>
    <w:uiPriority w:val="99"/>
    <w:semiHidden/>
    <w:unhideWhenUsed/>
    <w:rsid w:val="00736042"/>
    <w:pPr>
      <w:ind w:left="283" w:hanging="283"/>
      <w:contextualSpacing/>
    </w:pPr>
  </w:style>
  <w:style w:type="paragraph" w:styleId="Lijstopsomteken">
    <w:name w:val="List Bullet"/>
    <w:basedOn w:val="Lijst"/>
    <w:autoRedefine/>
    <w:semiHidden/>
    <w:unhideWhenUsed/>
    <w:rsid w:val="00736042"/>
    <w:pPr>
      <w:numPr>
        <w:numId w:val="1"/>
      </w:numPr>
      <w:tabs>
        <w:tab w:val="left" w:pos="1985"/>
      </w:tabs>
      <w:autoSpaceDE/>
      <w:autoSpaceDN/>
    </w:pPr>
    <w:rPr>
      <w:rFonts w:ascii="Arial" w:hAnsi="Arial" w:cs="Arial"/>
      <w:sz w:val="22"/>
      <w:szCs w:val="22"/>
      <w:lang w:val="nl-NL" w:eastAsia="en-US"/>
    </w:rPr>
  </w:style>
  <w:style w:type="paragraph" w:styleId="Plattetekst">
    <w:name w:val="Body Text"/>
    <w:basedOn w:val="Standaard"/>
    <w:link w:val="PlattetekstChar"/>
    <w:semiHidden/>
    <w:unhideWhenUsed/>
    <w:rsid w:val="00736042"/>
    <w:pPr>
      <w:autoSpaceDE/>
      <w:autoSpaceDN/>
    </w:pPr>
    <w:rPr>
      <w:rFonts w:ascii="Century Gothic" w:hAnsi="Century Gothic"/>
      <w:szCs w:val="24"/>
      <w:lang w:val="nl-NL"/>
    </w:rPr>
  </w:style>
  <w:style w:type="character" w:customStyle="1" w:styleId="PlattetekstChar">
    <w:name w:val="Platte tekst Char"/>
    <w:basedOn w:val="Standaardalinea-lettertype"/>
    <w:link w:val="Plattetekst"/>
    <w:semiHidden/>
    <w:rsid w:val="00736042"/>
    <w:rPr>
      <w:rFonts w:ascii="Century Gothic" w:eastAsia="Times New Roman" w:hAnsi="Century Gothic"/>
      <w:sz w:val="20"/>
      <w:szCs w:val="24"/>
      <w:lang w:val="nl-NL" w:eastAsia="nl-NL"/>
    </w:rPr>
  </w:style>
  <w:style w:type="paragraph" w:styleId="Plattetekstinspringen">
    <w:name w:val="Body Text Indent"/>
    <w:basedOn w:val="Standaard"/>
    <w:link w:val="PlattetekstinspringenChar"/>
    <w:semiHidden/>
    <w:unhideWhenUsed/>
    <w:rsid w:val="00736042"/>
    <w:pPr>
      <w:autoSpaceDE/>
      <w:autoSpaceDN/>
      <w:ind w:left="1080"/>
    </w:pPr>
    <w:rPr>
      <w:rFonts w:ascii="Century Gothic" w:hAnsi="Century Gothic"/>
      <w:szCs w:val="24"/>
      <w:lang w:val="nl-NL"/>
    </w:rPr>
  </w:style>
  <w:style w:type="character" w:customStyle="1" w:styleId="PlattetekstinspringenChar">
    <w:name w:val="Platte tekst inspringen Char"/>
    <w:basedOn w:val="Standaardalinea-lettertype"/>
    <w:link w:val="Plattetekstinspringen"/>
    <w:semiHidden/>
    <w:rsid w:val="00736042"/>
    <w:rPr>
      <w:rFonts w:ascii="Century Gothic" w:eastAsia="Times New Roman" w:hAnsi="Century Gothic"/>
      <w:sz w:val="20"/>
      <w:szCs w:val="24"/>
      <w:lang w:val="nl-NL" w:eastAsia="nl-NL"/>
    </w:rPr>
  </w:style>
  <w:style w:type="paragraph" w:styleId="Plattetekstinspringen3">
    <w:name w:val="Body Text Indent 3"/>
    <w:basedOn w:val="Standaard"/>
    <w:link w:val="Plattetekstinspringen3Char"/>
    <w:uiPriority w:val="99"/>
    <w:semiHidden/>
    <w:unhideWhenUsed/>
    <w:rsid w:val="00736042"/>
    <w:pPr>
      <w:spacing w:after="120"/>
      <w:ind w:left="283"/>
    </w:pPr>
    <w:rPr>
      <w:sz w:val="16"/>
      <w:szCs w:val="16"/>
    </w:rPr>
  </w:style>
  <w:style w:type="character" w:customStyle="1" w:styleId="Plattetekstinspringen3Char">
    <w:name w:val="Platte tekst inspringen 3 Char"/>
    <w:basedOn w:val="Standaardalinea-lettertype"/>
    <w:link w:val="Plattetekstinspringen3"/>
    <w:uiPriority w:val="99"/>
    <w:semiHidden/>
    <w:rsid w:val="00736042"/>
    <w:rPr>
      <w:rFonts w:ascii="Times New Roman" w:eastAsia="Times New Roman" w:hAnsi="Times New Roman"/>
      <w:sz w:val="16"/>
      <w:szCs w:val="16"/>
      <w:lang w:val="nl" w:eastAsia="nl-NL"/>
    </w:rPr>
  </w:style>
  <w:style w:type="paragraph" w:styleId="Ballontekst">
    <w:name w:val="Balloon Text"/>
    <w:basedOn w:val="Standaard"/>
    <w:link w:val="BallontekstChar"/>
    <w:uiPriority w:val="99"/>
    <w:semiHidden/>
    <w:unhideWhenUsed/>
    <w:rsid w:val="00736042"/>
    <w:rPr>
      <w:rFonts w:ascii="Tahoma" w:hAnsi="Tahoma" w:cs="Tahoma"/>
      <w:sz w:val="16"/>
      <w:szCs w:val="16"/>
    </w:rPr>
  </w:style>
  <w:style w:type="character" w:customStyle="1" w:styleId="BallontekstChar">
    <w:name w:val="Ballontekst Char"/>
    <w:basedOn w:val="Standaardalinea-lettertype"/>
    <w:link w:val="Ballontekst"/>
    <w:uiPriority w:val="99"/>
    <w:semiHidden/>
    <w:rsid w:val="00736042"/>
    <w:rPr>
      <w:rFonts w:ascii="Tahoma" w:eastAsia="Times New Roman" w:hAnsi="Tahoma" w:cs="Tahoma"/>
      <w:sz w:val="16"/>
      <w:szCs w:val="16"/>
      <w:lang w:val="nl" w:eastAsia="nl-NL"/>
    </w:rPr>
  </w:style>
  <w:style w:type="paragraph" w:styleId="Lijstalinea">
    <w:name w:val="List Paragraph"/>
    <w:basedOn w:val="Standaard"/>
    <w:uiPriority w:val="34"/>
    <w:qFormat/>
    <w:rsid w:val="00736042"/>
    <w:pPr>
      <w:autoSpaceDE/>
      <w:autoSpaceDN/>
      <w:ind w:left="720"/>
      <w:contextualSpacing/>
    </w:pPr>
    <w:rPr>
      <w:sz w:val="24"/>
      <w:szCs w:val="24"/>
      <w:lang w:val="nl-NL"/>
    </w:rPr>
  </w:style>
  <w:style w:type="character" w:customStyle="1" w:styleId="opsommingChar">
    <w:name w:val="opsomming Char"/>
    <w:basedOn w:val="Standaardalinea-lettertype"/>
    <w:link w:val="opsomming"/>
    <w:locked/>
    <w:rsid w:val="00736042"/>
    <w:rPr>
      <w:rFonts w:ascii="Frutiger 47LightCn" w:hAnsi="Frutiger 47LightCn"/>
      <w:sz w:val="18"/>
      <w:szCs w:val="22"/>
    </w:rPr>
  </w:style>
  <w:style w:type="paragraph" w:customStyle="1" w:styleId="opsomming">
    <w:name w:val="opsomming"/>
    <w:basedOn w:val="Standaard"/>
    <w:link w:val="opsommingChar"/>
    <w:rsid w:val="00736042"/>
    <w:pPr>
      <w:numPr>
        <w:numId w:val="2"/>
      </w:numPr>
      <w:autoSpaceDE/>
      <w:autoSpaceDN/>
    </w:pPr>
    <w:rPr>
      <w:rFonts w:ascii="Frutiger 47LightCn" w:hAnsi="Frutiger 47LightCn"/>
      <w:sz w:val="18"/>
      <w:szCs w:val="22"/>
      <w:lang w:val="nl-BE" w:eastAsia="nl-BE"/>
    </w:rPr>
  </w:style>
  <w:style w:type="paragraph" w:customStyle="1" w:styleId="StandaardUitvullen">
    <w:name w:val="Standaard + Uitvullen"/>
    <w:basedOn w:val="Standaard"/>
    <w:uiPriority w:val="99"/>
    <w:rsid w:val="00736042"/>
    <w:pPr>
      <w:autoSpaceDE/>
      <w:autoSpaceDN/>
      <w:spacing w:before="60" w:after="120"/>
      <w:ind w:left="851"/>
      <w:jc w:val="both"/>
    </w:pPr>
    <w:rPr>
      <w:lang w:val="nl-NL"/>
    </w:rPr>
  </w:style>
  <w:style w:type="table" w:styleId="Tabelraster">
    <w:name w:val="Table Grid"/>
    <w:basedOn w:val="Standaardtabel"/>
    <w:rsid w:val="00736042"/>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Kop6Char">
    <w:name w:val="Kop 6 Char"/>
    <w:basedOn w:val="Standaardalinea-lettertype"/>
    <w:link w:val="Kop6"/>
    <w:uiPriority w:val="9"/>
    <w:rsid w:val="00966D03"/>
    <w:rPr>
      <w:rFonts w:ascii="Cambria" w:eastAsia="Times New Roman" w:hAnsi="Cambria" w:cs="Times New Roman"/>
      <w:i/>
      <w:iCs/>
      <w:color w:val="243F60"/>
      <w:lang w:eastAsia="nl-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81053286">
      <w:marLeft w:val="0"/>
      <w:marRight w:val="0"/>
      <w:marTop w:val="0"/>
      <w:marBottom w:val="0"/>
      <w:divBdr>
        <w:top w:val="none" w:sz="0" w:space="0" w:color="auto"/>
        <w:left w:val="none" w:sz="0" w:space="0" w:color="auto"/>
        <w:bottom w:val="none" w:sz="0" w:space="0" w:color="auto"/>
        <w:right w:val="none" w:sz="0" w:space="0" w:color="auto"/>
      </w:divBdr>
    </w:div>
    <w:div w:id="1023240919">
      <w:bodyDiv w:val="1"/>
      <w:marLeft w:val="0"/>
      <w:marRight w:val="0"/>
      <w:marTop w:val="0"/>
      <w:marBottom w:val="0"/>
      <w:divBdr>
        <w:top w:val="none" w:sz="0" w:space="0" w:color="auto"/>
        <w:left w:val="none" w:sz="0" w:space="0" w:color="auto"/>
        <w:bottom w:val="none" w:sz="0" w:space="0" w:color="auto"/>
        <w:right w:val="none" w:sz="0" w:space="0" w:color="auto"/>
      </w:divBdr>
    </w:div>
    <w:div w:id="1061173871">
      <w:bodyDiv w:val="1"/>
      <w:marLeft w:val="0"/>
      <w:marRight w:val="0"/>
      <w:marTop w:val="0"/>
      <w:marBottom w:val="0"/>
      <w:divBdr>
        <w:top w:val="none" w:sz="0" w:space="0" w:color="auto"/>
        <w:left w:val="none" w:sz="0" w:space="0" w:color="auto"/>
        <w:bottom w:val="none" w:sz="0" w:space="0" w:color="auto"/>
        <w:right w:val="none" w:sz="0" w:space="0" w:color="auto"/>
      </w:divBdr>
    </w:div>
    <w:div w:id="1641031707">
      <w:bodyDiv w:val="1"/>
      <w:marLeft w:val="0"/>
      <w:marRight w:val="0"/>
      <w:marTop w:val="0"/>
      <w:marBottom w:val="0"/>
      <w:divBdr>
        <w:top w:val="none" w:sz="0" w:space="0" w:color="auto"/>
        <w:left w:val="none" w:sz="0" w:space="0" w:color="auto"/>
        <w:bottom w:val="none" w:sz="0" w:space="0" w:color="auto"/>
        <w:right w:val="none" w:sz="0" w:space="0" w:color="auto"/>
      </w:divBdr>
    </w:div>
    <w:div w:id="18265845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diagramLayout" Target="diagrams/layout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diagramData" Target="diagrams/data1.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11" Type="http://schemas.microsoft.com/office/2007/relationships/diagramDrawing" Target="diagrams/drawing1.xml"/><Relationship Id="rId5" Type="http://schemas.openxmlformats.org/officeDocument/2006/relationships/webSettings" Target="webSettings.xml"/><Relationship Id="rId10" Type="http://schemas.openxmlformats.org/officeDocument/2006/relationships/diagramColors" Target="diagrams/colors1.xml"/><Relationship Id="rId4" Type="http://schemas.openxmlformats.org/officeDocument/2006/relationships/settings" Target="settings.xml"/><Relationship Id="rId9" Type="http://schemas.openxmlformats.org/officeDocument/2006/relationships/diagramQuickStyle" Target="diagrams/quickStyle1.xml"/></Relationships>
</file>

<file path=word/diagrams/colors1.xml><?xml version="1.0" encoding="utf-8"?>
<dgm:colorsDef xmlns:dgm="http://schemas.openxmlformats.org/drawingml/2006/diagram" xmlns:a="http://schemas.openxmlformats.org/drawingml/2006/main" uniqueId="urn:microsoft.com/office/officeart/2005/8/colors/accent3_2">
  <dgm:title val=""/>
  <dgm:desc val=""/>
  <dgm:catLst>
    <dgm:cat type="accent3" pri="11200"/>
  </dgm:catLst>
  <dgm:styleLbl name="node0">
    <dgm:fillClrLst meth="repeat">
      <a:schemeClr val="accent3"/>
    </dgm:fillClrLst>
    <dgm:linClrLst meth="repeat">
      <a:schemeClr val="lt1"/>
    </dgm:linClrLst>
    <dgm:effectClrLst/>
    <dgm:txLinClrLst/>
    <dgm:txFillClrLst/>
    <dgm:txEffectClrLst/>
  </dgm:styleLbl>
  <dgm:styleLbl name="node1">
    <dgm:fillClrLst meth="repeat">
      <a:schemeClr val="accent3"/>
    </dgm:fillClrLst>
    <dgm:linClrLst meth="repeat">
      <a:schemeClr val="lt1"/>
    </dgm:linClrLst>
    <dgm:effectClrLst/>
    <dgm:txLinClrLst/>
    <dgm:txFillClrLst/>
    <dgm:txEffectClrLst/>
  </dgm:styleLbl>
  <dgm:styleLbl name="alignNode1">
    <dgm:fillClrLst meth="repeat">
      <a:schemeClr val="accent3"/>
    </dgm:fillClrLst>
    <dgm:linClrLst meth="repeat">
      <a:schemeClr val="accent3"/>
    </dgm:linClrLst>
    <dgm:effectClrLst/>
    <dgm:txLinClrLst/>
    <dgm:txFillClrLst/>
    <dgm:txEffectClrLst/>
  </dgm:styleLbl>
  <dgm:styleLbl name="lnNode1">
    <dgm:fillClrLst meth="repeat">
      <a:schemeClr val="accent3"/>
    </dgm:fillClrLst>
    <dgm:linClrLst meth="repeat">
      <a:schemeClr val="lt1"/>
    </dgm:linClrLst>
    <dgm:effectClrLst/>
    <dgm:txLinClrLst/>
    <dgm:txFillClrLst/>
    <dgm:txEffectClrLst/>
  </dgm:styleLbl>
  <dgm:styleLbl name="vennNode1">
    <dgm:fillClrLst meth="repeat">
      <a:schemeClr val="accent3">
        <a:alpha val="50000"/>
      </a:schemeClr>
    </dgm:fillClrLst>
    <dgm:linClrLst meth="repeat">
      <a:schemeClr val="lt1"/>
    </dgm:linClrLst>
    <dgm:effectClrLst/>
    <dgm:txLinClrLst/>
    <dgm:txFillClrLst/>
    <dgm:txEffectClrLst/>
  </dgm:styleLbl>
  <dgm:styleLbl name="node2">
    <dgm:fillClrLst meth="repeat">
      <a:schemeClr val="accent3"/>
    </dgm:fillClrLst>
    <dgm:linClrLst meth="repeat">
      <a:schemeClr val="lt1"/>
    </dgm:linClrLst>
    <dgm:effectClrLst/>
    <dgm:txLinClrLst/>
    <dgm:txFillClrLst/>
    <dgm:txEffectClrLst/>
  </dgm:styleLbl>
  <dgm:styleLbl name="node3">
    <dgm:fillClrLst meth="repeat">
      <a:schemeClr val="accent3"/>
    </dgm:fillClrLst>
    <dgm:linClrLst meth="repeat">
      <a:schemeClr val="lt1"/>
    </dgm:linClrLst>
    <dgm:effectClrLst/>
    <dgm:txLinClrLst/>
    <dgm:txFillClrLst/>
    <dgm:txEffectClrLst/>
  </dgm:styleLbl>
  <dgm:styleLbl name="node4">
    <dgm:fillClrLst meth="repeat">
      <a:schemeClr val="accent3"/>
    </dgm:fillClrLst>
    <dgm:linClrLst meth="repeat">
      <a:schemeClr val="lt1"/>
    </dgm:linClrLst>
    <dgm:effectClrLst/>
    <dgm:txLinClrLst/>
    <dgm:txFillClrLst/>
    <dgm:txEffectClrLst/>
  </dgm:styleLbl>
  <dgm:styleLbl name="fgImgPlace1">
    <dgm:fillClrLst meth="repeat">
      <a:schemeClr val="accent3">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3">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3">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3">
        <a:tint val="60000"/>
      </a:schemeClr>
    </dgm:fillClrLst>
    <dgm:linClrLst meth="repeat">
      <a:schemeClr val="accent3">
        <a:tint val="60000"/>
      </a:schemeClr>
    </dgm:linClrLst>
    <dgm:effectClrLst/>
    <dgm:txLinClrLst/>
    <dgm:txFillClrLst/>
    <dgm:txEffectClrLst/>
  </dgm:styleLbl>
  <dgm:styleLbl name="fgSibTrans2D1">
    <dgm:fillClrLst meth="repeat">
      <a:schemeClr val="accent3">
        <a:tint val="60000"/>
      </a:schemeClr>
    </dgm:fillClrLst>
    <dgm:linClrLst meth="repeat">
      <a:schemeClr val="accent3">
        <a:tint val="60000"/>
      </a:schemeClr>
    </dgm:linClrLst>
    <dgm:effectClrLst/>
    <dgm:txLinClrLst/>
    <dgm:txFillClrLst/>
    <dgm:txEffectClrLst/>
  </dgm:styleLbl>
  <dgm:styleLbl name="bgSibTrans2D1">
    <dgm:fillClrLst meth="repeat">
      <a:schemeClr val="accent3">
        <a:tint val="60000"/>
      </a:schemeClr>
    </dgm:fillClrLst>
    <dgm:linClrLst meth="repeat">
      <a:schemeClr val="accent3">
        <a:tint val="60000"/>
      </a:schemeClr>
    </dgm:linClrLst>
    <dgm:effectClrLst/>
    <dgm:txLinClrLst/>
    <dgm:txFillClrLst/>
    <dgm:txEffectClrLst/>
  </dgm:styleLbl>
  <dgm:styleLbl name="sibTrans1D1">
    <dgm:fillClrLst meth="repeat">
      <a:schemeClr val="accent3"/>
    </dgm:fillClrLst>
    <dgm:linClrLst meth="repeat">
      <a:schemeClr val="accent3"/>
    </dgm:linClrLst>
    <dgm:effectClrLst/>
    <dgm:txLinClrLst/>
    <dgm:txFillClrLst meth="repeat">
      <a:schemeClr val="tx1"/>
    </dgm:txFillClrLst>
    <dgm:txEffectClrLst/>
  </dgm:styleLbl>
  <dgm:styleLbl name="callout">
    <dgm:fillClrLst meth="repeat">
      <a:schemeClr val="accent3"/>
    </dgm:fillClrLst>
    <dgm:linClrLst meth="repeat">
      <a:schemeClr val="accent3">
        <a:tint val="50000"/>
      </a:schemeClr>
    </dgm:linClrLst>
    <dgm:effectClrLst/>
    <dgm:txLinClrLst/>
    <dgm:txFillClrLst meth="repeat">
      <a:schemeClr val="tx1"/>
    </dgm:txFillClrLst>
    <dgm:txEffectClrLst/>
  </dgm:styleLbl>
  <dgm:styleLbl name="asst0">
    <dgm:fillClrLst meth="repeat">
      <a:schemeClr val="accent3"/>
    </dgm:fillClrLst>
    <dgm:linClrLst meth="repeat">
      <a:schemeClr val="lt1"/>
    </dgm:linClrLst>
    <dgm:effectClrLst/>
    <dgm:txLinClrLst/>
    <dgm:txFillClrLst/>
    <dgm:txEffectClrLst/>
  </dgm:styleLbl>
  <dgm:styleLbl name="asst1">
    <dgm:fillClrLst meth="repeat">
      <a:schemeClr val="accent3"/>
    </dgm:fillClrLst>
    <dgm:linClrLst meth="repeat">
      <a:schemeClr val="lt1"/>
    </dgm:linClrLst>
    <dgm:effectClrLst/>
    <dgm:txLinClrLst/>
    <dgm:txFillClrLst/>
    <dgm:txEffectClrLst/>
  </dgm:styleLbl>
  <dgm:styleLbl name="asst2">
    <dgm:fillClrLst meth="repeat">
      <a:schemeClr val="accent3"/>
    </dgm:fillClrLst>
    <dgm:linClrLst meth="repeat">
      <a:schemeClr val="lt1"/>
    </dgm:linClrLst>
    <dgm:effectClrLst/>
    <dgm:txLinClrLst/>
    <dgm:txFillClrLst/>
    <dgm:txEffectClrLst/>
  </dgm:styleLbl>
  <dgm:styleLbl name="asst3">
    <dgm:fillClrLst meth="repeat">
      <a:schemeClr val="accent3"/>
    </dgm:fillClrLst>
    <dgm:linClrLst meth="repeat">
      <a:schemeClr val="lt1"/>
    </dgm:linClrLst>
    <dgm:effectClrLst/>
    <dgm:txLinClrLst/>
    <dgm:txFillClrLst/>
    <dgm:txEffectClrLst/>
  </dgm:styleLbl>
  <dgm:styleLbl name="asst4">
    <dgm:fillClrLst meth="repeat">
      <a:schemeClr val="accent3"/>
    </dgm:fillClrLst>
    <dgm:linClrLst meth="repeat">
      <a:schemeClr val="lt1"/>
    </dgm:linClrLst>
    <dgm:effectClrLst/>
    <dgm:txLinClrLst/>
    <dgm:txFillClrLst/>
    <dgm:txEffectClrLst/>
  </dgm:styleLbl>
  <dgm:styleLbl name="parChTrans2D1">
    <dgm:fillClrLst meth="repeat">
      <a:schemeClr val="accent3">
        <a:tint val="60000"/>
      </a:schemeClr>
    </dgm:fillClrLst>
    <dgm:linClrLst meth="repeat">
      <a:schemeClr val="accent3">
        <a:tint val="60000"/>
      </a:schemeClr>
    </dgm:linClrLst>
    <dgm:effectClrLst/>
    <dgm:txLinClrLst/>
    <dgm:txFillClrLst meth="repeat">
      <a:schemeClr val="lt1"/>
    </dgm:txFillClrLst>
    <dgm:txEffectClrLst/>
  </dgm:styleLbl>
  <dgm:styleLbl name="parChTrans2D2">
    <dgm:fillClrLst meth="repeat">
      <a:schemeClr val="accent3"/>
    </dgm:fillClrLst>
    <dgm:linClrLst meth="repeat">
      <a:schemeClr val="accent3"/>
    </dgm:linClrLst>
    <dgm:effectClrLst/>
    <dgm:txLinClrLst/>
    <dgm:txFillClrLst meth="repeat">
      <a:schemeClr val="lt1"/>
    </dgm:txFillClrLst>
    <dgm:txEffectClrLst/>
  </dgm:styleLbl>
  <dgm:styleLbl name="parChTrans2D3">
    <dgm:fillClrLst meth="repeat">
      <a:schemeClr val="accent3"/>
    </dgm:fillClrLst>
    <dgm:linClrLst meth="repeat">
      <a:schemeClr val="accent3"/>
    </dgm:linClrLst>
    <dgm:effectClrLst/>
    <dgm:txLinClrLst/>
    <dgm:txFillClrLst meth="repeat">
      <a:schemeClr val="lt1"/>
    </dgm:txFillClrLst>
    <dgm:txEffectClrLst/>
  </dgm:styleLbl>
  <dgm:styleLbl name="parChTrans2D4">
    <dgm:fillClrLst meth="repeat">
      <a:schemeClr val="accent3"/>
    </dgm:fillClrLst>
    <dgm:linClrLst meth="repeat">
      <a:schemeClr val="accent3"/>
    </dgm:linClrLst>
    <dgm:effectClrLst/>
    <dgm:txLinClrLst/>
    <dgm:txFillClrLst meth="repeat">
      <a:schemeClr val="lt1"/>
    </dgm:txFillClrLst>
    <dgm:txEffectClrLst/>
  </dgm:styleLbl>
  <dgm:styleLbl name="parChTrans1D1">
    <dgm:fillClrLst meth="repeat">
      <a:schemeClr val="accent3"/>
    </dgm:fillClrLst>
    <dgm:linClrLst meth="repeat">
      <a:schemeClr val="accent3">
        <a:shade val="60000"/>
      </a:schemeClr>
    </dgm:linClrLst>
    <dgm:effectClrLst/>
    <dgm:txLinClrLst/>
    <dgm:txFillClrLst meth="repeat">
      <a:schemeClr val="tx1"/>
    </dgm:txFillClrLst>
    <dgm:txEffectClrLst/>
  </dgm:styleLbl>
  <dgm:styleLbl name="parChTrans1D2">
    <dgm:fillClrLst meth="repeat">
      <a:schemeClr val="accent3"/>
    </dgm:fillClrLst>
    <dgm:linClrLst meth="repeat">
      <a:schemeClr val="accent3">
        <a:shade val="60000"/>
      </a:schemeClr>
    </dgm:linClrLst>
    <dgm:effectClrLst/>
    <dgm:txLinClrLst/>
    <dgm:txFillClrLst meth="repeat">
      <a:schemeClr val="tx1"/>
    </dgm:txFillClrLst>
    <dgm:txEffectClrLst/>
  </dgm:styleLbl>
  <dgm:styleLbl name="parChTrans1D3">
    <dgm:fillClrLst meth="repeat">
      <a:schemeClr val="accent3"/>
    </dgm:fillClrLst>
    <dgm:linClrLst meth="repeat">
      <a:schemeClr val="accent3">
        <a:shade val="80000"/>
      </a:schemeClr>
    </dgm:linClrLst>
    <dgm:effectClrLst/>
    <dgm:txLinClrLst/>
    <dgm:txFillClrLst meth="repeat">
      <a:schemeClr val="tx1"/>
    </dgm:txFillClrLst>
    <dgm:txEffectClrLst/>
  </dgm:styleLbl>
  <dgm:styleLbl name="parChTrans1D4">
    <dgm:fillClrLst meth="repeat">
      <a:schemeClr val="accent3"/>
    </dgm:fillClrLst>
    <dgm:linClrLst meth="repeat">
      <a:schemeClr val="accent3">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3"/>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3"/>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3"/>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3"/>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3"/>
    </dgm:linClrLst>
    <dgm:effectClrLst/>
    <dgm:txLinClrLst/>
    <dgm:txFillClrLst meth="repeat">
      <a:schemeClr val="dk1"/>
    </dgm:txFillClrLst>
    <dgm:txEffectClrLst/>
  </dgm:styleLbl>
  <dgm:styleLbl name="solidFgAcc1">
    <dgm:fillClrLst meth="repeat">
      <a:schemeClr val="lt1"/>
    </dgm:fillClrLst>
    <dgm:linClrLst meth="repeat">
      <a:schemeClr val="accent3"/>
    </dgm:linClrLst>
    <dgm:effectClrLst/>
    <dgm:txLinClrLst/>
    <dgm:txFillClrLst meth="repeat">
      <a:schemeClr val="dk1"/>
    </dgm:txFillClrLst>
    <dgm:txEffectClrLst/>
  </dgm:styleLbl>
  <dgm:styleLbl name="solidAlignAcc1">
    <dgm:fillClrLst meth="repeat">
      <a:schemeClr val="lt1"/>
    </dgm:fillClrLst>
    <dgm:linClrLst meth="repeat">
      <a:schemeClr val="accent3"/>
    </dgm:linClrLst>
    <dgm:effectClrLst/>
    <dgm:txLinClrLst/>
    <dgm:txFillClrLst meth="repeat">
      <a:schemeClr val="dk1"/>
    </dgm:txFillClrLst>
    <dgm:txEffectClrLst/>
  </dgm:styleLbl>
  <dgm:styleLbl name="solidBgAcc1">
    <dgm:fillClrLst meth="repeat">
      <a:schemeClr val="lt1"/>
    </dgm:fillClrLst>
    <dgm:linClrLst meth="repeat">
      <a:schemeClr val="accent3"/>
    </dgm:linClrLst>
    <dgm:effectClrLst/>
    <dgm:txLinClrLst/>
    <dgm:txFillClrLst meth="repeat">
      <a:schemeClr val="dk1"/>
    </dgm:txFillClrLst>
    <dgm:txEffectClrLst/>
  </dgm:styleLbl>
  <dgm:styleLbl name="fgAccFollowNode1">
    <dgm:fillClrLst meth="repeat">
      <a:schemeClr val="accent3">
        <a:alpha val="90000"/>
        <a:tint val="40000"/>
      </a:schemeClr>
    </dgm:fillClrLst>
    <dgm:linClrLst meth="repeat">
      <a:schemeClr val="accent3">
        <a:alpha val="90000"/>
        <a:tint val="40000"/>
      </a:schemeClr>
    </dgm:linClrLst>
    <dgm:effectClrLst/>
    <dgm:txLinClrLst/>
    <dgm:txFillClrLst meth="repeat">
      <a:schemeClr val="dk1"/>
    </dgm:txFillClrLst>
    <dgm:txEffectClrLst/>
  </dgm:styleLbl>
  <dgm:styleLbl name="alignAccFollowNode1">
    <dgm:fillClrLst meth="repeat">
      <a:schemeClr val="accent3">
        <a:alpha val="90000"/>
        <a:tint val="40000"/>
      </a:schemeClr>
    </dgm:fillClrLst>
    <dgm:linClrLst meth="repeat">
      <a:schemeClr val="accent3">
        <a:alpha val="90000"/>
        <a:tint val="40000"/>
      </a:schemeClr>
    </dgm:linClrLst>
    <dgm:effectClrLst/>
    <dgm:txLinClrLst/>
    <dgm:txFillClrLst meth="repeat">
      <a:schemeClr val="dk1"/>
    </dgm:txFillClrLst>
    <dgm:txEffectClrLst/>
  </dgm:styleLbl>
  <dgm:styleLbl name="bgAccFollowNode1">
    <dgm:fillClrLst meth="repeat">
      <a:schemeClr val="accent3">
        <a:alpha val="90000"/>
        <a:tint val="40000"/>
      </a:schemeClr>
    </dgm:fillClrLst>
    <dgm:linClrLst meth="repeat">
      <a:schemeClr val="accent3">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3"/>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3"/>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3"/>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3"/>
    </dgm:linClrLst>
    <dgm:effectClrLst/>
    <dgm:txLinClrLst/>
    <dgm:txFillClrLst meth="repeat">
      <a:schemeClr val="dk1"/>
    </dgm:txFillClrLst>
    <dgm:txEffectClrLst/>
  </dgm:styleLbl>
  <dgm:styleLbl name="bgShp">
    <dgm:fillClrLst meth="repeat">
      <a:schemeClr val="accent3">
        <a:tint val="40000"/>
      </a:schemeClr>
    </dgm:fillClrLst>
    <dgm:linClrLst meth="repeat">
      <a:schemeClr val="accent3"/>
    </dgm:linClrLst>
    <dgm:effectClrLst/>
    <dgm:txLinClrLst/>
    <dgm:txFillClrLst meth="repeat">
      <a:schemeClr val="dk1"/>
    </dgm:txFillClrLst>
    <dgm:txEffectClrLst/>
  </dgm:styleLbl>
  <dgm:styleLbl name="dkBgShp">
    <dgm:fillClrLst meth="repeat">
      <a:schemeClr val="accent3">
        <a:shade val="80000"/>
      </a:schemeClr>
    </dgm:fillClrLst>
    <dgm:linClrLst meth="repeat">
      <a:schemeClr val="accent3"/>
    </dgm:linClrLst>
    <dgm:effectClrLst/>
    <dgm:txLinClrLst/>
    <dgm:txFillClrLst meth="repeat">
      <a:schemeClr val="lt1"/>
    </dgm:txFillClrLst>
    <dgm:txEffectClrLst/>
  </dgm:styleLbl>
  <dgm:styleLbl name="trBgShp">
    <dgm:fillClrLst meth="repeat">
      <a:schemeClr val="accent3">
        <a:tint val="50000"/>
        <a:alpha val="40000"/>
      </a:schemeClr>
    </dgm:fillClrLst>
    <dgm:linClrLst meth="repeat">
      <a:schemeClr val="accent3"/>
    </dgm:linClrLst>
    <dgm:effectClrLst/>
    <dgm:txLinClrLst/>
    <dgm:txFillClrLst meth="repeat">
      <a:schemeClr val="lt1"/>
    </dgm:txFillClrLst>
    <dgm:txEffectClrLst/>
  </dgm:styleLbl>
  <dgm:styleLbl name="fgShp">
    <dgm:fillClrLst meth="repeat">
      <a:schemeClr val="accent3">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8D9AAC33-0E38-4B38-B8EF-71F3EB8B8F38}" type="doc">
      <dgm:prSet loTypeId="urn:microsoft.com/office/officeart/2005/8/layout/hierarchy1" loCatId="hierarchy" qsTypeId="urn:microsoft.com/office/officeart/2005/8/quickstyle/simple1" qsCatId="simple" csTypeId="urn:microsoft.com/office/officeart/2005/8/colors/accent3_2" csCatId="accent3" phldr="1"/>
      <dgm:spPr/>
      <dgm:t>
        <a:bodyPr/>
        <a:lstStyle/>
        <a:p>
          <a:endParaRPr lang="nl-BE"/>
        </a:p>
      </dgm:t>
    </dgm:pt>
    <dgm:pt modelId="{F9C34C2C-9A05-4FED-99BB-5F601CD3272A}">
      <dgm:prSet phldrT="[Tekst]" custT="1"/>
      <dgm:spPr/>
      <dgm:t>
        <a:bodyPr/>
        <a:lstStyle/>
        <a:p>
          <a:r>
            <a:rPr lang="nl-BE" sz="1000">
              <a:latin typeface="Verdana" panose="020B0604030504040204" pitchFamily="34" charset="0"/>
              <a:ea typeface="Verdana" panose="020B0604030504040204" pitchFamily="34" charset="0"/>
            </a:rPr>
            <a:t>Sportfunctionaris diensthoofd</a:t>
          </a:r>
        </a:p>
      </dgm:t>
    </dgm:pt>
    <dgm:pt modelId="{373B1849-AE7D-4E21-8D89-68C7FC81403B}" type="parTrans" cxnId="{6CD7926A-59FD-4384-AECE-86692E82342C}">
      <dgm:prSet/>
      <dgm:spPr/>
      <dgm:t>
        <a:bodyPr/>
        <a:lstStyle/>
        <a:p>
          <a:endParaRPr lang="nl-BE" sz="1000">
            <a:latin typeface="Verdana" panose="020B0604030504040204" pitchFamily="34" charset="0"/>
            <a:ea typeface="Verdana" panose="020B0604030504040204" pitchFamily="34" charset="0"/>
          </a:endParaRPr>
        </a:p>
      </dgm:t>
    </dgm:pt>
    <dgm:pt modelId="{92845A36-C271-48CC-8BE4-BB15D537278C}" type="sibTrans" cxnId="{6CD7926A-59FD-4384-AECE-86692E82342C}">
      <dgm:prSet/>
      <dgm:spPr/>
      <dgm:t>
        <a:bodyPr/>
        <a:lstStyle/>
        <a:p>
          <a:endParaRPr lang="nl-BE" sz="1000">
            <a:latin typeface="Verdana" panose="020B0604030504040204" pitchFamily="34" charset="0"/>
            <a:ea typeface="Verdana" panose="020B0604030504040204" pitchFamily="34" charset="0"/>
          </a:endParaRPr>
        </a:p>
      </dgm:t>
    </dgm:pt>
    <dgm:pt modelId="{9698F7B1-FE57-40D7-9032-40A7CB08B324}">
      <dgm:prSet phldrT="[Tekst]" custT="1"/>
      <dgm:spPr/>
      <dgm:t>
        <a:bodyPr/>
        <a:lstStyle/>
        <a:p>
          <a:r>
            <a:rPr lang="nl-BE" sz="1000" b="1">
              <a:latin typeface="Verdana" panose="020B0604030504040204" pitchFamily="34" charset="0"/>
              <a:ea typeface="Verdana" panose="020B0604030504040204" pitchFamily="34" charset="0"/>
            </a:rPr>
            <a:t>Zaalwachter</a:t>
          </a:r>
        </a:p>
      </dgm:t>
    </dgm:pt>
    <dgm:pt modelId="{0442B98F-3145-40EF-8CE5-422A12AB70CF}" type="parTrans" cxnId="{1739FA6E-F312-4DF5-B177-E742BCAE23EF}">
      <dgm:prSet/>
      <dgm:spPr/>
      <dgm:t>
        <a:bodyPr/>
        <a:lstStyle/>
        <a:p>
          <a:endParaRPr lang="nl-BE" sz="1000">
            <a:latin typeface="Verdana" panose="020B0604030504040204" pitchFamily="34" charset="0"/>
            <a:ea typeface="Verdana" panose="020B0604030504040204" pitchFamily="34" charset="0"/>
          </a:endParaRPr>
        </a:p>
      </dgm:t>
    </dgm:pt>
    <dgm:pt modelId="{F32B9473-E382-4463-9ED9-3C63942BD62A}" type="sibTrans" cxnId="{1739FA6E-F312-4DF5-B177-E742BCAE23EF}">
      <dgm:prSet/>
      <dgm:spPr/>
      <dgm:t>
        <a:bodyPr/>
        <a:lstStyle/>
        <a:p>
          <a:endParaRPr lang="nl-BE" sz="1000">
            <a:latin typeface="Verdana" panose="020B0604030504040204" pitchFamily="34" charset="0"/>
            <a:ea typeface="Verdana" panose="020B0604030504040204" pitchFamily="34" charset="0"/>
          </a:endParaRPr>
        </a:p>
      </dgm:t>
    </dgm:pt>
    <dgm:pt modelId="{61390A65-6D67-408A-98D4-F3C315590732}" type="pres">
      <dgm:prSet presAssocID="{8D9AAC33-0E38-4B38-B8EF-71F3EB8B8F38}" presName="hierChild1" presStyleCnt="0">
        <dgm:presLayoutVars>
          <dgm:chPref val="1"/>
          <dgm:dir/>
          <dgm:animOne val="branch"/>
          <dgm:animLvl val="lvl"/>
          <dgm:resizeHandles/>
        </dgm:presLayoutVars>
      </dgm:prSet>
      <dgm:spPr/>
    </dgm:pt>
    <dgm:pt modelId="{475DDD7E-AC86-47D1-9DD7-09EDE4C1DFFB}" type="pres">
      <dgm:prSet presAssocID="{F9C34C2C-9A05-4FED-99BB-5F601CD3272A}" presName="hierRoot1" presStyleCnt="0"/>
      <dgm:spPr/>
    </dgm:pt>
    <dgm:pt modelId="{DDF16F6E-CF97-4204-B455-3101B25316D0}" type="pres">
      <dgm:prSet presAssocID="{F9C34C2C-9A05-4FED-99BB-5F601CD3272A}" presName="composite" presStyleCnt="0"/>
      <dgm:spPr/>
    </dgm:pt>
    <dgm:pt modelId="{9EE61084-D675-45B0-BBEE-31EDBC7F6F56}" type="pres">
      <dgm:prSet presAssocID="{F9C34C2C-9A05-4FED-99BB-5F601CD3272A}" presName="background" presStyleLbl="node0" presStyleIdx="0" presStyleCnt="1"/>
      <dgm:spPr/>
    </dgm:pt>
    <dgm:pt modelId="{1BBBCFFF-449E-4D4A-82BB-C62EB0C04CAC}" type="pres">
      <dgm:prSet presAssocID="{F9C34C2C-9A05-4FED-99BB-5F601CD3272A}" presName="text" presStyleLbl="fgAcc0" presStyleIdx="0" presStyleCnt="1" custScaleX="146880">
        <dgm:presLayoutVars>
          <dgm:chPref val="3"/>
        </dgm:presLayoutVars>
      </dgm:prSet>
      <dgm:spPr/>
    </dgm:pt>
    <dgm:pt modelId="{5883BD68-D074-4848-A03D-064223D8199F}" type="pres">
      <dgm:prSet presAssocID="{F9C34C2C-9A05-4FED-99BB-5F601CD3272A}" presName="hierChild2" presStyleCnt="0"/>
      <dgm:spPr/>
    </dgm:pt>
    <dgm:pt modelId="{63B154E4-888F-4CAF-AD92-F18F5BB2B995}" type="pres">
      <dgm:prSet presAssocID="{0442B98F-3145-40EF-8CE5-422A12AB70CF}" presName="Name10" presStyleLbl="parChTrans1D2" presStyleIdx="0" presStyleCnt="1"/>
      <dgm:spPr/>
    </dgm:pt>
    <dgm:pt modelId="{76C896C9-840E-4428-970B-9CF590EC8146}" type="pres">
      <dgm:prSet presAssocID="{9698F7B1-FE57-40D7-9032-40A7CB08B324}" presName="hierRoot2" presStyleCnt="0"/>
      <dgm:spPr/>
    </dgm:pt>
    <dgm:pt modelId="{E51061A7-26D7-435C-AEAB-16A5AF4B7245}" type="pres">
      <dgm:prSet presAssocID="{9698F7B1-FE57-40D7-9032-40A7CB08B324}" presName="composite2" presStyleCnt="0"/>
      <dgm:spPr/>
    </dgm:pt>
    <dgm:pt modelId="{2856674B-9CF7-49C4-97FC-E9D425ADF3E1}" type="pres">
      <dgm:prSet presAssocID="{9698F7B1-FE57-40D7-9032-40A7CB08B324}" presName="background2" presStyleLbl="node2" presStyleIdx="0" presStyleCnt="1"/>
      <dgm:spPr/>
    </dgm:pt>
    <dgm:pt modelId="{4E5204B3-C06B-41AA-A7B0-B663421C0826}" type="pres">
      <dgm:prSet presAssocID="{9698F7B1-FE57-40D7-9032-40A7CB08B324}" presName="text2" presStyleLbl="fgAcc2" presStyleIdx="0" presStyleCnt="1" custScaleX="144156">
        <dgm:presLayoutVars>
          <dgm:chPref val="3"/>
        </dgm:presLayoutVars>
      </dgm:prSet>
      <dgm:spPr/>
    </dgm:pt>
    <dgm:pt modelId="{269DDCE8-825B-4F25-B031-07A06BF1531F}" type="pres">
      <dgm:prSet presAssocID="{9698F7B1-FE57-40D7-9032-40A7CB08B324}" presName="hierChild3" presStyleCnt="0"/>
      <dgm:spPr/>
    </dgm:pt>
  </dgm:ptLst>
  <dgm:cxnLst>
    <dgm:cxn modelId="{A9E0AA03-ADC5-4CD0-8EBD-81480ECACF9A}" type="presOf" srcId="{0442B98F-3145-40EF-8CE5-422A12AB70CF}" destId="{63B154E4-888F-4CAF-AD92-F18F5BB2B995}" srcOrd="0" destOrd="0" presId="urn:microsoft.com/office/officeart/2005/8/layout/hierarchy1"/>
    <dgm:cxn modelId="{92FA4735-7217-4698-BEEE-367F3F0DB291}" type="presOf" srcId="{9698F7B1-FE57-40D7-9032-40A7CB08B324}" destId="{4E5204B3-C06B-41AA-A7B0-B663421C0826}" srcOrd="0" destOrd="0" presId="urn:microsoft.com/office/officeart/2005/8/layout/hierarchy1"/>
    <dgm:cxn modelId="{136E6F4A-729B-4156-BFD6-A98DD5E258B3}" type="presOf" srcId="{F9C34C2C-9A05-4FED-99BB-5F601CD3272A}" destId="{1BBBCFFF-449E-4D4A-82BB-C62EB0C04CAC}" srcOrd="0" destOrd="0" presId="urn:microsoft.com/office/officeart/2005/8/layout/hierarchy1"/>
    <dgm:cxn modelId="{6CD7926A-59FD-4384-AECE-86692E82342C}" srcId="{8D9AAC33-0E38-4B38-B8EF-71F3EB8B8F38}" destId="{F9C34C2C-9A05-4FED-99BB-5F601CD3272A}" srcOrd="0" destOrd="0" parTransId="{373B1849-AE7D-4E21-8D89-68C7FC81403B}" sibTransId="{92845A36-C271-48CC-8BE4-BB15D537278C}"/>
    <dgm:cxn modelId="{1739FA6E-F312-4DF5-B177-E742BCAE23EF}" srcId="{F9C34C2C-9A05-4FED-99BB-5F601CD3272A}" destId="{9698F7B1-FE57-40D7-9032-40A7CB08B324}" srcOrd="0" destOrd="0" parTransId="{0442B98F-3145-40EF-8CE5-422A12AB70CF}" sibTransId="{F32B9473-E382-4463-9ED9-3C63942BD62A}"/>
    <dgm:cxn modelId="{7DF9EEF1-44CD-411E-B92A-10207915C533}" type="presOf" srcId="{8D9AAC33-0E38-4B38-B8EF-71F3EB8B8F38}" destId="{61390A65-6D67-408A-98D4-F3C315590732}" srcOrd="0" destOrd="0" presId="urn:microsoft.com/office/officeart/2005/8/layout/hierarchy1"/>
    <dgm:cxn modelId="{8ABC1F6E-B438-48CF-9A7B-6DD67E76EC01}" type="presParOf" srcId="{61390A65-6D67-408A-98D4-F3C315590732}" destId="{475DDD7E-AC86-47D1-9DD7-09EDE4C1DFFB}" srcOrd="0" destOrd="0" presId="urn:microsoft.com/office/officeart/2005/8/layout/hierarchy1"/>
    <dgm:cxn modelId="{E9951151-9FF7-4378-AF92-53E5AA733A64}" type="presParOf" srcId="{475DDD7E-AC86-47D1-9DD7-09EDE4C1DFFB}" destId="{DDF16F6E-CF97-4204-B455-3101B25316D0}" srcOrd="0" destOrd="0" presId="urn:microsoft.com/office/officeart/2005/8/layout/hierarchy1"/>
    <dgm:cxn modelId="{B1D4226B-C5CF-45C4-B4B6-A335E385E4B7}" type="presParOf" srcId="{DDF16F6E-CF97-4204-B455-3101B25316D0}" destId="{9EE61084-D675-45B0-BBEE-31EDBC7F6F56}" srcOrd="0" destOrd="0" presId="urn:microsoft.com/office/officeart/2005/8/layout/hierarchy1"/>
    <dgm:cxn modelId="{BE700D81-E7C9-48D6-BC99-BEFE6577E3E5}" type="presParOf" srcId="{DDF16F6E-CF97-4204-B455-3101B25316D0}" destId="{1BBBCFFF-449E-4D4A-82BB-C62EB0C04CAC}" srcOrd="1" destOrd="0" presId="urn:microsoft.com/office/officeart/2005/8/layout/hierarchy1"/>
    <dgm:cxn modelId="{40D3423D-B8CA-4E7B-8E75-12BAEF9F5C3C}" type="presParOf" srcId="{475DDD7E-AC86-47D1-9DD7-09EDE4C1DFFB}" destId="{5883BD68-D074-4848-A03D-064223D8199F}" srcOrd="1" destOrd="0" presId="urn:microsoft.com/office/officeart/2005/8/layout/hierarchy1"/>
    <dgm:cxn modelId="{68991180-564C-4577-A610-397F0CAC9866}" type="presParOf" srcId="{5883BD68-D074-4848-A03D-064223D8199F}" destId="{63B154E4-888F-4CAF-AD92-F18F5BB2B995}" srcOrd="0" destOrd="0" presId="urn:microsoft.com/office/officeart/2005/8/layout/hierarchy1"/>
    <dgm:cxn modelId="{035A3355-084C-4865-8A8C-9F1FF913843A}" type="presParOf" srcId="{5883BD68-D074-4848-A03D-064223D8199F}" destId="{76C896C9-840E-4428-970B-9CF590EC8146}" srcOrd="1" destOrd="0" presId="urn:microsoft.com/office/officeart/2005/8/layout/hierarchy1"/>
    <dgm:cxn modelId="{32C47272-1576-4E64-9C85-F9049E28407D}" type="presParOf" srcId="{76C896C9-840E-4428-970B-9CF590EC8146}" destId="{E51061A7-26D7-435C-AEAB-16A5AF4B7245}" srcOrd="0" destOrd="0" presId="urn:microsoft.com/office/officeart/2005/8/layout/hierarchy1"/>
    <dgm:cxn modelId="{9C095232-BECF-4BFF-8D19-2571E206D029}" type="presParOf" srcId="{E51061A7-26D7-435C-AEAB-16A5AF4B7245}" destId="{2856674B-9CF7-49C4-97FC-E9D425ADF3E1}" srcOrd="0" destOrd="0" presId="urn:microsoft.com/office/officeart/2005/8/layout/hierarchy1"/>
    <dgm:cxn modelId="{A8885B90-0CAB-4F45-9A70-5BDD10BA36E9}" type="presParOf" srcId="{E51061A7-26D7-435C-AEAB-16A5AF4B7245}" destId="{4E5204B3-C06B-41AA-A7B0-B663421C0826}" srcOrd="1" destOrd="0" presId="urn:microsoft.com/office/officeart/2005/8/layout/hierarchy1"/>
    <dgm:cxn modelId="{2801158C-3F7E-4346-8896-1641DBC2774D}" type="presParOf" srcId="{76C896C9-840E-4428-970B-9CF590EC8146}" destId="{269DDCE8-825B-4F25-B031-07A06BF1531F}" srcOrd="1" destOrd="0" presId="urn:microsoft.com/office/officeart/2005/8/layout/hierarchy1"/>
  </dgm:cxnLst>
  <dgm:bg/>
  <dgm:whole/>
  <dgm:extLst>
    <a:ext uri="http://schemas.microsoft.com/office/drawing/2008/diagram">
      <dsp:dataModelExt xmlns:dsp="http://schemas.microsoft.com/office/drawing/2008/diagram" relId="rId11"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63B154E4-888F-4CAF-AD92-F18F5BB2B995}">
      <dsp:nvSpPr>
        <dsp:cNvPr id="0" name=""/>
        <dsp:cNvSpPr/>
      </dsp:nvSpPr>
      <dsp:spPr>
        <a:xfrm>
          <a:off x="2223835" y="711679"/>
          <a:ext cx="91440" cy="325428"/>
        </a:xfrm>
        <a:custGeom>
          <a:avLst/>
          <a:gdLst/>
          <a:ahLst/>
          <a:cxnLst/>
          <a:rect l="0" t="0" r="0" b="0"/>
          <a:pathLst>
            <a:path>
              <a:moveTo>
                <a:pt x="45720" y="0"/>
              </a:moveTo>
              <a:lnTo>
                <a:pt x="45720" y="325428"/>
              </a:lnTo>
            </a:path>
          </a:pathLst>
        </a:custGeom>
        <a:noFill/>
        <a:ln w="25400" cap="flat" cmpd="sng" algn="ctr">
          <a:solidFill>
            <a:schemeClr val="accent3">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9EE61084-D675-45B0-BBEE-31EDBC7F6F56}">
      <dsp:nvSpPr>
        <dsp:cNvPr id="0" name=""/>
        <dsp:cNvSpPr/>
      </dsp:nvSpPr>
      <dsp:spPr>
        <a:xfrm>
          <a:off x="1447797" y="1145"/>
          <a:ext cx="1643517" cy="710534"/>
        </a:xfrm>
        <a:prstGeom prst="roundRect">
          <a:avLst>
            <a:gd name="adj" fmla="val 10000"/>
          </a:avLst>
        </a:prstGeom>
        <a:solidFill>
          <a:schemeClr val="accent3">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1BBBCFFF-449E-4D4A-82BB-C62EB0C04CAC}">
      <dsp:nvSpPr>
        <dsp:cNvPr id="0" name=""/>
        <dsp:cNvSpPr/>
      </dsp:nvSpPr>
      <dsp:spPr>
        <a:xfrm>
          <a:off x="1572125" y="119256"/>
          <a:ext cx="1643517" cy="710534"/>
        </a:xfrm>
        <a:prstGeom prst="roundRect">
          <a:avLst>
            <a:gd name="adj" fmla="val 10000"/>
          </a:avLst>
        </a:prstGeom>
        <a:solidFill>
          <a:schemeClr val="lt1">
            <a:alpha val="90000"/>
            <a:hueOff val="0"/>
            <a:satOff val="0"/>
            <a:lumOff val="0"/>
            <a:alphaOff val="0"/>
          </a:schemeClr>
        </a:solidFill>
        <a:ln w="25400" cap="flat" cmpd="sng" algn="ctr">
          <a:solidFill>
            <a:schemeClr val="accent3">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nl-BE" sz="1000" kern="1200">
              <a:latin typeface="Verdana" panose="020B0604030504040204" pitchFamily="34" charset="0"/>
              <a:ea typeface="Verdana" panose="020B0604030504040204" pitchFamily="34" charset="0"/>
            </a:rPr>
            <a:t>Sportfunctionaris diensthoofd</a:t>
          </a:r>
        </a:p>
      </dsp:txBody>
      <dsp:txXfrm>
        <a:off x="1592936" y="140067"/>
        <a:ext cx="1601895" cy="668912"/>
      </dsp:txXfrm>
    </dsp:sp>
    <dsp:sp modelId="{2856674B-9CF7-49C4-97FC-E9D425ADF3E1}">
      <dsp:nvSpPr>
        <dsp:cNvPr id="0" name=""/>
        <dsp:cNvSpPr/>
      </dsp:nvSpPr>
      <dsp:spPr>
        <a:xfrm>
          <a:off x="1463037" y="1037108"/>
          <a:ext cx="1613036" cy="710534"/>
        </a:xfrm>
        <a:prstGeom prst="roundRect">
          <a:avLst>
            <a:gd name="adj" fmla="val 10000"/>
          </a:avLst>
        </a:prstGeom>
        <a:solidFill>
          <a:schemeClr val="accent3">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4E5204B3-C06B-41AA-A7B0-B663421C0826}">
      <dsp:nvSpPr>
        <dsp:cNvPr id="0" name=""/>
        <dsp:cNvSpPr/>
      </dsp:nvSpPr>
      <dsp:spPr>
        <a:xfrm>
          <a:off x="1587365" y="1155220"/>
          <a:ext cx="1613036" cy="710534"/>
        </a:xfrm>
        <a:prstGeom prst="roundRect">
          <a:avLst>
            <a:gd name="adj" fmla="val 10000"/>
          </a:avLst>
        </a:prstGeom>
        <a:solidFill>
          <a:schemeClr val="lt1">
            <a:alpha val="90000"/>
            <a:hueOff val="0"/>
            <a:satOff val="0"/>
            <a:lumOff val="0"/>
            <a:alphaOff val="0"/>
          </a:schemeClr>
        </a:solidFill>
        <a:ln w="25400" cap="flat" cmpd="sng" algn="ctr">
          <a:solidFill>
            <a:schemeClr val="accent3">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nl-BE" sz="1000" b="1" kern="1200">
              <a:latin typeface="Verdana" panose="020B0604030504040204" pitchFamily="34" charset="0"/>
              <a:ea typeface="Verdana" panose="020B0604030504040204" pitchFamily="34" charset="0"/>
            </a:rPr>
            <a:t>Zaalwachter</a:t>
          </a:r>
        </a:p>
      </dsp:txBody>
      <dsp:txXfrm>
        <a:off x="1608176" y="1176031"/>
        <a:ext cx="1571414" cy="668912"/>
      </dsp:txXfrm>
    </dsp:sp>
  </dsp:spTree>
</dsp:drawing>
</file>

<file path=word/diagrams/layout1.xml><?xml version="1.0" encoding="utf-8"?>
<dgm:layoutDef xmlns:dgm="http://schemas.openxmlformats.org/drawingml/2006/diagram" xmlns:a="http://schemas.openxmlformats.org/drawingml/2006/main" uniqueId="urn:microsoft.com/office/officeart/2005/8/layout/hierarchy1">
  <dgm:title val=""/>
  <dgm:desc val=""/>
  <dgm:catLst>
    <dgm:cat type="hierarchy" pri="2000"/>
  </dgm:catLst>
  <dgm:sampData>
    <dgm:dataModel>
      <dgm:ptLst>
        <dgm:pt modelId="0" type="doc"/>
        <dgm:pt modelId="1">
          <dgm:prSet phldr="1"/>
        </dgm:pt>
        <dgm:pt modelId="2">
          <dgm:prSet phldr="1"/>
        </dgm:pt>
        <dgm:pt modelId="21">
          <dgm:prSet phldr="1"/>
        </dgm:pt>
        <dgm:pt modelId="22">
          <dgm:prSet phldr="1"/>
        </dgm:pt>
        <dgm:pt modelId="3">
          <dgm:prSet phldr="1"/>
        </dgm:pt>
        <dgm:pt modelId="31">
          <dgm:prSet phldr="1"/>
        </dgm:pt>
      </dgm:ptLst>
      <dgm:cxnLst>
        <dgm:cxn modelId="4" srcId="0" destId="1" srcOrd="0" destOrd="0"/>
        <dgm:cxn modelId="5" srcId="1" destId="2" srcOrd="0" destOrd="0"/>
        <dgm:cxn modelId="6" srcId="1" destId="3" srcOrd="1" destOrd="0"/>
        <dgm:cxn modelId="23" srcId="2" destId="21" srcOrd="0" destOrd="0"/>
        <dgm:cxn modelId="24" srcId="2" destId="22" srcOrd="1" destOrd="0"/>
        <dgm:cxn modelId="33" srcId="3" destId="31" srcOrd="0" destOrd="0"/>
      </dgm:cxnLst>
      <dgm:bg/>
      <dgm:whole/>
    </dgm:dataModel>
  </dgm:sampData>
  <dgm:styleData>
    <dgm:dataModel>
      <dgm:ptLst>
        <dgm:pt modelId="0" type="doc"/>
        <dgm:pt modelId="1"/>
        <dgm:pt modelId="11"/>
        <dgm:pt modelId="12"/>
      </dgm:ptLst>
      <dgm:cxnLst>
        <dgm:cxn modelId="2" srcId="0" destId="1" srcOrd="0" destOrd="0"/>
        <dgm:cxn modelId="13" srcId="1" destId="11" srcOrd="0" destOrd="0"/>
        <dgm:cxn modelId="14" srcId="1" destId="12" srcOrd="1" destOrd="0"/>
      </dgm:cxnLst>
      <dgm:bg/>
      <dgm:whole/>
    </dgm:dataModel>
  </dgm:styleData>
  <dgm:clrData>
    <dgm:dataModel>
      <dgm:ptLst>
        <dgm:pt modelId="0" type="doc"/>
        <dgm:pt modelId="1"/>
        <dgm:pt modelId="2"/>
        <dgm:pt modelId="21"/>
        <dgm:pt modelId="211"/>
        <dgm:pt modelId="3"/>
        <dgm:pt modelId="31"/>
        <dgm:pt modelId="311"/>
      </dgm:ptLst>
      <dgm:cxnLst>
        <dgm:cxn modelId="4" srcId="0" destId="1" srcOrd="0" destOrd="0"/>
        <dgm:cxn modelId="5" srcId="1" destId="2" srcOrd="0" destOrd="0"/>
        <dgm:cxn modelId="6" srcId="1" destId="3" srcOrd="1" destOrd="0"/>
        <dgm:cxn modelId="23" srcId="2" destId="21" srcOrd="0" destOrd="0"/>
        <dgm:cxn modelId="24" srcId="21" destId="211" srcOrd="0" destOrd="0"/>
        <dgm:cxn modelId="33" srcId="3" destId="31" srcOrd="0" destOrd="0"/>
        <dgm:cxn modelId="34" srcId="31" destId="311" srcOrd="0" destOrd="0"/>
      </dgm:cxnLst>
      <dgm:bg/>
      <dgm:whole/>
    </dgm:dataModel>
  </dgm:clrData>
  <dgm:layoutNode name="hierChild1">
    <dgm:varLst>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primFontSz" for="des" ptType="node" op="equ" val="65"/>
      <dgm:constr type="w" for="des" forName="composite" refType="w"/>
      <dgm:constr type="h" for="des" forName="composite" refType="w" refFor="des" refForName="composite" fact="0.667"/>
      <dgm:constr type="w" for="des" forName="composite2" refType="w" refFor="des" refForName="composite"/>
      <dgm:constr type="h" for="des" forName="composite2" refType="h" refFor="des" refForName="composite"/>
      <dgm:constr type="w" for="des" forName="composite3" refType="w" refFor="des" refForName="composite"/>
      <dgm:constr type="h" for="des" forName="composite3" refType="h" refFor="des" refForName="composite"/>
      <dgm:constr type="w" for="des" forName="composite4" refType="w" refFor="des" refForName="composite"/>
      <dgm:constr type="h" for="des" forName="composite4" refType="h" refFor="des" refForName="composite"/>
      <dgm:constr type="w" for="des" forName="composite5" refType="w" refFor="des" refForName="composite"/>
      <dgm:constr type="h" for="des" forName="composite5" refType="h" refFor="des" refForName="composite"/>
      <dgm:constr type="sibSp" refType="w" refFor="des" refForName="composite" fact="0.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p" for="des" forName="hierRoot1" refType="h" refFor="des" refForName="composite" fact="0.25"/>
      <dgm:constr type="sp" for="des" forName="hierRoot2" refType="sp" refFor="des" refForName="hierRoot1"/>
      <dgm:constr type="sp" for="des" forName="hierRoot3" refType="sp" refFor="des" refForName="hierRoot1"/>
      <dgm:constr type="sp" for="des" forName="hierRoot4" refType="sp" refFor="des" refForName="hierRoot1"/>
      <dgm:constr type="sp" for="des" forName="hierRoot5" refType="sp" refFor="des" refForName="hierRoot1"/>
    </dgm:constrLst>
    <dgm:ruleLst/>
    <dgm:forEach name="Name3" axis="ch">
      <dgm:forEach name="Name4" axis="self" ptType="node">
        <dgm:layoutNode name="hierRoot1">
          <dgm:alg type="hierRoot"/>
          <dgm:shape xmlns:r="http://schemas.openxmlformats.org/officeDocument/2006/relationships" r:blip="">
            <dgm:adjLst/>
          </dgm:shape>
          <dgm:presOf/>
          <dgm:constrLst>
            <dgm:constr type="bendDist" for="des" ptType="parTrans" refType="sp" fact="0.5"/>
          </dgm:constrLst>
          <dgm:ruleLst/>
          <dgm:layoutNode name="composite">
            <dgm:alg type="composite"/>
            <dgm:shape xmlns:r="http://schemas.openxmlformats.org/officeDocument/2006/relationships" r:blip="">
              <dgm:adjLst/>
            </dgm:shape>
            <dgm:presOf/>
            <dgm:constrLst>
              <dgm:constr type="w" for="ch" forName="background" refType="w" fact="0.9"/>
              <dgm:constr type="h" for="ch" forName="background" refType="w" refFor="ch" refForName="background" fact="0.635"/>
              <dgm:constr type="t" for="ch" forName="background"/>
              <dgm:constr type="l" for="ch" forName="background"/>
              <dgm:constr type="w" for="ch" forName="text" refType="w" fact="0.9"/>
              <dgm:constr type="h" for="ch" forName="text" refType="w" refFor="ch" refForName="text" fact="0.635"/>
              <dgm:constr type="t" for="ch" forName="text" refType="w" fact="0.095"/>
              <dgm:constr type="l" for="ch" forName="text" refType="w" fact="0.1"/>
            </dgm:constrLst>
            <dgm:ruleLst/>
            <dgm:layoutNode name="background" styleLbl="node0" moveWith="text">
              <dgm:alg type="sp"/>
              <dgm:shape xmlns:r="http://schemas.openxmlformats.org/officeDocument/2006/relationships" type="roundRect" r:blip="">
                <dgm:adjLst>
                  <dgm:adj idx="1" val="0.1"/>
                </dgm:adjLst>
              </dgm:shape>
              <dgm:presOf/>
              <dgm:constrLst/>
              <dgm:ruleLst/>
            </dgm:layoutNode>
            <dgm:layoutNode name="text" styleLbl="fgAcc0">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2">
            <dgm:choose name="Name5">
              <dgm:if name="Name6" func="var" arg="dir" op="equ" val="norm">
                <dgm:alg type="hierChild">
                  <dgm:param type="linDir" val="fromL"/>
                </dgm:alg>
              </dgm:if>
              <dgm:else name="Name7">
                <dgm:alg type="hierChild">
                  <dgm:param type="linDir" val="fromR"/>
                </dgm:alg>
              </dgm:else>
            </dgm:choose>
            <dgm:shape xmlns:r="http://schemas.openxmlformats.org/officeDocument/2006/relationships" r:blip="">
              <dgm:adjLst/>
            </dgm:shape>
            <dgm:presOf/>
            <dgm:constrLst/>
            <dgm:ruleLst/>
            <dgm:forEach name="Name8" axis="ch">
              <dgm:forEach name="Name9" axis="self" ptType="parTrans" cnt="1">
                <dgm:layoutNode name="Name10">
                  <dgm:alg type="conn">
                    <dgm:param type="dim" val="1D"/>
                    <dgm:param type="endSty" val="noArr"/>
                    <dgm:param type="connRout" val="bend"/>
                    <dgm:param type="bendPt" val="end"/>
                    <dgm:param type="begPts" val="bCtr"/>
                    <dgm:param type="endPts" val="tCtr"/>
                    <dgm:param type="srcNode" val="background"/>
                    <dgm:param type="dstNode" val="background2"/>
                  </dgm:alg>
                  <dgm:shape xmlns:r="http://schemas.openxmlformats.org/officeDocument/2006/relationships" type="conn" r:blip="" zOrderOff="-999">
                    <dgm:adjLst/>
                  </dgm:shape>
                  <dgm:presOf axis="self"/>
                  <dgm:constrLst>
                    <dgm:constr type="begPad"/>
                    <dgm:constr type="endPad"/>
                  </dgm:constrLst>
                  <dgm:ruleLst/>
                </dgm:layoutNode>
              </dgm:forEach>
              <dgm:forEach name="Name11" axis="self" ptType="node">
                <dgm:layoutNode name="hierRoot2">
                  <dgm:alg type="hierRoot"/>
                  <dgm:shape xmlns:r="http://schemas.openxmlformats.org/officeDocument/2006/relationships" r:blip="">
                    <dgm:adjLst/>
                  </dgm:shape>
                  <dgm:presOf/>
                  <dgm:constrLst>
                    <dgm:constr type="bendDist" for="des" ptType="parTrans" refType="sp" fact="0.5"/>
                  </dgm:constrLst>
                  <dgm:ruleLst/>
                  <dgm:layoutNode name="composite2">
                    <dgm:alg type="composite"/>
                    <dgm:shape xmlns:r="http://schemas.openxmlformats.org/officeDocument/2006/relationships" r:blip="">
                      <dgm:adjLst/>
                    </dgm:shape>
                    <dgm:presOf/>
                    <dgm:constrLst>
                      <dgm:constr type="w" for="ch" forName="background2" refType="w" fact="0.9"/>
                      <dgm:constr type="h" for="ch" forName="background2" refType="w" refFor="ch" refForName="background2" fact="0.635"/>
                      <dgm:constr type="t" for="ch" forName="background2"/>
                      <dgm:constr type="l" for="ch" forName="background2"/>
                      <dgm:constr type="w" for="ch" forName="text2" refType="w" fact="0.9"/>
                      <dgm:constr type="h" for="ch" forName="text2" refType="w" refFor="ch" refForName="text2" fact="0.635"/>
                      <dgm:constr type="t" for="ch" forName="text2" refType="w" fact="0.095"/>
                      <dgm:constr type="l" for="ch" forName="text2" refType="w" fact="0.1"/>
                    </dgm:constrLst>
                    <dgm:ruleLst/>
                    <dgm:layoutNode name="background2" moveWith="text2">
                      <dgm:alg type="sp"/>
                      <dgm:shape xmlns:r="http://schemas.openxmlformats.org/officeDocument/2006/relationships" type="roundRect" r:blip="">
                        <dgm:adjLst>
                          <dgm:adj idx="1" val="0.1"/>
                        </dgm:adjLst>
                      </dgm:shape>
                      <dgm:presOf/>
                      <dgm:constrLst/>
                      <dgm:ruleLst/>
                    </dgm:layoutNode>
                    <dgm:layoutNode name="text2" styleLbl="fgAcc2">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3">
                    <dgm:choose name="Name12">
                      <dgm:if name="Name13" func="var" arg="dir" op="equ" val="norm">
                        <dgm:alg type="hierChild">
                          <dgm:param type="linDir" val="fromL"/>
                        </dgm:alg>
                      </dgm:if>
                      <dgm:else name="Name14">
                        <dgm:alg type="hierChild">
                          <dgm:param type="linDir" val="fromR"/>
                        </dgm:alg>
                      </dgm:else>
                    </dgm:choose>
                    <dgm:shape xmlns:r="http://schemas.openxmlformats.org/officeDocument/2006/relationships" r:blip="">
                      <dgm:adjLst/>
                    </dgm:shape>
                    <dgm:presOf/>
                    <dgm:constrLst/>
                    <dgm:ruleLst/>
                    <dgm:forEach name="Name15" axis="ch">
                      <dgm:forEach name="Name16" axis="self" ptType="parTrans" cnt="1">
                        <dgm:layoutNode name="Name17">
                          <dgm:alg type="conn">
                            <dgm:param type="dim" val="1D"/>
                            <dgm:param type="endSty" val="noArr"/>
                            <dgm:param type="connRout" val="bend"/>
                            <dgm:param type="bendPt" val="end"/>
                            <dgm:param type="begPts" val="bCtr"/>
                            <dgm:param type="endPts" val="tCtr"/>
                            <dgm:param type="srcNode" val="background2"/>
                            <dgm:param type="dstNode" val="background3"/>
                          </dgm:alg>
                          <dgm:shape xmlns:r="http://schemas.openxmlformats.org/officeDocument/2006/relationships" type="conn" r:blip="" zOrderOff="-999">
                            <dgm:adjLst/>
                          </dgm:shape>
                          <dgm:presOf axis="self"/>
                          <dgm:constrLst>
                            <dgm:constr type="begPad"/>
                            <dgm:constr type="endPad"/>
                          </dgm:constrLst>
                          <dgm:ruleLst/>
                        </dgm:layoutNode>
                      </dgm:forEach>
                      <dgm:forEach name="Name18" axis="self" ptType="node">
                        <dgm:layoutNode name="hierRoot3">
                          <dgm:alg type="hierRoot"/>
                          <dgm:shape xmlns:r="http://schemas.openxmlformats.org/officeDocument/2006/relationships" r:blip="">
                            <dgm:adjLst/>
                          </dgm:shape>
                          <dgm:presOf/>
                          <dgm:constrLst>
                            <dgm:constr type="bendDist" for="des" ptType="parTrans" refType="sp" fact="0.5"/>
                          </dgm:constrLst>
                          <dgm:ruleLst/>
                          <dgm:layoutNode name="composite3">
                            <dgm:alg type="composite"/>
                            <dgm:shape xmlns:r="http://schemas.openxmlformats.org/officeDocument/2006/relationships" r:blip="">
                              <dgm:adjLst/>
                            </dgm:shape>
                            <dgm:presOf/>
                            <dgm:constrLst>
                              <dgm:constr type="w" for="ch" forName="background3" refType="w" fact="0.9"/>
                              <dgm:constr type="h" for="ch" forName="background3" refType="w" refFor="ch" refForName="background3" fact="0.635"/>
                              <dgm:constr type="t" for="ch" forName="background3"/>
                              <dgm:constr type="l" for="ch" forName="background3"/>
                              <dgm:constr type="w" for="ch" forName="text3" refType="w" fact="0.9"/>
                              <dgm:constr type="h" for="ch" forName="text3" refType="w" refFor="ch" refForName="text3" fact="0.635"/>
                              <dgm:constr type="t" for="ch" forName="text3" refType="w" fact="0.095"/>
                              <dgm:constr type="l" for="ch" forName="text3" refType="w" fact="0.1"/>
                            </dgm:constrLst>
                            <dgm:ruleLst/>
                            <dgm:layoutNode name="background3" moveWith="text3">
                              <dgm:alg type="sp"/>
                              <dgm:shape xmlns:r="http://schemas.openxmlformats.org/officeDocument/2006/relationships" type="roundRect" r:blip="">
                                <dgm:adjLst>
                                  <dgm:adj idx="1" val="0.1"/>
                                </dgm:adjLst>
                              </dgm:shape>
                              <dgm:presOf/>
                              <dgm:constrLst/>
                              <dgm:ruleLst/>
                            </dgm:layoutNode>
                            <dgm:layoutNode name="text3" styleLbl="fgAcc3">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4">
                            <dgm:choose name="Name19">
                              <dgm:if name="Name20" func="var" arg="dir" op="equ" val="norm">
                                <dgm:alg type="hierChild">
                                  <dgm:param type="linDir" val="fromL"/>
                                </dgm:alg>
                              </dgm:if>
                              <dgm:else name="Name21">
                                <dgm:alg type="hierChild">
                                  <dgm:param type="linDir" val="fromR"/>
                                </dgm:alg>
                              </dgm:else>
                            </dgm:choose>
                            <dgm:shape xmlns:r="http://schemas.openxmlformats.org/officeDocument/2006/relationships" r:blip="">
                              <dgm:adjLst/>
                            </dgm:shape>
                            <dgm:presOf/>
                            <dgm:constrLst/>
                            <dgm:ruleLst/>
                            <dgm:forEach name="repeat" axis="ch">
                              <dgm:forEach name="Name22" axis="self" ptType="parTrans" cnt="1">
                                <dgm:layoutNode name="Name23">
                                  <dgm:choose name="Name24">
                                    <dgm:if name="Name25" axis="self" func="depth" op="lte" val="4">
                                      <dgm:alg type="conn">
                                        <dgm:param type="dim" val="1D"/>
                                        <dgm:param type="endSty" val="noArr"/>
                                        <dgm:param type="connRout" val="bend"/>
                                        <dgm:param type="bendPt" val="end"/>
                                        <dgm:param type="begPts" val="bCtr"/>
                                        <dgm:param type="endPts" val="tCtr"/>
                                        <dgm:param type="srcNode" val="background3"/>
                                        <dgm:param type="dstNode" val="background4"/>
                                      </dgm:alg>
                                    </dgm:if>
                                    <dgm:else name="Name26">
                                      <dgm:alg type="conn">
                                        <dgm:param type="dim" val="1D"/>
                                        <dgm:param type="endSty" val="noArr"/>
                                        <dgm:param type="connRout" val="bend"/>
                                        <dgm:param type="bendPt" val="end"/>
                                        <dgm:param type="begPts" val="bCtr"/>
                                        <dgm:param type="endPts" val="tCtr"/>
                                        <dgm:param type="srcNode" val="background4"/>
                                        <dgm:param type="dstNode" val="background4"/>
                                      </dgm:alg>
                                    </dgm:else>
                                  </dgm:choose>
                                  <dgm:shape xmlns:r="http://schemas.openxmlformats.org/officeDocument/2006/relationships" type="conn" r:blip="" zOrderOff="-999">
                                    <dgm:adjLst/>
                                  </dgm:shape>
                                  <dgm:presOf axis="self"/>
                                  <dgm:constrLst>
                                    <dgm:constr type="begPad"/>
                                    <dgm:constr type="endPad"/>
                                  </dgm:constrLst>
                                  <dgm:ruleLst/>
                                </dgm:layoutNode>
                              </dgm:forEach>
                              <dgm:forEach name="Name27" axis="self" ptType="node">
                                <dgm:layoutNode name="hierRoot4">
                                  <dgm:alg type="hierRoot"/>
                                  <dgm:shape xmlns:r="http://schemas.openxmlformats.org/officeDocument/2006/relationships" r:blip="">
                                    <dgm:adjLst/>
                                  </dgm:shape>
                                  <dgm:presOf/>
                                  <dgm:constrLst>
                                    <dgm:constr type="bendDist" for="des" ptType="parTrans" refType="sp" fact="0.5"/>
                                  </dgm:constrLst>
                                  <dgm:ruleLst/>
                                  <dgm:layoutNode name="composite4">
                                    <dgm:alg type="composite"/>
                                    <dgm:shape xmlns:r="http://schemas.openxmlformats.org/officeDocument/2006/relationships" r:blip="">
                                      <dgm:adjLst/>
                                    </dgm:shape>
                                    <dgm:presOf/>
                                    <dgm:constrLst>
                                      <dgm:constr type="w" for="ch" forName="background4" refType="w" fact="0.9"/>
                                      <dgm:constr type="h" for="ch" forName="background4" refType="w" refFor="ch" refForName="background4" fact="0.635"/>
                                      <dgm:constr type="t" for="ch" forName="background4"/>
                                      <dgm:constr type="l" for="ch" forName="background4"/>
                                      <dgm:constr type="w" for="ch" forName="text4" refType="w" fact="0.9"/>
                                      <dgm:constr type="h" for="ch" forName="text4" refType="w" refFor="ch" refForName="text4" fact="0.635"/>
                                      <dgm:constr type="t" for="ch" forName="text4" refType="w" fact="0.095"/>
                                      <dgm:constr type="l" for="ch" forName="text4" refType="w" fact="0.1"/>
                                    </dgm:constrLst>
                                    <dgm:ruleLst/>
                                    <dgm:layoutNode name="background4" moveWith="text4">
                                      <dgm:alg type="sp"/>
                                      <dgm:shape xmlns:r="http://schemas.openxmlformats.org/officeDocument/2006/relationships" type="roundRect" r:blip="">
                                        <dgm:adjLst>
                                          <dgm:adj idx="1" val="0.1"/>
                                        </dgm:adjLst>
                                      </dgm:shape>
                                      <dgm:presOf/>
                                      <dgm:constrLst/>
                                      <dgm:ruleLst/>
                                    </dgm:layoutNode>
                                    <dgm:layoutNode name="text4" styleLbl="fgAcc4">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5">
                                    <dgm:choose name="Name28">
                                      <dgm:if name="Name29" func="var" arg="dir" op="equ" val="norm">
                                        <dgm:alg type="hierChild">
                                          <dgm:param type="linDir" val="fromL"/>
                                        </dgm:alg>
                                      </dgm:if>
                                      <dgm:else name="Name30">
                                        <dgm:alg type="hierChild">
                                          <dgm:param type="linDir" val="fromR"/>
                                        </dgm:alg>
                                      </dgm:else>
                                    </dgm:choose>
                                    <dgm:shape xmlns:r="http://schemas.openxmlformats.org/officeDocument/2006/relationships" r:blip="">
                                      <dgm:adjLst/>
                                    </dgm:shape>
                                    <dgm:presOf/>
                                    <dgm:constrLst/>
                                    <dgm:ruleLst/>
                                    <dgm:forEach name="Name31" ref="repeat"/>
                                  </dgm:layoutNode>
                                </dgm:layoutNode>
                              </dgm:forEach>
                            </dgm:forEach>
                          </dgm:layoutNode>
                        </dgm:layoutNode>
                      </dgm:forEach>
                    </dgm:forEach>
                  </dgm:layoutNode>
                </dgm:layoutNode>
              </dgm:forEach>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316E005-3575-4C78-8FFE-529D396091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3</Pages>
  <Words>658</Words>
  <Characters>3624</Characters>
  <Application>Microsoft Office Word</Application>
  <DocSecurity>0</DocSecurity>
  <Lines>30</Lines>
  <Paragraphs>8</Paragraphs>
  <ScaleCrop>false</ScaleCrop>
  <HeadingPairs>
    <vt:vector size="2" baseType="variant">
      <vt:variant>
        <vt:lpstr>Titel</vt:lpstr>
      </vt:variant>
      <vt:variant>
        <vt:i4>1</vt:i4>
      </vt:variant>
    </vt:vector>
  </HeadingPairs>
  <TitlesOfParts>
    <vt:vector size="1" baseType="lpstr">
      <vt:lpstr/>
    </vt:vector>
  </TitlesOfParts>
  <Company>Sint-Pieters-Leeuw</Company>
  <LinksUpToDate>false</LinksUpToDate>
  <CharactersWithSpaces>4274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Gemeentebestuur</dc:creator>
  <cp:lastModifiedBy>Sandra Vandevelde</cp:lastModifiedBy>
  <cp:revision>4</cp:revision>
  <cp:lastPrinted>2014-01-08T14:48:00Z</cp:lastPrinted>
  <dcterms:created xsi:type="dcterms:W3CDTF">2014-02-10T09:41:00Z</dcterms:created>
  <dcterms:modified xsi:type="dcterms:W3CDTF">2023-02-20T20:58:00Z</dcterms:modified>
</cp:coreProperties>
</file>